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D8C683" w14:textId="77777777" w:rsidR="00B97EEE" w:rsidRPr="00C10C6C" w:rsidRDefault="00B97EEE" w:rsidP="00B97EEE">
      <w:pPr>
        <w:keepNext/>
        <w:spacing w:after="0" w:line="240" w:lineRule="auto"/>
        <w:jc w:val="center"/>
        <w:rPr>
          <w:rFonts w:ascii="Times New Roman" w:eastAsia="Times New Roman" w:hAnsi="Times New Roman"/>
          <w:b/>
          <w:bCs/>
          <w:color w:val="000000"/>
          <w:kern w:val="3"/>
          <w:sz w:val="20"/>
          <w:szCs w:val="20"/>
          <w:lang w:val="es-ES" w:eastAsia="ar-SA"/>
        </w:rPr>
      </w:pPr>
    </w:p>
    <w:p w14:paraId="3F4459EB" w14:textId="77777777" w:rsidR="00B97EEE" w:rsidRPr="00C10C6C" w:rsidRDefault="00B97EEE" w:rsidP="00B97EEE">
      <w:pPr>
        <w:keepNext/>
        <w:spacing w:after="0" w:line="240" w:lineRule="auto"/>
        <w:jc w:val="center"/>
        <w:rPr>
          <w:rFonts w:ascii="Times New Roman" w:eastAsia="Times New Roman" w:hAnsi="Times New Roman"/>
          <w:b/>
          <w:bCs/>
          <w:color w:val="000000"/>
          <w:kern w:val="3"/>
          <w:sz w:val="20"/>
          <w:szCs w:val="20"/>
          <w:lang w:val="es-ES" w:eastAsia="ar-SA"/>
        </w:rPr>
      </w:pPr>
    </w:p>
    <w:p w14:paraId="3C3A6D67" w14:textId="77777777" w:rsidR="00B97EEE" w:rsidRPr="00C10C6C" w:rsidRDefault="00B97EEE" w:rsidP="00B97EEE">
      <w:pPr>
        <w:keepNext/>
        <w:spacing w:after="0" w:line="240" w:lineRule="auto"/>
        <w:jc w:val="center"/>
        <w:rPr>
          <w:rFonts w:ascii="Times New Roman" w:eastAsia="Times New Roman" w:hAnsi="Times New Roman"/>
          <w:b/>
          <w:bCs/>
          <w:color w:val="000000"/>
          <w:kern w:val="3"/>
          <w:sz w:val="20"/>
          <w:szCs w:val="20"/>
          <w:lang w:val="es-ES" w:eastAsia="ar-SA"/>
        </w:rPr>
      </w:pPr>
    </w:p>
    <w:p w14:paraId="2883EAE0" w14:textId="77777777" w:rsidR="00B97EEE" w:rsidRPr="00C10C6C" w:rsidRDefault="00B97EEE" w:rsidP="00B97EEE">
      <w:pPr>
        <w:keepNext/>
        <w:spacing w:after="0" w:line="240" w:lineRule="auto"/>
        <w:jc w:val="center"/>
        <w:rPr>
          <w:rFonts w:ascii="Times New Roman" w:eastAsia="Times New Roman" w:hAnsi="Times New Roman"/>
          <w:b/>
          <w:bCs/>
          <w:color w:val="000000"/>
          <w:kern w:val="3"/>
          <w:sz w:val="20"/>
          <w:szCs w:val="20"/>
          <w:lang w:val="es-ES" w:eastAsia="ar-SA"/>
        </w:rPr>
      </w:pPr>
    </w:p>
    <w:p w14:paraId="67D660C6" w14:textId="77777777" w:rsidR="00EF1793" w:rsidRPr="00A77129" w:rsidRDefault="00DD1ECD" w:rsidP="00DD1ECD">
      <w:pPr>
        <w:keepNext/>
        <w:spacing w:after="0" w:line="240" w:lineRule="auto"/>
        <w:jc w:val="center"/>
        <w:rPr>
          <w:rFonts w:ascii="Times New Roman" w:eastAsia="Times New Roman" w:hAnsi="Times New Roman"/>
          <w:b/>
          <w:bCs/>
          <w:color w:val="000000"/>
          <w:kern w:val="3"/>
          <w:sz w:val="20"/>
          <w:szCs w:val="20"/>
          <w:lang w:val="es-ES" w:eastAsia="ar-SA"/>
        </w:rPr>
      </w:pPr>
      <w:r>
        <w:rPr>
          <w:rFonts w:ascii="Times New Roman" w:eastAsia="Times New Roman" w:hAnsi="Times New Roman"/>
          <w:b/>
          <w:bCs/>
          <w:color w:val="000000"/>
          <w:kern w:val="3"/>
          <w:sz w:val="20"/>
          <w:szCs w:val="20"/>
          <w:lang w:val="es-ES" w:eastAsia="ar-SA"/>
        </w:rPr>
        <w:t>ACERIAS NACIONALES DEL ECUADOR ANDEC S.A.</w:t>
      </w:r>
    </w:p>
    <w:p w14:paraId="264B7E1F" w14:textId="77777777" w:rsidR="00B97EEE" w:rsidRPr="00A77129" w:rsidRDefault="00B97EEE" w:rsidP="00B97EEE">
      <w:pPr>
        <w:keepNext/>
        <w:spacing w:after="0" w:line="240" w:lineRule="auto"/>
        <w:jc w:val="center"/>
        <w:rPr>
          <w:rFonts w:ascii="Times New Roman" w:eastAsia="Times New Roman" w:hAnsi="Times New Roman"/>
          <w:b/>
          <w:bCs/>
          <w:color w:val="000000"/>
          <w:kern w:val="3"/>
          <w:sz w:val="20"/>
          <w:szCs w:val="20"/>
          <w:lang w:val="es-ES" w:eastAsia="ar-SA"/>
        </w:rPr>
      </w:pPr>
    </w:p>
    <w:p w14:paraId="39323E35" w14:textId="77777777" w:rsidR="00B97EEE" w:rsidRPr="00A77129" w:rsidRDefault="00FE3B2D" w:rsidP="00B97EEE">
      <w:pPr>
        <w:keepNext/>
        <w:spacing w:after="0" w:line="240" w:lineRule="auto"/>
        <w:jc w:val="center"/>
        <w:rPr>
          <w:rFonts w:ascii="Times New Roman" w:eastAsia="Times New Roman" w:hAnsi="Times New Roman"/>
          <w:b/>
          <w:bCs/>
          <w:color w:val="000000"/>
          <w:kern w:val="3"/>
          <w:sz w:val="20"/>
          <w:szCs w:val="20"/>
          <w:lang w:val="es-ES" w:eastAsia="ar-SA"/>
        </w:rPr>
      </w:pPr>
      <w:r>
        <w:rPr>
          <w:rFonts w:ascii="Times New Roman" w:eastAsia="Times New Roman" w:hAnsi="Times New Roman"/>
          <w:b/>
          <w:bCs/>
          <w:color w:val="000000"/>
          <w:kern w:val="3"/>
          <w:sz w:val="20"/>
          <w:szCs w:val="20"/>
          <w:lang w:val="es-ES" w:eastAsia="ar-SA"/>
        </w:rPr>
        <w:tab/>
      </w:r>
    </w:p>
    <w:p w14:paraId="57895404" w14:textId="77777777" w:rsidR="00B97EEE" w:rsidRPr="00A77129" w:rsidRDefault="00B97EEE" w:rsidP="00B97EEE">
      <w:pPr>
        <w:keepNext/>
        <w:spacing w:after="0" w:line="240" w:lineRule="auto"/>
        <w:jc w:val="center"/>
        <w:rPr>
          <w:rFonts w:ascii="Times New Roman" w:eastAsia="Times New Roman" w:hAnsi="Times New Roman"/>
          <w:b/>
          <w:bCs/>
          <w:color w:val="000000"/>
          <w:kern w:val="3"/>
          <w:sz w:val="20"/>
          <w:szCs w:val="20"/>
          <w:lang w:val="es-ES" w:eastAsia="ar-SA"/>
        </w:rPr>
      </w:pPr>
    </w:p>
    <w:p w14:paraId="4A68F259" w14:textId="77777777" w:rsidR="00B97EEE" w:rsidRPr="00A77129" w:rsidRDefault="00B97EEE" w:rsidP="00B97EEE">
      <w:pPr>
        <w:keepNext/>
        <w:spacing w:after="0" w:line="240" w:lineRule="auto"/>
        <w:jc w:val="center"/>
        <w:rPr>
          <w:rFonts w:ascii="Times New Roman" w:eastAsia="Times New Roman" w:hAnsi="Times New Roman"/>
          <w:b/>
          <w:bCs/>
          <w:color w:val="000000"/>
          <w:kern w:val="3"/>
          <w:sz w:val="20"/>
          <w:szCs w:val="20"/>
          <w:lang w:val="es-ES" w:eastAsia="ar-SA"/>
        </w:rPr>
      </w:pPr>
    </w:p>
    <w:p w14:paraId="37261274" w14:textId="77777777" w:rsidR="00B97EEE" w:rsidRPr="00A77129" w:rsidRDefault="00B97EEE" w:rsidP="00B97EEE">
      <w:pPr>
        <w:keepNext/>
        <w:spacing w:after="0" w:line="240" w:lineRule="auto"/>
        <w:jc w:val="center"/>
        <w:rPr>
          <w:rFonts w:ascii="Times New Roman" w:eastAsia="Times New Roman" w:hAnsi="Times New Roman"/>
          <w:b/>
          <w:bCs/>
          <w:color w:val="000000"/>
          <w:kern w:val="3"/>
          <w:sz w:val="20"/>
          <w:szCs w:val="20"/>
          <w:lang w:val="es-ES" w:eastAsia="ar-SA"/>
        </w:rPr>
      </w:pPr>
      <w:r w:rsidRPr="00A77129">
        <w:rPr>
          <w:rFonts w:ascii="Times New Roman" w:eastAsia="Times New Roman" w:hAnsi="Times New Roman"/>
          <w:b/>
          <w:bCs/>
          <w:color w:val="000000"/>
          <w:kern w:val="3"/>
          <w:sz w:val="20"/>
          <w:szCs w:val="20"/>
          <w:lang w:val="es-ES" w:eastAsia="ar-SA"/>
        </w:rPr>
        <w:t>PROCEDIMIENTO ESPECIAL</w:t>
      </w:r>
    </w:p>
    <w:p w14:paraId="4A9EC8FA" w14:textId="77777777" w:rsidR="00B97EEE" w:rsidRPr="00A77129" w:rsidRDefault="008E12DD" w:rsidP="008E12DD">
      <w:pPr>
        <w:keepNext/>
        <w:tabs>
          <w:tab w:val="left" w:pos="5610"/>
        </w:tabs>
        <w:spacing w:after="0" w:line="240" w:lineRule="auto"/>
        <w:rPr>
          <w:rFonts w:ascii="Times New Roman" w:eastAsia="Times New Roman" w:hAnsi="Times New Roman"/>
          <w:b/>
          <w:bCs/>
          <w:color w:val="000000"/>
          <w:kern w:val="3"/>
          <w:sz w:val="20"/>
          <w:szCs w:val="20"/>
          <w:lang w:val="es-ES" w:eastAsia="ar-SA"/>
        </w:rPr>
      </w:pPr>
      <w:r w:rsidRPr="00A77129">
        <w:rPr>
          <w:rFonts w:ascii="Times New Roman" w:eastAsia="Times New Roman" w:hAnsi="Times New Roman"/>
          <w:b/>
          <w:bCs/>
          <w:color w:val="000000"/>
          <w:kern w:val="3"/>
          <w:sz w:val="20"/>
          <w:szCs w:val="20"/>
          <w:lang w:val="es-ES" w:eastAsia="ar-SA"/>
        </w:rPr>
        <w:tab/>
      </w:r>
    </w:p>
    <w:p w14:paraId="4890FAAF" w14:textId="77777777" w:rsidR="00B97EEE" w:rsidRPr="00A77129" w:rsidRDefault="00B97EEE" w:rsidP="00B97EEE">
      <w:pPr>
        <w:keepNext/>
        <w:spacing w:after="0" w:line="240" w:lineRule="auto"/>
        <w:rPr>
          <w:rFonts w:ascii="Times New Roman" w:eastAsia="Times New Roman" w:hAnsi="Times New Roman"/>
          <w:b/>
          <w:bCs/>
          <w:color w:val="000000"/>
          <w:kern w:val="3"/>
          <w:sz w:val="20"/>
          <w:szCs w:val="20"/>
          <w:lang w:val="es-ES" w:eastAsia="ar-SA"/>
        </w:rPr>
      </w:pPr>
    </w:p>
    <w:p w14:paraId="7CEDD992" w14:textId="77777777" w:rsidR="00B97EEE" w:rsidRPr="00A77129" w:rsidRDefault="00B97EEE" w:rsidP="00B97EEE">
      <w:pPr>
        <w:keepNext/>
        <w:spacing w:after="0" w:line="240" w:lineRule="auto"/>
        <w:rPr>
          <w:rFonts w:ascii="Times New Roman" w:eastAsia="Times New Roman" w:hAnsi="Times New Roman"/>
          <w:b/>
          <w:bCs/>
          <w:color w:val="000000"/>
          <w:kern w:val="3"/>
          <w:sz w:val="20"/>
          <w:szCs w:val="20"/>
          <w:lang w:val="es-ES" w:eastAsia="ar-SA"/>
        </w:rPr>
      </w:pPr>
    </w:p>
    <w:p w14:paraId="4BC0B99D" w14:textId="77777777" w:rsidR="00B97EEE" w:rsidRPr="00A77129" w:rsidRDefault="00B97EEE" w:rsidP="00B97EEE">
      <w:pPr>
        <w:keepNext/>
        <w:spacing w:after="0" w:line="240" w:lineRule="auto"/>
        <w:jc w:val="center"/>
        <w:rPr>
          <w:rFonts w:ascii="Times New Roman" w:eastAsia="Times New Roman" w:hAnsi="Times New Roman"/>
          <w:b/>
          <w:bCs/>
          <w:color w:val="000000"/>
          <w:kern w:val="3"/>
          <w:sz w:val="20"/>
          <w:szCs w:val="20"/>
          <w:lang w:val="es-ES" w:eastAsia="ar-SA"/>
        </w:rPr>
      </w:pPr>
    </w:p>
    <w:p w14:paraId="3B9D9460" w14:textId="77777777" w:rsidR="00B97EEE" w:rsidRPr="00A77129" w:rsidRDefault="00B97EEE" w:rsidP="00B97EEE">
      <w:pPr>
        <w:keepNext/>
        <w:spacing w:after="0" w:line="240" w:lineRule="auto"/>
        <w:jc w:val="center"/>
        <w:rPr>
          <w:rFonts w:ascii="Times New Roman" w:eastAsia="Times New Roman" w:hAnsi="Times New Roman"/>
          <w:b/>
          <w:bCs/>
          <w:color w:val="000000"/>
          <w:kern w:val="3"/>
          <w:sz w:val="20"/>
          <w:szCs w:val="20"/>
          <w:lang w:val="es-ES" w:eastAsia="ar-SA"/>
        </w:rPr>
      </w:pPr>
    </w:p>
    <w:p w14:paraId="275206A3" w14:textId="77777777" w:rsidR="00B97EEE" w:rsidRPr="00A77129" w:rsidRDefault="00B97EEE" w:rsidP="00B97EEE">
      <w:pPr>
        <w:pStyle w:val="Standard"/>
        <w:jc w:val="center"/>
        <w:rPr>
          <w:b/>
          <w:bCs/>
          <w:sz w:val="20"/>
          <w:szCs w:val="20"/>
        </w:rPr>
      </w:pPr>
      <w:r w:rsidRPr="00A77129">
        <w:rPr>
          <w:b/>
          <w:bCs/>
          <w:sz w:val="20"/>
          <w:szCs w:val="20"/>
        </w:rPr>
        <w:t>PLIEGO DE ARRENDAMIENTO DE BIENES INMUEBLES</w:t>
      </w:r>
    </w:p>
    <w:p w14:paraId="10D553F0" w14:textId="77777777" w:rsidR="00B97EEE" w:rsidRPr="00A77129" w:rsidRDefault="00B97EEE" w:rsidP="00B97EEE">
      <w:pPr>
        <w:keepNext/>
        <w:spacing w:after="0" w:line="240" w:lineRule="auto"/>
        <w:jc w:val="center"/>
        <w:rPr>
          <w:rFonts w:ascii="Times New Roman" w:eastAsia="Times New Roman" w:hAnsi="Times New Roman"/>
          <w:b/>
          <w:bCs/>
          <w:color w:val="000000"/>
          <w:kern w:val="3"/>
          <w:sz w:val="20"/>
          <w:szCs w:val="20"/>
          <w:lang w:val="es-ES" w:eastAsia="ar-SA"/>
        </w:rPr>
      </w:pPr>
    </w:p>
    <w:p w14:paraId="6301E4EB" w14:textId="77777777" w:rsidR="00B97EEE" w:rsidRPr="00A77129" w:rsidRDefault="00B97EEE" w:rsidP="00B97EEE">
      <w:pPr>
        <w:keepNext/>
        <w:spacing w:after="0" w:line="240" w:lineRule="auto"/>
        <w:jc w:val="center"/>
        <w:rPr>
          <w:rFonts w:ascii="Times New Roman" w:eastAsia="Times New Roman" w:hAnsi="Times New Roman"/>
          <w:b/>
          <w:bCs/>
          <w:color w:val="000000"/>
          <w:kern w:val="3"/>
          <w:sz w:val="20"/>
          <w:szCs w:val="20"/>
          <w:lang w:val="es-ES" w:eastAsia="ar-SA"/>
        </w:rPr>
      </w:pPr>
    </w:p>
    <w:p w14:paraId="5AB7F731" w14:textId="77777777" w:rsidR="00B97EEE" w:rsidRPr="00A77129" w:rsidRDefault="00B97EEE" w:rsidP="00B97EEE">
      <w:pPr>
        <w:keepNext/>
        <w:spacing w:after="0" w:line="240" w:lineRule="auto"/>
        <w:rPr>
          <w:rFonts w:ascii="Times New Roman" w:eastAsia="Times New Roman" w:hAnsi="Times New Roman"/>
          <w:b/>
          <w:bCs/>
          <w:color w:val="000000"/>
          <w:kern w:val="3"/>
          <w:sz w:val="20"/>
          <w:szCs w:val="20"/>
          <w:lang w:val="es-ES" w:eastAsia="ar-SA"/>
        </w:rPr>
      </w:pPr>
    </w:p>
    <w:p w14:paraId="5E92FB40" w14:textId="77777777" w:rsidR="00B97EEE" w:rsidRPr="00A77129" w:rsidRDefault="00B97EEE" w:rsidP="00B97EEE">
      <w:pPr>
        <w:keepNext/>
        <w:spacing w:after="0" w:line="240" w:lineRule="auto"/>
        <w:jc w:val="center"/>
        <w:rPr>
          <w:rFonts w:ascii="Times New Roman" w:eastAsia="Times New Roman" w:hAnsi="Times New Roman"/>
          <w:b/>
          <w:bCs/>
          <w:color w:val="000000"/>
          <w:kern w:val="3"/>
          <w:sz w:val="20"/>
          <w:szCs w:val="20"/>
          <w:lang w:val="es-ES" w:eastAsia="ar-SA"/>
        </w:rPr>
      </w:pPr>
    </w:p>
    <w:p w14:paraId="47BDA808" w14:textId="77777777" w:rsidR="00B97EEE" w:rsidRPr="00A77129" w:rsidRDefault="00B97EEE" w:rsidP="00B97EEE">
      <w:pPr>
        <w:keepNext/>
        <w:spacing w:after="0" w:line="240" w:lineRule="auto"/>
        <w:jc w:val="center"/>
        <w:rPr>
          <w:rFonts w:ascii="Times New Roman" w:eastAsia="Times New Roman" w:hAnsi="Times New Roman"/>
          <w:b/>
          <w:bCs/>
          <w:color w:val="000000"/>
          <w:kern w:val="3"/>
          <w:sz w:val="20"/>
          <w:szCs w:val="20"/>
          <w:lang w:val="es-ES" w:eastAsia="ar-SA"/>
        </w:rPr>
      </w:pPr>
    </w:p>
    <w:p w14:paraId="51E41651" w14:textId="14B47241" w:rsidR="00B97EEE" w:rsidRPr="001E4857" w:rsidRDefault="00B97EEE" w:rsidP="00B97EEE">
      <w:pPr>
        <w:spacing w:after="0" w:line="240" w:lineRule="auto"/>
        <w:jc w:val="center"/>
        <w:rPr>
          <w:rFonts w:ascii="Times New Roman" w:hAnsi="Times New Roman"/>
          <w:sz w:val="28"/>
          <w:szCs w:val="28"/>
        </w:rPr>
      </w:pPr>
      <w:r w:rsidRPr="001E4857">
        <w:rPr>
          <w:rFonts w:ascii="Times New Roman" w:eastAsia="Times New Roman" w:hAnsi="Times New Roman"/>
          <w:b/>
          <w:iCs/>
          <w:color w:val="000000"/>
          <w:sz w:val="28"/>
          <w:szCs w:val="28"/>
          <w:lang w:eastAsia="es-EC"/>
        </w:rPr>
        <w:t>CÓDIGO DEL PROCEDIMIENTO:</w:t>
      </w:r>
      <w:r w:rsidRPr="001E4857">
        <w:rPr>
          <w:rFonts w:ascii="Times New Roman" w:eastAsia="Times New Roman" w:hAnsi="Times New Roman"/>
          <w:iCs/>
          <w:color w:val="000000"/>
          <w:sz w:val="28"/>
          <w:szCs w:val="28"/>
          <w:lang w:eastAsia="es-EC"/>
        </w:rPr>
        <w:t xml:space="preserve"> </w:t>
      </w:r>
      <w:r w:rsidR="00DD1ECD" w:rsidRPr="001E4857">
        <w:rPr>
          <w:rFonts w:ascii="Times New Roman" w:eastAsia="Times New Roman" w:hAnsi="Times New Roman"/>
          <w:b/>
          <w:bCs/>
          <w:color w:val="000000"/>
          <w:sz w:val="28"/>
          <w:szCs w:val="28"/>
          <w:lang w:eastAsia="es-EC"/>
        </w:rPr>
        <w:t>P</w:t>
      </w:r>
      <w:r w:rsidR="00E54BD0" w:rsidRPr="001E4857">
        <w:rPr>
          <w:rFonts w:ascii="Times New Roman" w:eastAsia="Times New Roman" w:hAnsi="Times New Roman"/>
          <w:b/>
          <w:bCs/>
          <w:color w:val="000000"/>
          <w:sz w:val="28"/>
          <w:szCs w:val="28"/>
          <w:lang w:eastAsia="es-EC"/>
        </w:rPr>
        <w:t>E-ANDEC-001-</w:t>
      </w:r>
      <w:r w:rsidR="001E4857" w:rsidRPr="001E4857">
        <w:rPr>
          <w:rFonts w:ascii="Times New Roman" w:eastAsia="Times New Roman" w:hAnsi="Times New Roman"/>
          <w:b/>
          <w:bCs/>
          <w:color w:val="000000"/>
          <w:sz w:val="28"/>
          <w:szCs w:val="28"/>
          <w:lang w:eastAsia="es-EC"/>
        </w:rPr>
        <w:t>21</w:t>
      </w:r>
    </w:p>
    <w:p w14:paraId="36391258" w14:textId="77777777" w:rsidR="00B97EEE" w:rsidRPr="00A77129" w:rsidRDefault="00B97EEE" w:rsidP="00B97EEE">
      <w:pPr>
        <w:keepNext/>
        <w:spacing w:after="0" w:line="240" w:lineRule="auto"/>
        <w:jc w:val="center"/>
        <w:rPr>
          <w:rFonts w:ascii="Times New Roman" w:eastAsia="Times New Roman" w:hAnsi="Times New Roman"/>
          <w:b/>
          <w:bCs/>
          <w:color w:val="000000"/>
          <w:kern w:val="3"/>
          <w:sz w:val="20"/>
          <w:szCs w:val="20"/>
          <w:lang w:eastAsia="ar-SA"/>
        </w:rPr>
      </w:pPr>
    </w:p>
    <w:p w14:paraId="4681898B" w14:textId="77777777" w:rsidR="00B97EEE" w:rsidRPr="00A77129" w:rsidRDefault="00B97EEE" w:rsidP="00B97EEE">
      <w:pPr>
        <w:keepNext/>
        <w:spacing w:after="0" w:line="240" w:lineRule="auto"/>
        <w:rPr>
          <w:rFonts w:ascii="Times New Roman" w:eastAsia="Times New Roman" w:hAnsi="Times New Roman"/>
          <w:b/>
          <w:bCs/>
          <w:color w:val="000000"/>
          <w:kern w:val="3"/>
          <w:sz w:val="20"/>
          <w:szCs w:val="20"/>
          <w:lang w:val="es-ES" w:eastAsia="ar-SA"/>
        </w:rPr>
      </w:pPr>
    </w:p>
    <w:p w14:paraId="72866F96" w14:textId="77777777" w:rsidR="00B97EEE" w:rsidRPr="00A77129" w:rsidRDefault="00B97EEE" w:rsidP="00B97EEE">
      <w:pPr>
        <w:keepNext/>
        <w:spacing w:after="0" w:line="240" w:lineRule="auto"/>
        <w:jc w:val="center"/>
        <w:rPr>
          <w:rFonts w:ascii="Times New Roman" w:eastAsia="Times New Roman" w:hAnsi="Times New Roman"/>
          <w:b/>
          <w:bCs/>
          <w:color w:val="000000"/>
          <w:kern w:val="3"/>
          <w:sz w:val="20"/>
          <w:szCs w:val="20"/>
          <w:lang w:val="es-ES" w:eastAsia="ar-SA"/>
        </w:rPr>
      </w:pPr>
    </w:p>
    <w:p w14:paraId="2A73C262" w14:textId="77777777" w:rsidR="00B97EEE" w:rsidRPr="00A77129" w:rsidRDefault="00B97EEE" w:rsidP="00B97EEE">
      <w:pPr>
        <w:keepNext/>
        <w:spacing w:after="0" w:line="240" w:lineRule="auto"/>
        <w:jc w:val="center"/>
        <w:rPr>
          <w:rFonts w:ascii="Times New Roman" w:eastAsia="Times New Roman" w:hAnsi="Times New Roman"/>
          <w:b/>
          <w:bCs/>
          <w:color w:val="000000"/>
          <w:kern w:val="3"/>
          <w:sz w:val="20"/>
          <w:szCs w:val="20"/>
          <w:lang w:val="es-ES" w:eastAsia="ar-SA"/>
        </w:rPr>
      </w:pPr>
    </w:p>
    <w:p w14:paraId="35F4EADD" w14:textId="77777777" w:rsidR="00B97EEE" w:rsidRPr="00A77129" w:rsidRDefault="00B97EEE" w:rsidP="00B97EEE">
      <w:pPr>
        <w:keepNext/>
        <w:spacing w:after="0" w:line="240" w:lineRule="auto"/>
        <w:jc w:val="center"/>
        <w:rPr>
          <w:rFonts w:ascii="Times New Roman" w:eastAsia="Times New Roman" w:hAnsi="Times New Roman"/>
          <w:b/>
          <w:bCs/>
          <w:color w:val="000000"/>
          <w:kern w:val="3"/>
          <w:sz w:val="20"/>
          <w:szCs w:val="20"/>
          <w:lang w:val="es-ES" w:eastAsia="ar-SA"/>
        </w:rPr>
      </w:pPr>
    </w:p>
    <w:p w14:paraId="0FE30225" w14:textId="77777777" w:rsidR="00B97EEE" w:rsidRPr="00A77129" w:rsidRDefault="00B97EEE" w:rsidP="00B97EEE">
      <w:pPr>
        <w:spacing w:after="0" w:line="240" w:lineRule="auto"/>
        <w:jc w:val="center"/>
        <w:rPr>
          <w:rFonts w:ascii="Times New Roman" w:eastAsia="Times New Roman" w:hAnsi="Times New Roman"/>
          <w:i/>
          <w:iCs/>
          <w:color w:val="000000"/>
          <w:sz w:val="20"/>
          <w:szCs w:val="20"/>
          <w:lang w:eastAsia="es-EC"/>
        </w:rPr>
      </w:pPr>
    </w:p>
    <w:p w14:paraId="12D60176" w14:textId="77777777" w:rsidR="00B97EEE" w:rsidRPr="00A77129" w:rsidRDefault="00B97EEE" w:rsidP="00B97EEE">
      <w:pPr>
        <w:spacing w:after="0" w:line="240" w:lineRule="auto"/>
        <w:jc w:val="center"/>
        <w:rPr>
          <w:rFonts w:ascii="Times New Roman" w:eastAsia="Times New Roman" w:hAnsi="Times New Roman"/>
          <w:b/>
          <w:color w:val="000000"/>
          <w:sz w:val="20"/>
          <w:szCs w:val="20"/>
          <w:lang w:eastAsia="es-EC"/>
        </w:rPr>
      </w:pPr>
      <w:r w:rsidRPr="00A77129">
        <w:rPr>
          <w:rFonts w:ascii="Times New Roman" w:eastAsia="Times New Roman" w:hAnsi="Times New Roman"/>
          <w:b/>
          <w:color w:val="000000"/>
          <w:sz w:val="20"/>
          <w:szCs w:val="20"/>
          <w:lang w:eastAsia="es-EC"/>
        </w:rPr>
        <w:t>OBJETO DE CONTRATACIÓN:</w:t>
      </w:r>
    </w:p>
    <w:p w14:paraId="3702D24D" w14:textId="77777777" w:rsidR="00B97EEE" w:rsidRPr="00A77129" w:rsidRDefault="00B97EEE" w:rsidP="00B97EEE">
      <w:pPr>
        <w:spacing w:after="0" w:line="240" w:lineRule="auto"/>
        <w:jc w:val="center"/>
        <w:rPr>
          <w:rFonts w:ascii="Times New Roman" w:eastAsia="Times New Roman" w:hAnsi="Times New Roman"/>
          <w:b/>
          <w:color w:val="000000"/>
          <w:sz w:val="20"/>
          <w:szCs w:val="20"/>
          <w:lang w:eastAsia="es-EC"/>
        </w:rPr>
      </w:pPr>
    </w:p>
    <w:p w14:paraId="024AA3ED" w14:textId="5D94430F" w:rsidR="00D514FC" w:rsidRPr="00D514FC" w:rsidRDefault="00B97EEE" w:rsidP="00D514FC">
      <w:pPr>
        <w:spacing w:after="0" w:line="240" w:lineRule="auto"/>
        <w:jc w:val="center"/>
        <w:rPr>
          <w:rFonts w:ascii="Times New Roman" w:eastAsia="Times New Roman" w:hAnsi="Times New Roman"/>
          <w:b/>
          <w:bCs/>
          <w:iCs/>
          <w:color w:val="000000"/>
          <w:sz w:val="20"/>
          <w:szCs w:val="20"/>
          <w:lang w:val="es-ES_tradnl" w:eastAsia="es-EC"/>
        </w:rPr>
      </w:pPr>
      <w:r w:rsidRPr="00A77129">
        <w:rPr>
          <w:rFonts w:ascii="Times New Roman" w:eastAsia="Times New Roman" w:hAnsi="Times New Roman"/>
          <w:b/>
          <w:iCs/>
          <w:color w:val="000000"/>
          <w:sz w:val="20"/>
          <w:szCs w:val="20"/>
          <w:lang w:eastAsia="es-EC"/>
        </w:rPr>
        <w:t>“</w:t>
      </w:r>
      <w:r w:rsidR="001E4857" w:rsidRPr="00840E7B">
        <w:rPr>
          <w:rFonts w:ascii="Arial" w:hAnsi="Arial" w:cs="Arial"/>
          <w:b/>
          <w:bCs/>
          <w:iCs/>
          <w:sz w:val="20"/>
          <w:szCs w:val="20"/>
          <w:lang w:val="es-ES_tradnl"/>
        </w:rPr>
        <w:t>ARRENDAMIENTO DE UN LOCAL BODEGA PARA EL FUNCIONAMIENTO DE UN CENTRO DE DISTRIBUCION DE ACERIAS NACIONALES DEL ECUADOR S.A</w:t>
      </w:r>
      <w:r w:rsidR="001E4857">
        <w:rPr>
          <w:rFonts w:ascii="Arial" w:hAnsi="Arial" w:cs="Arial"/>
          <w:b/>
          <w:bCs/>
          <w:iCs/>
          <w:sz w:val="20"/>
          <w:szCs w:val="20"/>
          <w:lang w:val="es-ES_tradnl"/>
        </w:rPr>
        <w:t>. ANDEC</w:t>
      </w:r>
      <w:r w:rsidR="001E4857" w:rsidRPr="00840E7B">
        <w:rPr>
          <w:rFonts w:ascii="Arial" w:hAnsi="Arial" w:cs="Arial"/>
          <w:b/>
          <w:bCs/>
          <w:iCs/>
          <w:sz w:val="20"/>
          <w:szCs w:val="20"/>
          <w:lang w:val="es-ES_tradnl"/>
        </w:rPr>
        <w:t xml:space="preserve"> EN LA CIUDAD DE LOJA</w:t>
      </w:r>
      <w:r w:rsidR="00D514FC" w:rsidRPr="00D514FC">
        <w:rPr>
          <w:rFonts w:ascii="Times New Roman" w:eastAsia="Times New Roman" w:hAnsi="Times New Roman"/>
          <w:b/>
          <w:bCs/>
          <w:iCs/>
          <w:color w:val="000000"/>
          <w:sz w:val="20"/>
          <w:szCs w:val="20"/>
          <w:lang w:val="es-ES_tradnl" w:eastAsia="es-EC"/>
        </w:rPr>
        <w:t>”</w:t>
      </w:r>
    </w:p>
    <w:p w14:paraId="047F674F" w14:textId="77777777" w:rsidR="00B97EEE" w:rsidRPr="00A77129" w:rsidRDefault="00B97EEE" w:rsidP="00B97EEE">
      <w:pPr>
        <w:spacing w:after="0" w:line="240" w:lineRule="auto"/>
        <w:jc w:val="center"/>
        <w:rPr>
          <w:rFonts w:ascii="Times New Roman" w:eastAsia="Times New Roman" w:hAnsi="Times New Roman"/>
          <w:b/>
          <w:iCs/>
          <w:color w:val="000000"/>
          <w:sz w:val="20"/>
          <w:szCs w:val="20"/>
          <w:lang w:eastAsia="es-EC"/>
        </w:rPr>
      </w:pPr>
    </w:p>
    <w:p w14:paraId="26AAFB9F" w14:textId="77777777" w:rsidR="00B97EEE" w:rsidRPr="00A77129" w:rsidRDefault="00B97EEE" w:rsidP="00B97EEE">
      <w:pPr>
        <w:spacing w:after="0" w:line="240" w:lineRule="auto"/>
        <w:jc w:val="center"/>
        <w:rPr>
          <w:rFonts w:ascii="Times New Roman" w:eastAsia="Times New Roman" w:hAnsi="Times New Roman"/>
          <w:sz w:val="20"/>
          <w:szCs w:val="20"/>
          <w:lang w:eastAsia="es-EC"/>
        </w:rPr>
      </w:pPr>
    </w:p>
    <w:p w14:paraId="0883DCE5" w14:textId="77777777" w:rsidR="00B97EEE" w:rsidRPr="00A77129" w:rsidRDefault="00B97EEE" w:rsidP="00B97EEE">
      <w:pPr>
        <w:spacing w:after="0" w:line="240" w:lineRule="auto"/>
        <w:jc w:val="center"/>
        <w:rPr>
          <w:rFonts w:ascii="Times New Roman" w:eastAsia="Times New Roman" w:hAnsi="Times New Roman"/>
          <w:sz w:val="20"/>
          <w:szCs w:val="20"/>
          <w:lang w:eastAsia="es-EC"/>
        </w:rPr>
      </w:pPr>
    </w:p>
    <w:p w14:paraId="45BDF520" w14:textId="77777777" w:rsidR="00B97EEE" w:rsidRPr="00A77129" w:rsidRDefault="00B97EEE" w:rsidP="00B97EEE">
      <w:pPr>
        <w:spacing w:after="0" w:line="240" w:lineRule="auto"/>
        <w:jc w:val="center"/>
        <w:rPr>
          <w:rFonts w:ascii="Times New Roman" w:eastAsia="Times New Roman" w:hAnsi="Times New Roman"/>
          <w:sz w:val="20"/>
          <w:szCs w:val="20"/>
          <w:lang w:eastAsia="es-EC"/>
        </w:rPr>
      </w:pPr>
    </w:p>
    <w:p w14:paraId="2371AA1A" w14:textId="77777777" w:rsidR="00B97EEE" w:rsidRPr="00A77129" w:rsidRDefault="00B97EEE" w:rsidP="00B97EEE">
      <w:pPr>
        <w:spacing w:after="0" w:line="240" w:lineRule="auto"/>
        <w:jc w:val="center"/>
        <w:rPr>
          <w:rFonts w:ascii="Times New Roman" w:eastAsia="Times New Roman" w:hAnsi="Times New Roman"/>
          <w:sz w:val="20"/>
          <w:szCs w:val="20"/>
          <w:lang w:eastAsia="es-EC"/>
        </w:rPr>
      </w:pPr>
    </w:p>
    <w:p w14:paraId="5A975E97" w14:textId="77777777" w:rsidR="00B97EEE" w:rsidRPr="00A77129" w:rsidRDefault="00B97EEE" w:rsidP="00B97EEE">
      <w:pPr>
        <w:spacing w:after="0" w:line="240" w:lineRule="auto"/>
        <w:jc w:val="center"/>
        <w:rPr>
          <w:rFonts w:ascii="Times New Roman" w:eastAsia="Times New Roman" w:hAnsi="Times New Roman"/>
          <w:sz w:val="20"/>
          <w:szCs w:val="20"/>
          <w:lang w:eastAsia="es-EC"/>
        </w:rPr>
      </w:pPr>
    </w:p>
    <w:p w14:paraId="7C14BB11" w14:textId="77777777" w:rsidR="00B97EEE" w:rsidRPr="00A77129" w:rsidRDefault="00B97EEE" w:rsidP="00B97EEE">
      <w:pPr>
        <w:spacing w:after="0" w:line="240" w:lineRule="auto"/>
        <w:jc w:val="center"/>
        <w:rPr>
          <w:rFonts w:ascii="Times New Roman" w:eastAsia="Times New Roman" w:hAnsi="Times New Roman"/>
          <w:sz w:val="20"/>
          <w:szCs w:val="20"/>
          <w:lang w:eastAsia="es-EC"/>
        </w:rPr>
      </w:pPr>
    </w:p>
    <w:p w14:paraId="425970D0" w14:textId="77777777" w:rsidR="00B97EEE" w:rsidRPr="00A77129" w:rsidRDefault="00B97EEE" w:rsidP="00B97EEE">
      <w:pPr>
        <w:spacing w:after="0" w:line="240" w:lineRule="auto"/>
        <w:jc w:val="center"/>
        <w:rPr>
          <w:rFonts w:ascii="Times New Roman" w:eastAsia="Times New Roman" w:hAnsi="Times New Roman"/>
          <w:sz w:val="20"/>
          <w:szCs w:val="20"/>
          <w:lang w:eastAsia="es-EC"/>
        </w:rPr>
      </w:pPr>
    </w:p>
    <w:p w14:paraId="7C49BC4B" w14:textId="77777777" w:rsidR="00B97EEE" w:rsidRPr="00A77129" w:rsidRDefault="00B97EEE" w:rsidP="00B97EEE">
      <w:pPr>
        <w:spacing w:after="0" w:line="240" w:lineRule="auto"/>
        <w:jc w:val="center"/>
        <w:rPr>
          <w:rFonts w:ascii="Times New Roman" w:eastAsia="Times New Roman" w:hAnsi="Times New Roman"/>
          <w:sz w:val="20"/>
          <w:szCs w:val="20"/>
          <w:lang w:eastAsia="es-EC"/>
        </w:rPr>
      </w:pPr>
    </w:p>
    <w:p w14:paraId="33C97631" w14:textId="77777777" w:rsidR="00B97EEE" w:rsidRPr="00A77129" w:rsidRDefault="00B97EEE" w:rsidP="00B97EEE">
      <w:pPr>
        <w:spacing w:after="0" w:line="240" w:lineRule="auto"/>
        <w:jc w:val="center"/>
        <w:rPr>
          <w:rFonts w:ascii="Times New Roman" w:eastAsia="Times New Roman" w:hAnsi="Times New Roman"/>
          <w:b/>
          <w:sz w:val="20"/>
          <w:szCs w:val="20"/>
          <w:lang w:eastAsia="es-EC"/>
        </w:rPr>
      </w:pPr>
    </w:p>
    <w:p w14:paraId="52C813D6" w14:textId="24202BB1" w:rsidR="00B97EEE" w:rsidRPr="00A77129" w:rsidRDefault="00147336" w:rsidP="00147336">
      <w:pPr>
        <w:spacing w:after="0" w:line="240" w:lineRule="auto"/>
        <w:jc w:val="center"/>
        <w:rPr>
          <w:rFonts w:ascii="Times New Roman" w:hAnsi="Times New Roman"/>
          <w:b/>
          <w:sz w:val="20"/>
          <w:szCs w:val="20"/>
        </w:rPr>
      </w:pPr>
      <w:r>
        <w:rPr>
          <w:rFonts w:ascii="Times New Roman" w:eastAsia="Times New Roman" w:hAnsi="Times New Roman"/>
          <w:b/>
          <w:color w:val="000000"/>
          <w:sz w:val="20"/>
          <w:szCs w:val="20"/>
          <w:lang w:eastAsia="es-EC"/>
        </w:rPr>
        <w:t>Guayaquil</w:t>
      </w:r>
      <w:r w:rsidR="00D20037">
        <w:rPr>
          <w:rFonts w:ascii="Times New Roman" w:eastAsia="Times New Roman" w:hAnsi="Times New Roman"/>
          <w:b/>
          <w:color w:val="000000"/>
          <w:sz w:val="20"/>
          <w:szCs w:val="20"/>
          <w:lang w:eastAsia="es-EC"/>
        </w:rPr>
        <w:t xml:space="preserve">, </w:t>
      </w:r>
      <w:r w:rsidR="001E4857">
        <w:rPr>
          <w:rFonts w:ascii="Times New Roman" w:eastAsia="Times New Roman" w:hAnsi="Times New Roman"/>
          <w:b/>
          <w:color w:val="000000"/>
          <w:sz w:val="20"/>
          <w:szCs w:val="20"/>
          <w:lang w:eastAsia="es-EC"/>
        </w:rPr>
        <w:t>Febrero 2021</w:t>
      </w:r>
    </w:p>
    <w:p w14:paraId="60ADD102" w14:textId="77777777" w:rsidR="00B97EEE" w:rsidRPr="00A77129" w:rsidRDefault="00B97EEE">
      <w:pPr>
        <w:rPr>
          <w:rFonts w:ascii="Times New Roman" w:hAnsi="Times New Roman"/>
          <w:b/>
          <w:sz w:val="20"/>
          <w:szCs w:val="20"/>
        </w:rPr>
      </w:pPr>
    </w:p>
    <w:p w14:paraId="07381285" w14:textId="77777777" w:rsidR="00B97EEE" w:rsidRPr="00A77129" w:rsidRDefault="00B97EEE">
      <w:pPr>
        <w:rPr>
          <w:rFonts w:ascii="Times New Roman" w:hAnsi="Times New Roman"/>
          <w:b/>
          <w:sz w:val="20"/>
          <w:szCs w:val="20"/>
        </w:rPr>
      </w:pPr>
      <w:r w:rsidRPr="00A77129">
        <w:rPr>
          <w:rFonts w:ascii="Times New Roman" w:hAnsi="Times New Roman"/>
          <w:b/>
          <w:sz w:val="20"/>
          <w:szCs w:val="20"/>
        </w:rPr>
        <w:br w:type="page"/>
      </w:r>
    </w:p>
    <w:p w14:paraId="0D2B3529" w14:textId="77777777" w:rsidR="009C50CB" w:rsidRPr="00A77129" w:rsidRDefault="009C50CB" w:rsidP="009C50CB">
      <w:pPr>
        <w:spacing w:after="0" w:line="240" w:lineRule="auto"/>
        <w:jc w:val="center"/>
        <w:rPr>
          <w:rFonts w:ascii="Times New Roman" w:eastAsia="Times New Roman" w:hAnsi="Times New Roman"/>
          <w:b/>
          <w:bCs/>
          <w:sz w:val="20"/>
          <w:szCs w:val="20"/>
          <w:lang w:eastAsia="es-EC"/>
        </w:rPr>
      </w:pPr>
    </w:p>
    <w:p w14:paraId="4DA32C40" w14:textId="77777777" w:rsidR="00954F11" w:rsidRPr="00A77129" w:rsidRDefault="00954F11" w:rsidP="00954F11">
      <w:pPr>
        <w:rPr>
          <w:rFonts w:ascii="Times New Roman" w:hAnsi="Times New Roman"/>
          <w:sz w:val="20"/>
          <w:szCs w:val="20"/>
        </w:rPr>
      </w:pPr>
    </w:p>
    <w:p w14:paraId="07E58299" w14:textId="004AF4A7" w:rsidR="00954F11" w:rsidRDefault="00954F11" w:rsidP="00954F11">
      <w:pPr>
        <w:spacing w:line="240" w:lineRule="auto"/>
        <w:jc w:val="center"/>
        <w:rPr>
          <w:rFonts w:ascii="Times New Roman" w:eastAsia="Times New Roman" w:hAnsi="Times New Roman"/>
          <w:b/>
          <w:bCs/>
          <w:color w:val="000000"/>
          <w:sz w:val="20"/>
          <w:szCs w:val="20"/>
          <w:lang w:eastAsia="es-EC"/>
        </w:rPr>
      </w:pPr>
      <w:r w:rsidRPr="00A77129">
        <w:rPr>
          <w:rFonts w:ascii="Times New Roman" w:eastAsia="PMingLiU" w:hAnsi="Times New Roman"/>
          <w:b/>
          <w:spacing w:val="-3"/>
          <w:sz w:val="20"/>
          <w:szCs w:val="20"/>
        </w:rPr>
        <w:t xml:space="preserve">CÓDIGO DEL PROCEDIMIENTO: </w:t>
      </w:r>
      <w:r w:rsidR="00744BA2">
        <w:rPr>
          <w:rFonts w:ascii="Times New Roman" w:eastAsia="Times New Roman" w:hAnsi="Times New Roman"/>
          <w:b/>
          <w:bCs/>
          <w:color w:val="000000"/>
          <w:sz w:val="20"/>
          <w:szCs w:val="20"/>
          <w:lang w:eastAsia="es-EC"/>
        </w:rPr>
        <w:t>PE-ANDEC-001</w:t>
      </w:r>
      <w:r w:rsidR="00E54BD0">
        <w:rPr>
          <w:rFonts w:ascii="Times New Roman" w:eastAsia="Times New Roman" w:hAnsi="Times New Roman"/>
          <w:b/>
          <w:bCs/>
          <w:color w:val="000000"/>
          <w:sz w:val="20"/>
          <w:szCs w:val="20"/>
          <w:lang w:eastAsia="es-EC"/>
        </w:rPr>
        <w:t>-</w:t>
      </w:r>
      <w:r w:rsidR="001E4857">
        <w:rPr>
          <w:rFonts w:ascii="Times New Roman" w:eastAsia="Times New Roman" w:hAnsi="Times New Roman"/>
          <w:b/>
          <w:bCs/>
          <w:color w:val="000000"/>
          <w:sz w:val="20"/>
          <w:szCs w:val="20"/>
          <w:lang w:eastAsia="es-EC"/>
        </w:rPr>
        <w:t>21</w:t>
      </w:r>
    </w:p>
    <w:p w14:paraId="0ACFD7EA" w14:textId="304938A1" w:rsidR="00D514FC" w:rsidRPr="00D514FC" w:rsidRDefault="00D514FC" w:rsidP="00D514FC">
      <w:pPr>
        <w:spacing w:line="240" w:lineRule="auto"/>
        <w:jc w:val="center"/>
        <w:rPr>
          <w:rFonts w:ascii="Times New Roman" w:eastAsia="Times New Roman" w:hAnsi="Times New Roman"/>
          <w:b/>
          <w:bCs/>
          <w:iCs/>
          <w:color w:val="000000"/>
          <w:sz w:val="20"/>
          <w:szCs w:val="20"/>
          <w:lang w:val="es-ES_tradnl" w:eastAsia="es-EC"/>
        </w:rPr>
      </w:pPr>
      <w:r w:rsidRPr="00D514FC">
        <w:rPr>
          <w:rFonts w:ascii="Times New Roman" w:eastAsia="Times New Roman" w:hAnsi="Times New Roman"/>
          <w:b/>
          <w:bCs/>
          <w:iCs/>
          <w:color w:val="000000"/>
          <w:sz w:val="20"/>
          <w:szCs w:val="20"/>
          <w:lang w:eastAsia="es-EC"/>
        </w:rPr>
        <w:t>“</w:t>
      </w:r>
      <w:r w:rsidR="001E4857" w:rsidRPr="00840E7B">
        <w:rPr>
          <w:rFonts w:ascii="Arial" w:hAnsi="Arial" w:cs="Arial"/>
          <w:b/>
          <w:bCs/>
          <w:iCs/>
          <w:sz w:val="20"/>
          <w:szCs w:val="20"/>
          <w:lang w:val="es-ES_tradnl"/>
        </w:rPr>
        <w:t>ARRENDAMIENTO DE UN LOCAL BODEGA PARA EL FUNCIONAMIENTO DE UN CENTRO DE DISTRIBUCION DE ACERIAS NACIONALES DEL ECUADOR S.A</w:t>
      </w:r>
      <w:r w:rsidR="001E4857">
        <w:rPr>
          <w:rFonts w:ascii="Arial" w:hAnsi="Arial" w:cs="Arial"/>
          <w:b/>
          <w:bCs/>
          <w:iCs/>
          <w:sz w:val="20"/>
          <w:szCs w:val="20"/>
          <w:lang w:val="es-ES_tradnl"/>
        </w:rPr>
        <w:t>. ANDEC</w:t>
      </w:r>
      <w:r w:rsidR="001E4857" w:rsidRPr="00840E7B">
        <w:rPr>
          <w:rFonts w:ascii="Arial" w:hAnsi="Arial" w:cs="Arial"/>
          <w:b/>
          <w:bCs/>
          <w:iCs/>
          <w:sz w:val="20"/>
          <w:szCs w:val="20"/>
          <w:lang w:val="es-ES_tradnl"/>
        </w:rPr>
        <w:t xml:space="preserve"> EN LA CIUDAD DE LOJA</w:t>
      </w:r>
      <w:r w:rsidRPr="00D514FC">
        <w:rPr>
          <w:rFonts w:ascii="Times New Roman" w:eastAsia="Times New Roman" w:hAnsi="Times New Roman"/>
          <w:b/>
          <w:bCs/>
          <w:iCs/>
          <w:color w:val="000000"/>
          <w:sz w:val="20"/>
          <w:szCs w:val="20"/>
          <w:lang w:val="es-ES_tradnl" w:eastAsia="es-EC"/>
        </w:rPr>
        <w:t>”</w:t>
      </w:r>
    </w:p>
    <w:p w14:paraId="629AE58D" w14:textId="77777777" w:rsidR="00954F11" w:rsidRPr="00A77129" w:rsidRDefault="00EF1793" w:rsidP="00D514FC">
      <w:pPr>
        <w:pStyle w:val="Sinespaciado"/>
        <w:jc w:val="center"/>
        <w:rPr>
          <w:rFonts w:ascii="Times New Roman" w:hAnsi="Times New Roman"/>
          <w:b/>
          <w:sz w:val="20"/>
          <w:szCs w:val="20"/>
        </w:rPr>
      </w:pPr>
      <w:r w:rsidRPr="00A77129">
        <w:rPr>
          <w:rFonts w:ascii="Times New Roman" w:hAnsi="Times New Roman"/>
          <w:b/>
          <w:bCs/>
          <w:color w:val="000000"/>
          <w:sz w:val="20"/>
          <w:szCs w:val="20"/>
        </w:rPr>
        <w:t xml:space="preserve">PLIEGO DE ARRENDAMIENTO </w:t>
      </w:r>
      <w:r w:rsidR="00954F11" w:rsidRPr="00A77129">
        <w:rPr>
          <w:rFonts w:ascii="Times New Roman" w:hAnsi="Times New Roman"/>
          <w:b/>
          <w:bCs/>
          <w:color w:val="000000"/>
          <w:sz w:val="20"/>
          <w:szCs w:val="20"/>
        </w:rPr>
        <w:t>DE BIENES INMUEBLES</w:t>
      </w:r>
    </w:p>
    <w:p w14:paraId="6B653F3E" w14:textId="77777777" w:rsidR="00954F11" w:rsidRPr="00A77129" w:rsidRDefault="00954F11" w:rsidP="00954F11">
      <w:pPr>
        <w:pStyle w:val="Sinespaciado"/>
        <w:jc w:val="center"/>
        <w:rPr>
          <w:rFonts w:ascii="Times New Roman" w:hAnsi="Times New Roman"/>
          <w:b/>
          <w:sz w:val="20"/>
          <w:szCs w:val="20"/>
        </w:rPr>
      </w:pPr>
    </w:p>
    <w:p w14:paraId="26381261" w14:textId="77777777" w:rsidR="00954F11" w:rsidRPr="00A77129" w:rsidRDefault="00954F11" w:rsidP="00954F11">
      <w:pPr>
        <w:spacing w:line="240" w:lineRule="auto"/>
        <w:jc w:val="center"/>
        <w:rPr>
          <w:rFonts w:ascii="Times New Roman" w:hAnsi="Times New Roman"/>
          <w:b/>
          <w:sz w:val="20"/>
          <w:szCs w:val="20"/>
        </w:rPr>
      </w:pPr>
      <w:r w:rsidRPr="00A77129">
        <w:rPr>
          <w:rFonts w:ascii="Times New Roman" w:eastAsia="Times New Roman" w:hAnsi="Times New Roman"/>
          <w:b/>
          <w:bCs/>
          <w:color w:val="000000"/>
          <w:sz w:val="20"/>
          <w:szCs w:val="20"/>
          <w:lang w:eastAsia="es-EC"/>
        </w:rPr>
        <w:t>PROCEDIMIENTO ESPECIAL</w:t>
      </w:r>
    </w:p>
    <w:p w14:paraId="5025D998" w14:textId="77777777" w:rsidR="00954F11" w:rsidRPr="00A77129" w:rsidRDefault="00954F11" w:rsidP="009C50CB">
      <w:pPr>
        <w:pStyle w:val="xl74"/>
        <w:widowControl w:val="0"/>
        <w:overflowPunct w:val="0"/>
        <w:autoSpaceDE w:val="0"/>
        <w:spacing w:before="0" w:after="0"/>
        <w:rPr>
          <w:rFonts w:ascii="Times New Roman" w:hAnsi="Times New Roman"/>
          <w:sz w:val="20"/>
          <w:szCs w:val="20"/>
        </w:rPr>
      </w:pPr>
    </w:p>
    <w:p w14:paraId="57198B90" w14:textId="77777777" w:rsidR="009C50CB" w:rsidRPr="00A77129" w:rsidRDefault="009C50CB" w:rsidP="009C50CB">
      <w:pPr>
        <w:pStyle w:val="xl74"/>
        <w:widowControl w:val="0"/>
        <w:overflowPunct w:val="0"/>
        <w:autoSpaceDE w:val="0"/>
        <w:spacing w:before="0" w:after="0"/>
        <w:rPr>
          <w:rFonts w:ascii="Times New Roman" w:hAnsi="Times New Roman"/>
          <w:sz w:val="20"/>
          <w:szCs w:val="20"/>
        </w:rPr>
      </w:pPr>
      <w:r w:rsidRPr="00A77129">
        <w:rPr>
          <w:rFonts w:ascii="Times New Roman" w:hAnsi="Times New Roman"/>
          <w:sz w:val="20"/>
          <w:szCs w:val="20"/>
        </w:rPr>
        <w:t>CONTENIDO</w:t>
      </w:r>
    </w:p>
    <w:p w14:paraId="0A0BEA02" w14:textId="77777777" w:rsidR="007621E9" w:rsidRPr="00A77129" w:rsidRDefault="007621E9" w:rsidP="007621E9">
      <w:pPr>
        <w:spacing w:after="0" w:line="240" w:lineRule="auto"/>
        <w:jc w:val="both"/>
        <w:rPr>
          <w:rFonts w:ascii="Times New Roman" w:hAnsi="Times New Roman"/>
          <w:sz w:val="20"/>
          <w:szCs w:val="20"/>
        </w:rPr>
      </w:pPr>
    </w:p>
    <w:p w14:paraId="061D0846" w14:textId="77777777" w:rsidR="009C50CB" w:rsidRPr="00A77129" w:rsidRDefault="009C50CB" w:rsidP="007621E9">
      <w:pPr>
        <w:spacing w:after="0" w:line="240" w:lineRule="auto"/>
        <w:jc w:val="both"/>
        <w:rPr>
          <w:rFonts w:ascii="Times New Roman" w:hAnsi="Times New Roman"/>
          <w:sz w:val="20"/>
          <w:szCs w:val="20"/>
        </w:rPr>
      </w:pPr>
    </w:p>
    <w:p w14:paraId="22D32C17" w14:textId="77777777" w:rsidR="009C50CB" w:rsidRPr="00A77129" w:rsidRDefault="009C50CB" w:rsidP="009C50CB">
      <w:pPr>
        <w:pStyle w:val="xl74"/>
        <w:widowControl w:val="0"/>
        <w:overflowPunct w:val="0"/>
        <w:autoSpaceDE w:val="0"/>
        <w:spacing w:before="0" w:after="0"/>
        <w:jc w:val="both"/>
        <w:rPr>
          <w:rFonts w:ascii="Times New Roman" w:hAnsi="Times New Roman"/>
          <w:sz w:val="20"/>
          <w:szCs w:val="20"/>
        </w:rPr>
      </w:pPr>
      <w:r w:rsidRPr="00A77129">
        <w:rPr>
          <w:rFonts w:ascii="Times New Roman" w:hAnsi="Times New Roman"/>
          <w:sz w:val="20"/>
          <w:szCs w:val="20"/>
        </w:rPr>
        <w:t>I. CONDICIONES PARTICULARES DEL PROCEDIMIENTO ESPECIAL DE ARRENDAMIENTO DE BIENES INMUEBLES</w:t>
      </w:r>
    </w:p>
    <w:p w14:paraId="1A4F2CD9" w14:textId="77777777" w:rsidR="009C50CB" w:rsidRPr="00A77129" w:rsidRDefault="009C50CB" w:rsidP="009C50CB">
      <w:pPr>
        <w:pStyle w:val="xl74"/>
        <w:widowControl w:val="0"/>
        <w:overflowPunct w:val="0"/>
        <w:autoSpaceDE w:val="0"/>
        <w:spacing w:before="0" w:after="0"/>
        <w:jc w:val="both"/>
        <w:rPr>
          <w:rFonts w:ascii="Times New Roman" w:hAnsi="Times New Roman"/>
          <w:sz w:val="20"/>
          <w:szCs w:val="20"/>
        </w:rPr>
      </w:pPr>
    </w:p>
    <w:p w14:paraId="6A78470A" w14:textId="77777777" w:rsidR="009C50CB" w:rsidRPr="00A77129" w:rsidRDefault="009C50CB" w:rsidP="009C50CB">
      <w:pPr>
        <w:pStyle w:val="xl74"/>
        <w:widowControl w:val="0"/>
        <w:overflowPunct w:val="0"/>
        <w:autoSpaceDE w:val="0"/>
        <w:spacing w:before="0" w:after="0"/>
        <w:jc w:val="both"/>
        <w:rPr>
          <w:rFonts w:ascii="Times New Roman" w:hAnsi="Times New Roman"/>
          <w:sz w:val="20"/>
          <w:szCs w:val="20"/>
        </w:rPr>
      </w:pPr>
      <w:r w:rsidRPr="00A77129">
        <w:rPr>
          <w:rFonts w:ascii="Times New Roman" w:hAnsi="Times New Roman"/>
          <w:sz w:val="20"/>
          <w:szCs w:val="20"/>
        </w:rPr>
        <w:t>SECCIÓN I INVITACIÓN</w:t>
      </w:r>
    </w:p>
    <w:p w14:paraId="234A2C0B" w14:textId="77777777" w:rsidR="009C50CB" w:rsidRPr="00A77129" w:rsidRDefault="009C50CB" w:rsidP="009C50CB">
      <w:pPr>
        <w:pStyle w:val="xl74"/>
        <w:widowControl w:val="0"/>
        <w:overflowPunct w:val="0"/>
        <w:autoSpaceDE w:val="0"/>
        <w:spacing w:before="0" w:after="0"/>
        <w:jc w:val="both"/>
        <w:rPr>
          <w:rFonts w:ascii="Times New Roman" w:hAnsi="Times New Roman"/>
          <w:sz w:val="20"/>
          <w:szCs w:val="20"/>
        </w:rPr>
      </w:pPr>
    </w:p>
    <w:p w14:paraId="6F885A90" w14:textId="77777777" w:rsidR="009C50CB" w:rsidRPr="00A77129" w:rsidRDefault="009C50CB" w:rsidP="009C50CB">
      <w:pPr>
        <w:pStyle w:val="xl74"/>
        <w:widowControl w:val="0"/>
        <w:overflowPunct w:val="0"/>
        <w:autoSpaceDE w:val="0"/>
        <w:spacing w:before="0" w:after="0"/>
        <w:jc w:val="both"/>
        <w:rPr>
          <w:rFonts w:ascii="Times New Roman" w:hAnsi="Times New Roman"/>
          <w:sz w:val="20"/>
          <w:szCs w:val="20"/>
        </w:rPr>
      </w:pPr>
      <w:r w:rsidRPr="00A77129">
        <w:rPr>
          <w:rFonts w:ascii="Times New Roman" w:hAnsi="Times New Roman"/>
          <w:sz w:val="20"/>
          <w:szCs w:val="20"/>
        </w:rPr>
        <w:t>SECCIÓN II OBJETO DE LA CONTRATACIÓN PRESUPUESTO REFERENCIAL, TÉRMINOS DE REFERENCIA</w:t>
      </w:r>
    </w:p>
    <w:p w14:paraId="5D074BD5" w14:textId="77777777" w:rsidR="009C50CB" w:rsidRPr="00A77129" w:rsidRDefault="009C50CB" w:rsidP="009C50CB">
      <w:pPr>
        <w:pStyle w:val="xl74"/>
        <w:widowControl w:val="0"/>
        <w:overflowPunct w:val="0"/>
        <w:autoSpaceDE w:val="0"/>
        <w:spacing w:before="0" w:after="0"/>
        <w:jc w:val="both"/>
        <w:rPr>
          <w:rFonts w:ascii="Times New Roman" w:hAnsi="Times New Roman"/>
          <w:sz w:val="20"/>
          <w:szCs w:val="20"/>
        </w:rPr>
      </w:pPr>
    </w:p>
    <w:p w14:paraId="7BF51E97" w14:textId="77777777" w:rsidR="009C50CB" w:rsidRPr="00A77129" w:rsidRDefault="009C50CB" w:rsidP="00131CBA">
      <w:pPr>
        <w:pStyle w:val="xl74"/>
        <w:widowControl w:val="0"/>
        <w:numPr>
          <w:ilvl w:val="1"/>
          <w:numId w:val="1"/>
        </w:numPr>
        <w:overflowPunct w:val="0"/>
        <w:autoSpaceDE w:val="0"/>
        <w:spacing w:before="0" w:after="0"/>
        <w:jc w:val="both"/>
        <w:rPr>
          <w:rFonts w:ascii="Times New Roman" w:hAnsi="Times New Roman"/>
          <w:b w:val="0"/>
          <w:bCs w:val="0"/>
          <w:sz w:val="20"/>
          <w:szCs w:val="20"/>
        </w:rPr>
      </w:pPr>
      <w:r w:rsidRPr="00A77129">
        <w:rPr>
          <w:rFonts w:ascii="Times New Roman" w:hAnsi="Times New Roman"/>
          <w:b w:val="0"/>
          <w:bCs w:val="0"/>
          <w:sz w:val="20"/>
          <w:szCs w:val="20"/>
        </w:rPr>
        <w:t>Objeto</w:t>
      </w:r>
      <w:r w:rsidR="00CB6B20" w:rsidRPr="00A77129">
        <w:rPr>
          <w:rFonts w:ascii="Times New Roman" w:hAnsi="Times New Roman"/>
          <w:b w:val="0"/>
          <w:bCs w:val="0"/>
          <w:sz w:val="20"/>
          <w:szCs w:val="20"/>
        </w:rPr>
        <w:t xml:space="preserve"> de Contratación</w:t>
      </w:r>
    </w:p>
    <w:p w14:paraId="05A37C7F" w14:textId="77777777" w:rsidR="009C50CB" w:rsidRPr="00A77129" w:rsidRDefault="009C50CB" w:rsidP="00131CBA">
      <w:pPr>
        <w:pStyle w:val="xl74"/>
        <w:widowControl w:val="0"/>
        <w:numPr>
          <w:ilvl w:val="1"/>
          <w:numId w:val="1"/>
        </w:numPr>
        <w:overflowPunct w:val="0"/>
        <w:autoSpaceDE w:val="0"/>
        <w:spacing w:before="0" w:after="0"/>
        <w:jc w:val="both"/>
        <w:rPr>
          <w:rFonts w:ascii="Times New Roman" w:hAnsi="Times New Roman"/>
          <w:b w:val="0"/>
          <w:bCs w:val="0"/>
          <w:sz w:val="20"/>
          <w:szCs w:val="20"/>
        </w:rPr>
      </w:pPr>
      <w:r w:rsidRPr="00A77129">
        <w:rPr>
          <w:rFonts w:ascii="Times New Roman" w:hAnsi="Times New Roman"/>
          <w:b w:val="0"/>
          <w:bCs w:val="0"/>
          <w:sz w:val="20"/>
          <w:szCs w:val="20"/>
        </w:rPr>
        <w:t>Presupuesto referencial</w:t>
      </w:r>
    </w:p>
    <w:p w14:paraId="6BEBCE81" w14:textId="77777777" w:rsidR="009C50CB" w:rsidRPr="00A77129" w:rsidRDefault="009C50CB" w:rsidP="00131CBA">
      <w:pPr>
        <w:pStyle w:val="xl74"/>
        <w:widowControl w:val="0"/>
        <w:numPr>
          <w:ilvl w:val="1"/>
          <w:numId w:val="1"/>
        </w:numPr>
        <w:overflowPunct w:val="0"/>
        <w:autoSpaceDE w:val="0"/>
        <w:spacing w:before="0" w:after="0"/>
        <w:jc w:val="both"/>
        <w:rPr>
          <w:rFonts w:ascii="Times New Roman" w:hAnsi="Times New Roman"/>
          <w:b w:val="0"/>
          <w:bCs w:val="0"/>
          <w:sz w:val="20"/>
          <w:szCs w:val="20"/>
        </w:rPr>
      </w:pPr>
      <w:r w:rsidRPr="00A77129">
        <w:rPr>
          <w:rFonts w:ascii="Times New Roman" w:hAnsi="Times New Roman"/>
          <w:b w:val="0"/>
          <w:bCs w:val="0"/>
          <w:sz w:val="20"/>
          <w:szCs w:val="20"/>
        </w:rPr>
        <w:t>Términos de referencia</w:t>
      </w:r>
    </w:p>
    <w:p w14:paraId="505E17CF" w14:textId="77777777" w:rsidR="009C50CB" w:rsidRPr="00A77129" w:rsidRDefault="009C50CB" w:rsidP="009C50CB">
      <w:pPr>
        <w:pStyle w:val="xl74"/>
        <w:widowControl w:val="0"/>
        <w:overflowPunct w:val="0"/>
        <w:autoSpaceDE w:val="0"/>
        <w:spacing w:before="0" w:after="0"/>
        <w:jc w:val="both"/>
        <w:rPr>
          <w:rFonts w:ascii="Times New Roman" w:hAnsi="Times New Roman"/>
          <w:b w:val="0"/>
          <w:bCs w:val="0"/>
          <w:sz w:val="20"/>
          <w:szCs w:val="20"/>
        </w:rPr>
      </w:pPr>
    </w:p>
    <w:p w14:paraId="44C43E3C" w14:textId="77777777" w:rsidR="009C50CB" w:rsidRPr="00A77129" w:rsidRDefault="009C50CB" w:rsidP="009C50CB">
      <w:pPr>
        <w:pStyle w:val="xl74"/>
        <w:widowControl w:val="0"/>
        <w:overflowPunct w:val="0"/>
        <w:autoSpaceDE w:val="0"/>
        <w:spacing w:before="0" w:after="0"/>
        <w:jc w:val="both"/>
        <w:rPr>
          <w:rFonts w:ascii="Times New Roman" w:hAnsi="Times New Roman"/>
          <w:sz w:val="20"/>
          <w:szCs w:val="20"/>
        </w:rPr>
      </w:pPr>
      <w:r w:rsidRPr="00A77129">
        <w:rPr>
          <w:rFonts w:ascii="Times New Roman" w:hAnsi="Times New Roman"/>
          <w:sz w:val="20"/>
          <w:szCs w:val="20"/>
        </w:rPr>
        <w:t>SECCIÓN III CONDICIONES DEL REQUERIMIENTO</w:t>
      </w:r>
    </w:p>
    <w:p w14:paraId="37945C10" w14:textId="77777777" w:rsidR="009C50CB" w:rsidRPr="00A77129" w:rsidRDefault="009C50CB" w:rsidP="009C50CB">
      <w:pPr>
        <w:pStyle w:val="xl74"/>
        <w:widowControl w:val="0"/>
        <w:overflowPunct w:val="0"/>
        <w:autoSpaceDE w:val="0"/>
        <w:spacing w:before="0" w:after="0"/>
        <w:jc w:val="both"/>
        <w:rPr>
          <w:rFonts w:ascii="Times New Roman" w:hAnsi="Times New Roman"/>
          <w:sz w:val="20"/>
          <w:szCs w:val="20"/>
        </w:rPr>
      </w:pPr>
    </w:p>
    <w:p w14:paraId="519CAA9A" w14:textId="77777777" w:rsidR="009C50CB" w:rsidRPr="00A77129" w:rsidRDefault="009C50CB" w:rsidP="00131CBA">
      <w:pPr>
        <w:pStyle w:val="xl74"/>
        <w:widowControl w:val="0"/>
        <w:numPr>
          <w:ilvl w:val="1"/>
          <w:numId w:val="2"/>
        </w:numPr>
        <w:overflowPunct w:val="0"/>
        <w:autoSpaceDE w:val="0"/>
        <w:spacing w:before="0" w:after="0"/>
        <w:jc w:val="both"/>
        <w:rPr>
          <w:rFonts w:ascii="Times New Roman" w:hAnsi="Times New Roman"/>
          <w:b w:val="0"/>
          <w:bCs w:val="0"/>
          <w:sz w:val="20"/>
          <w:szCs w:val="20"/>
        </w:rPr>
      </w:pPr>
      <w:r w:rsidRPr="00A77129">
        <w:rPr>
          <w:rFonts w:ascii="Times New Roman" w:hAnsi="Times New Roman"/>
          <w:b w:val="0"/>
          <w:bCs w:val="0"/>
          <w:sz w:val="20"/>
          <w:szCs w:val="20"/>
        </w:rPr>
        <w:t>Cronograma del procedimiento</w:t>
      </w:r>
    </w:p>
    <w:p w14:paraId="0249B928" w14:textId="77777777" w:rsidR="009C50CB" w:rsidRPr="00A77129" w:rsidRDefault="009C50CB" w:rsidP="00131CBA">
      <w:pPr>
        <w:pStyle w:val="xl74"/>
        <w:widowControl w:val="0"/>
        <w:numPr>
          <w:ilvl w:val="1"/>
          <w:numId w:val="2"/>
        </w:numPr>
        <w:overflowPunct w:val="0"/>
        <w:autoSpaceDE w:val="0"/>
        <w:spacing w:before="0" w:after="0"/>
        <w:jc w:val="both"/>
        <w:rPr>
          <w:rFonts w:ascii="Times New Roman" w:hAnsi="Times New Roman"/>
          <w:b w:val="0"/>
          <w:bCs w:val="0"/>
          <w:sz w:val="20"/>
          <w:szCs w:val="20"/>
        </w:rPr>
      </w:pPr>
      <w:r w:rsidRPr="00A77129">
        <w:rPr>
          <w:rFonts w:ascii="Times New Roman" w:hAnsi="Times New Roman"/>
          <w:b w:val="0"/>
          <w:bCs w:val="0"/>
          <w:sz w:val="20"/>
          <w:szCs w:val="20"/>
        </w:rPr>
        <w:t>Vigencia de la oferta</w:t>
      </w:r>
    </w:p>
    <w:p w14:paraId="6150D386" w14:textId="77777777" w:rsidR="009C50CB" w:rsidRPr="00A77129" w:rsidRDefault="009C50CB" w:rsidP="00131CBA">
      <w:pPr>
        <w:pStyle w:val="xl74"/>
        <w:widowControl w:val="0"/>
        <w:numPr>
          <w:ilvl w:val="1"/>
          <w:numId w:val="2"/>
        </w:numPr>
        <w:overflowPunct w:val="0"/>
        <w:autoSpaceDE w:val="0"/>
        <w:spacing w:before="0" w:after="0"/>
        <w:jc w:val="both"/>
        <w:rPr>
          <w:rFonts w:ascii="Times New Roman" w:hAnsi="Times New Roman"/>
          <w:b w:val="0"/>
          <w:bCs w:val="0"/>
          <w:sz w:val="20"/>
          <w:szCs w:val="20"/>
        </w:rPr>
      </w:pPr>
      <w:r w:rsidRPr="00A77129">
        <w:rPr>
          <w:rFonts w:ascii="Times New Roman" w:hAnsi="Times New Roman"/>
          <w:b w:val="0"/>
          <w:bCs w:val="0"/>
          <w:sz w:val="20"/>
          <w:szCs w:val="20"/>
        </w:rPr>
        <w:t>Precio de la oferta</w:t>
      </w:r>
    </w:p>
    <w:p w14:paraId="74CFAB06" w14:textId="77777777" w:rsidR="00CB6B20" w:rsidRPr="00A77129" w:rsidRDefault="00CB6B20" w:rsidP="00131CBA">
      <w:pPr>
        <w:pStyle w:val="xl74"/>
        <w:widowControl w:val="0"/>
        <w:numPr>
          <w:ilvl w:val="1"/>
          <w:numId w:val="2"/>
        </w:numPr>
        <w:overflowPunct w:val="0"/>
        <w:autoSpaceDE w:val="0"/>
        <w:spacing w:before="0" w:after="0"/>
        <w:jc w:val="both"/>
        <w:rPr>
          <w:rFonts w:ascii="Times New Roman" w:hAnsi="Times New Roman"/>
          <w:b w:val="0"/>
          <w:bCs w:val="0"/>
          <w:sz w:val="20"/>
          <w:szCs w:val="20"/>
        </w:rPr>
      </w:pPr>
      <w:r w:rsidRPr="00A77129">
        <w:rPr>
          <w:rFonts w:ascii="Times New Roman" w:hAnsi="Times New Roman"/>
          <w:b w:val="0"/>
          <w:bCs w:val="0"/>
          <w:sz w:val="20"/>
          <w:szCs w:val="20"/>
        </w:rPr>
        <w:t>Canon de Arrendamiento</w:t>
      </w:r>
    </w:p>
    <w:p w14:paraId="5DE0F2E0" w14:textId="77777777" w:rsidR="009C50CB" w:rsidRPr="00A77129" w:rsidRDefault="009C50CB" w:rsidP="00131CBA">
      <w:pPr>
        <w:pStyle w:val="xl74"/>
        <w:widowControl w:val="0"/>
        <w:numPr>
          <w:ilvl w:val="1"/>
          <w:numId w:val="2"/>
        </w:numPr>
        <w:overflowPunct w:val="0"/>
        <w:autoSpaceDE w:val="0"/>
        <w:spacing w:before="0" w:after="0"/>
        <w:jc w:val="both"/>
        <w:rPr>
          <w:rFonts w:ascii="Times New Roman" w:hAnsi="Times New Roman"/>
          <w:b w:val="0"/>
          <w:bCs w:val="0"/>
          <w:sz w:val="20"/>
          <w:szCs w:val="20"/>
        </w:rPr>
      </w:pPr>
      <w:r w:rsidRPr="00A77129">
        <w:rPr>
          <w:rFonts w:ascii="Times New Roman" w:hAnsi="Times New Roman"/>
          <w:b w:val="0"/>
          <w:bCs w:val="0"/>
          <w:sz w:val="20"/>
          <w:szCs w:val="20"/>
        </w:rPr>
        <w:t>Forma de presentar la oferta</w:t>
      </w:r>
    </w:p>
    <w:p w14:paraId="19D25238" w14:textId="77777777" w:rsidR="009C50CB" w:rsidRPr="00A77129" w:rsidRDefault="009C50CB" w:rsidP="00131CBA">
      <w:pPr>
        <w:pStyle w:val="xl74"/>
        <w:widowControl w:val="0"/>
        <w:numPr>
          <w:ilvl w:val="1"/>
          <w:numId w:val="2"/>
        </w:numPr>
        <w:overflowPunct w:val="0"/>
        <w:autoSpaceDE w:val="0"/>
        <w:spacing w:before="0" w:after="0"/>
        <w:jc w:val="both"/>
        <w:rPr>
          <w:rFonts w:ascii="Times New Roman" w:hAnsi="Times New Roman"/>
          <w:b w:val="0"/>
          <w:bCs w:val="0"/>
          <w:sz w:val="20"/>
          <w:szCs w:val="20"/>
        </w:rPr>
      </w:pPr>
      <w:r w:rsidRPr="00A77129">
        <w:rPr>
          <w:rFonts w:ascii="Times New Roman" w:hAnsi="Times New Roman"/>
          <w:b w:val="0"/>
          <w:bCs w:val="0"/>
          <w:sz w:val="20"/>
          <w:szCs w:val="20"/>
        </w:rPr>
        <w:t>Plazo de ejecución</w:t>
      </w:r>
    </w:p>
    <w:p w14:paraId="34A8F5D4" w14:textId="77777777" w:rsidR="009C50CB" w:rsidRPr="00A77129" w:rsidRDefault="009C50CB" w:rsidP="00131CBA">
      <w:pPr>
        <w:pStyle w:val="xl74"/>
        <w:widowControl w:val="0"/>
        <w:numPr>
          <w:ilvl w:val="1"/>
          <w:numId w:val="2"/>
        </w:numPr>
        <w:overflowPunct w:val="0"/>
        <w:autoSpaceDE w:val="0"/>
        <w:spacing w:before="0" w:after="0"/>
        <w:jc w:val="both"/>
        <w:rPr>
          <w:rFonts w:ascii="Times New Roman" w:hAnsi="Times New Roman"/>
          <w:b w:val="0"/>
          <w:bCs w:val="0"/>
          <w:sz w:val="20"/>
          <w:szCs w:val="20"/>
        </w:rPr>
      </w:pPr>
      <w:r w:rsidRPr="00A77129">
        <w:rPr>
          <w:rFonts w:ascii="Times New Roman" w:hAnsi="Times New Roman"/>
          <w:b w:val="0"/>
          <w:bCs w:val="0"/>
          <w:sz w:val="20"/>
          <w:szCs w:val="20"/>
        </w:rPr>
        <w:t>Forma de pago</w:t>
      </w:r>
    </w:p>
    <w:p w14:paraId="50EB846E" w14:textId="77777777" w:rsidR="009C50CB" w:rsidRPr="00A77129" w:rsidRDefault="009C50CB" w:rsidP="009C50CB">
      <w:pPr>
        <w:pStyle w:val="xl74"/>
        <w:widowControl w:val="0"/>
        <w:overflowPunct w:val="0"/>
        <w:autoSpaceDE w:val="0"/>
        <w:spacing w:before="0" w:after="0"/>
        <w:jc w:val="both"/>
        <w:rPr>
          <w:rFonts w:ascii="Times New Roman" w:hAnsi="Times New Roman"/>
          <w:b w:val="0"/>
          <w:bCs w:val="0"/>
          <w:sz w:val="20"/>
          <w:szCs w:val="20"/>
        </w:rPr>
      </w:pPr>
    </w:p>
    <w:p w14:paraId="76445590" w14:textId="77777777" w:rsidR="009C50CB" w:rsidRPr="00A77129" w:rsidRDefault="009C50CB" w:rsidP="009C50CB">
      <w:pPr>
        <w:pStyle w:val="xl74"/>
        <w:widowControl w:val="0"/>
        <w:overflowPunct w:val="0"/>
        <w:autoSpaceDE w:val="0"/>
        <w:spacing w:before="0" w:after="0"/>
        <w:jc w:val="both"/>
        <w:rPr>
          <w:rFonts w:ascii="Times New Roman" w:hAnsi="Times New Roman"/>
          <w:sz w:val="20"/>
          <w:szCs w:val="20"/>
        </w:rPr>
      </w:pPr>
      <w:r w:rsidRPr="00A77129">
        <w:rPr>
          <w:rFonts w:ascii="Times New Roman" w:hAnsi="Times New Roman"/>
          <w:sz w:val="20"/>
          <w:szCs w:val="20"/>
        </w:rPr>
        <w:t>SECC</w:t>
      </w:r>
      <w:r w:rsidR="00CB6B20" w:rsidRPr="00A77129">
        <w:rPr>
          <w:rFonts w:ascii="Times New Roman" w:hAnsi="Times New Roman"/>
          <w:sz w:val="20"/>
          <w:szCs w:val="20"/>
        </w:rPr>
        <w:t>IÓN IV EVALUACIÓN DE LA OFERTA</w:t>
      </w:r>
    </w:p>
    <w:p w14:paraId="36935AD7" w14:textId="77777777" w:rsidR="009C50CB" w:rsidRPr="00A77129" w:rsidRDefault="009C50CB" w:rsidP="009C50CB">
      <w:pPr>
        <w:pStyle w:val="xl74"/>
        <w:widowControl w:val="0"/>
        <w:overflowPunct w:val="0"/>
        <w:autoSpaceDE w:val="0"/>
        <w:spacing w:before="0" w:after="0"/>
        <w:jc w:val="both"/>
        <w:rPr>
          <w:rFonts w:ascii="Times New Roman" w:hAnsi="Times New Roman"/>
          <w:sz w:val="20"/>
          <w:szCs w:val="20"/>
        </w:rPr>
      </w:pPr>
    </w:p>
    <w:p w14:paraId="4E10C8BD" w14:textId="77777777" w:rsidR="009C50CB" w:rsidRPr="00A77129" w:rsidRDefault="009C50CB" w:rsidP="00131CBA">
      <w:pPr>
        <w:pStyle w:val="xl74"/>
        <w:widowControl w:val="0"/>
        <w:numPr>
          <w:ilvl w:val="1"/>
          <w:numId w:val="3"/>
        </w:numPr>
        <w:overflowPunct w:val="0"/>
        <w:autoSpaceDE w:val="0"/>
        <w:spacing w:before="0" w:after="0"/>
        <w:jc w:val="both"/>
        <w:rPr>
          <w:rFonts w:ascii="Times New Roman" w:hAnsi="Times New Roman"/>
          <w:b w:val="0"/>
          <w:bCs w:val="0"/>
          <w:sz w:val="20"/>
          <w:szCs w:val="20"/>
        </w:rPr>
      </w:pPr>
      <w:r w:rsidRPr="00A77129">
        <w:rPr>
          <w:rFonts w:ascii="Times New Roman" w:hAnsi="Times New Roman"/>
          <w:b w:val="0"/>
          <w:bCs w:val="0"/>
          <w:sz w:val="20"/>
          <w:szCs w:val="20"/>
        </w:rPr>
        <w:t>Integridad de la oferta</w:t>
      </w:r>
    </w:p>
    <w:p w14:paraId="74F1E44E" w14:textId="77777777" w:rsidR="00CB6B20" w:rsidRPr="00A77129" w:rsidRDefault="00CB6B20" w:rsidP="00CB6B20">
      <w:pPr>
        <w:pStyle w:val="xl74"/>
        <w:widowControl w:val="0"/>
        <w:numPr>
          <w:ilvl w:val="1"/>
          <w:numId w:val="3"/>
        </w:numPr>
        <w:overflowPunct w:val="0"/>
        <w:autoSpaceDE w:val="0"/>
        <w:spacing w:before="0" w:after="0"/>
        <w:jc w:val="both"/>
        <w:rPr>
          <w:rFonts w:ascii="Times New Roman" w:hAnsi="Times New Roman"/>
          <w:b w:val="0"/>
          <w:bCs w:val="0"/>
          <w:sz w:val="20"/>
          <w:szCs w:val="20"/>
        </w:rPr>
      </w:pPr>
      <w:r w:rsidRPr="00A77129">
        <w:rPr>
          <w:rFonts w:ascii="Times New Roman" w:hAnsi="Times New Roman"/>
          <w:b w:val="0"/>
          <w:bCs w:val="0"/>
          <w:sz w:val="20"/>
          <w:szCs w:val="20"/>
        </w:rPr>
        <w:t>Evaluación de la oferta</w:t>
      </w:r>
    </w:p>
    <w:p w14:paraId="7ED088E1" w14:textId="77777777" w:rsidR="009C50CB" w:rsidRPr="00A77129" w:rsidRDefault="009C50CB" w:rsidP="009C50CB">
      <w:pPr>
        <w:pStyle w:val="xl74"/>
        <w:widowControl w:val="0"/>
        <w:overflowPunct w:val="0"/>
        <w:autoSpaceDE w:val="0"/>
        <w:spacing w:before="0" w:after="0"/>
        <w:jc w:val="both"/>
        <w:rPr>
          <w:rFonts w:ascii="Times New Roman" w:hAnsi="Times New Roman"/>
          <w:sz w:val="20"/>
          <w:szCs w:val="20"/>
        </w:rPr>
      </w:pPr>
    </w:p>
    <w:p w14:paraId="21202C62" w14:textId="77777777" w:rsidR="009C50CB" w:rsidRPr="00A77129" w:rsidRDefault="004244D5" w:rsidP="00606093">
      <w:pPr>
        <w:pStyle w:val="Sinespaciado"/>
        <w:shd w:val="clear" w:color="auto" w:fill="FFFFFF"/>
        <w:tabs>
          <w:tab w:val="left" w:pos="-1429"/>
        </w:tabs>
        <w:ind w:left="708" w:right="-119"/>
        <w:jc w:val="both"/>
        <w:rPr>
          <w:rFonts w:ascii="Times New Roman" w:hAnsi="Times New Roman"/>
          <w:b/>
          <w:bCs/>
          <w:spacing w:val="-3"/>
          <w:sz w:val="20"/>
          <w:szCs w:val="20"/>
        </w:rPr>
      </w:pPr>
      <w:r w:rsidRPr="00A77129">
        <w:rPr>
          <w:rFonts w:ascii="Times New Roman" w:hAnsi="Times New Roman"/>
          <w:b/>
          <w:bCs/>
          <w:spacing w:val="-3"/>
          <w:sz w:val="20"/>
          <w:szCs w:val="20"/>
        </w:rPr>
        <w:t xml:space="preserve">4.2.1 </w:t>
      </w:r>
      <w:r w:rsidR="009C50CB" w:rsidRPr="00A77129">
        <w:rPr>
          <w:rFonts w:ascii="Times New Roman" w:hAnsi="Times New Roman"/>
          <w:b/>
          <w:bCs/>
          <w:spacing w:val="-3"/>
          <w:sz w:val="20"/>
          <w:szCs w:val="20"/>
        </w:rPr>
        <w:t>Formularios de la oferta:</w:t>
      </w:r>
    </w:p>
    <w:p w14:paraId="6A535CD4" w14:textId="77777777" w:rsidR="009C50CB" w:rsidRPr="00A77129" w:rsidRDefault="009C50CB" w:rsidP="009C50CB">
      <w:pPr>
        <w:pStyle w:val="Sinespaciado"/>
        <w:shd w:val="clear" w:color="auto" w:fill="FFFFFF"/>
        <w:tabs>
          <w:tab w:val="left" w:pos="-1429"/>
        </w:tabs>
        <w:ind w:left="2130" w:right="-119"/>
        <w:jc w:val="both"/>
        <w:rPr>
          <w:rFonts w:ascii="Times New Roman" w:hAnsi="Times New Roman"/>
          <w:b/>
          <w:bCs/>
          <w:spacing w:val="-3"/>
          <w:sz w:val="20"/>
          <w:szCs w:val="20"/>
        </w:rPr>
      </w:pPr>
    </w:p>
    <w:p w14:paraId="1B1D17D2" w14:textId="77777777" w:rsidR="009C50CB" w:rsidRPr="00A77129" w:rsidRDefault="009C50CB" w:rsidP="00163CCB">
      <w:pPr>
        <w:pStyle w:val="Sinespaciado"/>
        <w:numPr>
          <w:ilvl w:val="0"/>
          <w:numId w:val="34"/>
        </w:numPr>
        <w:shd w:val="clear" w:color="auto" w:fill="FFFFFF"/>
        <w:tabs>
          <w:tab w:val="left" w:pos="-1429"/>
        </w:tabs>
        <w:ind w:right="-119"/>
        <w:jc w:val="both"/>
        <w:rPr>
          <w:rFonts w:ascii="Times New Roman" w:hAnsi="Times New Roman"/>
          <w:sz w:val="20"/>
          <w:szCs w:val="20"/>
        </w:rPr>
      </w:pPr>
      <w:r w:rsidRPr="00A77129">
        <w:rPr>
          <w:rFonts w:ascii="Times New Roman" w:hAnsi="Times New Roman"/>
          <w:spacing w:val="-3"/>
          <w:sz w:val="20"/>
          <w:szCs w:val="20"/>
        </w:rPr>
        <w:t>Presentación y compromiso.</w:t>
      </w:r>
    </w:p>
    <w:p w14:paraId="46278EDB" w14:textId="77777777" w:rsidR="009C50CB" w:rsidRPr="00A77129" w:rsidRDefault="009C50CB" w:rsidP="00163CCB">
      <w:pPr>
        <w:pStyle w:val="Sinespaciado"/>
        <w:numPr>
          <w:ilvl w:val="0"/>
          <w:numId w:val="34"/>
        </w:numPr>
        <w:shd w:val="clear" w:color="auto" w:fill="FFFFFF"/>
        <w:tabs>
          <w:tab w:val="left" w:pos="-1429"/>
        </w:tabs>
        <w:ind w:right="-119"/>
        <w:jc w:val="both"/>
        <w:rPr>
          <w:rFonts w:ascii="Times New Roman" w:hAnsi="Times New Roman"/>
          <w:sz w:val="20"/>
          <w:szCs w:val="20"/>
        </w:rPr>
      </w:pPr>
      <w:r w:rsidRPr="00A77129">
        <w:rPr>
          <w:rFonts w:ascii="Times New Roman" w:hAnsi="Times New Roman"/>
          <w:spacing w:val="-3"/>
          <w:sz w:val="20"/>
          <w:szCs w:val="20"/>
        </w:rPr>
        <w:t xml:space="preserve">Datos generales del </w:t>
      </w:r>
      <w:r w:rsidR="0007018F">
        <w:rPr>
          <w:rFonts w:ascii="Times New Roman" w:hAnsi="Times New Roman"/>
          <w:spacing w:val="-3"/>
          <w:sz w:val="20"/>
          <w:szCs w:val="20"/>
        </w:rPr>
        <w:t>arrendador</w:t>
      </w:r>
    </w:p>
    <w:p w14:paraId="76A050E8" w14:textId="77777777" w:rsidR="00CB6B20" w:rsidRPr="00A77129" w:rsidRDefault="00CB6B20" w:rsidP="00163CCB">
      <w:pPr>
        <w:pStyle w:val="Sinespaciado"/>
        <w:numPr>
          <w:ilvl w:val="0"/>
          <w:numId w:val="34"/>
        </w:numPr>
        <w:shd w:val="clear" w:color="auto" w:fill="FFFFFF"/>
        <w:tabs>
          <w:tab w:val="left" w:pos="-1429"/>
        </w:tabs>
        <w:ind w:right="-119"/>
        <w:jc w:val="both"/>
        <w:rPr>
          <w:rFonts w:ascii="Times New Roman" w:hAnsi="Times New Roman"/>
          <w:sz w:val="20"/>
          <w:szCs w:val="20"/>
        </w:rPr>
      </w:pPr>
      <w:r w:rsidRPr="00A77129">
        <w:rPr>
          <w:rFonts w:ascii="Times New Roman" w:hAnsi="Times New Roman"/>
          <w:spacing w:val="-3"/>
          <w:sz w:val="20"/>
          <w:szCs w:val="20"/>
        </w:rPr>
        <w:t>Nómina</w:t>
      </w:r>
      <w:r w:rsidR="009C50CB" w:rsidRPr="00A77129">
        <w:rPr>
          <w:rFonts w:ascii="Times New Roman" w:hAnsi="Times New Roman"/>
          <w:spacing w:val="-3"/>
          <w:sz w:val="20"/>
          <w:szCs w:val="20"/>
        </w:rPr>
        <w:t xml:space="preserve"> de socio</w:t>
      </w:r>
      <w:r w:rsidRPr="00A77129">
        <w:rPr>
          <w:rFonts w:ascii="Times New Roman" w:hAnsi="Times New Roman"/>
          <w:spacing w:val="-3"/>
          <w:sz w:val="20"/>
          <w:szCs w:val="20"/>
        </w:rPr>
        <w:t>(</w:t>
      </w:r>
      <w:r w:rsidR="009C50CB" w:rsidRPr="00A77129">
        <w:rPr>
          <w:rFonts w:ascii="Times New Roman" w:hAnsi="Times New Roman"/>
          <w:spacing w:val="-3"/>
          <w:sz w:val="20"/>
          <w:szCs w:val="20"/>
        </w:rPr>
        <w:t>s</w:t>
      </w:r>
      <w:r w:rsidRPr="00A77129">
        <w:rPr>
          <w:rFonts w:ascii="Times New Roman" w:hAnsi="Times New Roman"/>
          <w:spacing w:val="-3"/>
          <w:sz w:val="20"/>
          <w:szCs w:val="20"/>
        </w:rPr>
        <w:t>)</w:t>
      </w:r>
      <w:r w:rsidR="009C50CB" w:rsidRPr="00A77129">
        <w:rPr>
          <w:rFonts w:ascii="Times New Roman" w:hAnsi="Times New Roman"/>
          <w:spacing w:val="-3"/>
          <w:sz w:val="20"/>
          <w:szCs w:val="20"/>
        </w:rPr>
        <w:t>, accionista</w:t>
      </w:r>
      <w:r w:rsidRPr="00A77129">
        <w:rPr>
          <w:rFonts w:ascii="Times New Roman" w:hAnsi="Times New Roman"/>
          <w:spacing w:val="-3"/>
          <w:sz w:val="20"/>
          <w:szCs w:val="20"/>
        </w:rPr>
        <w:t>(</w:t>
      </w:r>
      <w:r w:rsidR="009C50CB" w:rsidRPr="00A77129">
        <w:rPr>
          <w:rFonts w:ascii="Times New Roman" w:hAnsi="Times New Roman"/>
          <w:spacing w:val="-3"/>
          <w:sz w:val="20"/>
          <w:szCs w:val="20"/>
        </w:rPr>
        <w:t>s</w:t>
      </w:r>
      <w:r w:rsidRPr="00A77129">
        <w:rPr>
          <w:rFonts w:ascii="Times New Roman" w:hAnsi="Times New Roman"/>
          <w:spacing w:val="-3"/>
          <w:sz w:val="20"/>
          <w:szCs w:val="20"/>
        </w:rPr>
        <w:t>)</w:t>
      </w:r>
      <w:r w:rsidR="009C50CB" w:rsidRPr="00A77129">
        <w:rPr>
          <w:rFonts w:ascii="Times New Roman" w:hAnsi="Times New Roman"/>
          <w:spacing w:val="-3"/>
          <w:sz w:val="20"/>
          <w:szCs w:val="20"/>
        </w:rPr>
        <w:t>, partícipe</w:t>
      </w:r>
      <w:r w:rsidRPr="00A77129">
        <w:rPr>
          <w:rFonts w:ascii="Times New Roman" w:hAnsi="Times New Roman"/>
          <w:spacing w:val="-3"/>
          <w:sz w:val="20"/>
          <w:szCs w:val="20"/>
        </w:rPr>
        <w:t>(</w:t>
      </w:r>
      <w:r w:rsidR="009C50CB" w:rsidRPr="00A77129">
        <w:rPr>
          <w:rFonts w:ascii="Times New Roman" w:hAnsi="Times New Roman"/>
          <w:spacing w:val="-3"/>
          <w:sz w:val="20"/>
          <w:szCs w:val="20"/>
        </w:rPr>
        <w:t>s</w:t>
      </w:r>
      <w:r w:rsidRPr="00A77129">
        <w:rPr>
          <w:rFonts w:ascii="Times New Roman" w:hAnsi="Times New Roman"/>
          <w:spacing w:val="-3"/>
          <w:sz w:val="20"/>
          <w:szCs w:val="20"/>
        </w:rPr>
        <w:t>)</w:t>
      </w:r>
      <w:r w:rsidR="009C50CB" w:rsidRPr="00A77129">
        <w:rPr>
          <w:rFonts w:ascii="Times New Roman" w:hAnsi="Times New Roman"/>
          <w:spacing w:val="-3"/>
          <w:sz w:val="20"/>
          <w:szCs w:val="20"/>
        </w:rPr>
        <w:t xml:space="preserve"> mayoritarios</w:t>
      </w:r>
      <w:r w:rsidRPr="00A77129">
        <w:rPr>
          <w:rFonts w:ascii="Times New Roman" w:hAnsi="Times New Roman"/>
          <w:spacing w:val="-3"/>
          <w:sz w:val="20"/>
          <w:szCs w:val="20"/>
        </w:rPr>
        <w:t xml:space="preserve"> de personas jurídicas</w:t>
      </w:r>
      <w:r w:rsidRPr="00A77129">
        <w:rPr>
          <w:rFonts w:ascii="Times New Roman" w:hAnsi="Times New Roman"/>
          <w:sz w:val="20"/>
          <w:szCs w:val="20"/>
        </w:rPr>
        <w:t xml:space="preserve"> </w:t>
      </w:r>
      <w:r w:rsidR="00F11100">
        <w:rPr>
          <w:rFonts w:ascii="Times New Roman" w:hAnsi="Times New Roman"/>
          <w:sz w:val="20"/>
          <w:szCs w:val="20"/>
        </w:rPr>
        <w:t>arrenda</w:t>
      </w:r>
      <w:r w:rsidR="0007018F">
        <w:rPr>
          <w:rFonts w:ascii="Times New Roman" w:hAnsi="Times New Roman"/>
          <w:sz w:val="20"/>
          <w:szCs w:val="20"/>
        </w:rPr>
        <w:t>dor</w:t>
      </w:r>
      <w:r w:rsidR="00F11100">
        <w:rPr>
          <w:rFonts w:ascii="Times New Roman" w:hAnsi="Times New Roman"/>
          <w:sz w:val="20"/>
          <w:szCs w:val="20"/>
        </w:rPr>
        <w:t>e</w:t>
      </w:r>
      <w:r w:rsidRPr="00A77129">
        <w:rPr>
          <w:rFonts w:ascii="Times New Roman" w:hAnsi="Times New Roman"/>
          <w:sz w:val="20"/>
          <w:szCs w:val="20"/>
        </w:rPr>
        <w:t>s.</w:t>
      </w:r>
    </w:p>
    <w:p w14:paraId="7F4CBCF4" w14:textId="77777777" w:rsidR="009C50CB" w:rsidRPr="00A77129" w:rsidRDefault="009C50CB" w:rsidP="00163CCB">
      <w:pPr>
        <w:pStyle w:val="Sinespaciado"/>
        <w:numPr>
          <w:ilvl w:val="0"/>
          <w:numId w:val="34"/>
        </w:numPr>
        <w:shd w:val="clear" w:color="auto" w:fill="FFFFFF"/>
        <w:tabs>
          <w:tab w:val="left" w:pos="-1429"/>
        </w:tabs>
        <w:ind w:right="-119"/>
        <w:jc w:val="both"/>
        <w:rPr>
          <w:rFonts w:ascii="Times New Roman" w:hAnsi="Times New Roman"/>
          <w:sz w:val="20"/>
          <w:szCs w:val="20"/>
        </w:rPr>
      </w:pPr>
      <w:r w:rsidRPr="00A77129">
        <w:rPr>
          <w:rFonts w:ascii="Times New Roman" w:hAnsi="Times New Roman"/>
          <w:spacing w:val="-3"/>
          <w:sz w:val="20"/>
          <w:szCs w:val="20"/>
        </w:rPr>
        <w:t>Sit</w:t>
      </w:r>
      <w:r w:rsidR="00CB6B20" w:rsidRPr="00A77129">
        <w:rPr>
          <w:rFonts w:ascii="Times New Roman" w:hAnsi="Times New Roman"/>
          <w:spacing w:val="-3"/>
          <w:sz w:val="20"/>
          <w:szCs w:val="20"/>
        </w:rPr>
        <w:t>uación financiera</w:t>
      </w:r>
    </w:p>
    <w:p w14:paraId="3DF9D367" w14:textId="77777777" w:rsidR="00CB6B20" w:rsidRPr="00A77129" w:rsidRDefault="00CB6B20" w:rsidP="00163CCB">
      <w:pPr>
        <w:pStyle w:val="Sinespaciado"/>
        <w:numPr>
          <w:ilvl w:val="0"/>
          <w:numId w:val="34"/>
        </w:numPr>
        <w:shd w:val="clear" w:color="auto" w:fill="FFFFFF"/>
        <w:tabs>
          <w:tab w:val="left" w:pos="-1429"/>
        </w:tabs>
        <w:ind w:right="-119"/>
        <w:jc w:val="both"/>
        <w:rPr>
          <w:rFonts w:ascii="Times New Roman" w:hAnsi="Times New Roman"/>
          <w:sz w:val="20"/>
          <w:szCs w:val="20"/>
        </w:rPr>
      </w:pPr>
      <w:r w:rsidRPr="00A77129">
        <w:rPr>
          <w:rFonts w:ascii="Times New Roman" w:hAnsi="Times New Roman"/>
          <w:spacing w:val="-3"/>
          <w:sz w:val="20"/>
          <w:szCs w:val="20"/>
        </w:rPr>
        <w:t>Tabla de contenidos y precios</w:t>
      </w:r>
    </w:p>
    <w:p w14:paraId="342FEC83" w14:textId="77777777" w:rsidR="00CB6B20" w:rsidRPr="00A77129" w:rsidRDefault="00CB6B20" w:rsidP="00163CCB">
      <w:pPr>
        <w:pStyle w:val="Sinespaciado"/>
        <w:numPr>
          <w:ilvl w:val="0"/>
          <w:numId w:val="34"/>
        </w:numPr>
        <w:shd w:val="clear" w:color="auto" w:fill="FFFFFF"/>
        <w:tabs>
          <w:tab w:val="left" w:pos="-1429"/>
        </w:tabs>
        <w:ind w:right="-119"/>
        <w:jc w:val="both"/>
        <w:rPr>
          <w:rFonts w:ascii="Times New Roman" w:hAnsi="Times New Roman"/>
          <w:sz w:val="20"/>
          <w:szCs w:val="20"/>
        </w:rPr>
      </w:pPr>
      <w:r w:rsidRPr="00A77129">
        <w:rPr>
          <w:rFonts w:ascii="Times New Roman" w:hAnsi="Times New Roman"/>
          <w:spacing w:val="-3"/>
          <w:sz w:val="20"/>
          <w:szCs w:val="20"/>
        </w:rPr>
        <w:t>Componentes de los servicios ofertados</w:t>
      </w:r>
    </w:p>
    <w:p w14:paraId="2D912C1E" w14:textId="77777777" w:rsidR="00CB6B20" w:rsidRPr="00A77129" w:rsidRDefault="00CB6B20" w:rsidP="00556E84">
      <w:pPr>
        <w:pStyle w:val="Sinespaciado"/>
        <w:shd w:val="clear" w:color="auto" w:fill="FFFFFF"/>
        <w:tabs>
          <w:tab w:val="left" w:pos="-1429"/>
        </w:tabs>
        <w:ind w:left="1776" w:right="-119"/>
        <w:jc w:val="both"/>
        <w:rPr>
          <w:rFonts w:ascii="Times New Roman" w:hAnsi="Times New Roman"/>
          <w:sz w:val="20"/>
          <w:szCs w:val="20"/>
        </w:rPr>
      </w:pPr>
    </w:p>
    <w:p w14:paraId="35563C29" w14:textId="77777777" w:rsidR="009C50CB" w:rsidRPr="00A77129" w:rsidRDefault="009C50CB" w:rsidP="00CB6B20">
      <w:pPr>
        <w:pStyle w:val="Sinespaciado"/>
        <w:shd w:val="clear" w:color="auto" w:fill="FFFFFF"/>
        <w:tabs>
          <w:tab w:val="left" w:pos="-1429"/>
        </w:tabs>
        <w:ind w:left="1776" w:right="-119"/>
        <w:jc w:val="both"/>
        <w:rPr>
          <w:rFonts w:ascii="Times New Roman" w:hAnsi="Times New Roman"/>
          <w:sz w:val="20"/>
          <w:szCs w:val="20"/>
        </w:rPr>
      </w:pPr>
    </w:p>
    <w:p w14:paraId="484ED2C0" w14:textId="77777777" w:rsidR="00EF1793" w:rsidRPr="00A77129" w:rsidRDefault="00EF1793" w:rsidP="00CB6B20">
      <w:pPr>
        <w:pStyle w:val="Sinespaciado"/>
        <w:shd w:val="clear" w:color="auto" w:fill="FFFFFF"/>
        <w:tabs>
          <w:tab w:val="left" w:pos="-1429"/>
        </w:tabs>
        <w:ind w:left="1776" w:right="-119"/>
        <w:jc w:val="both"/>
        <w:rPr>
          <w:rFonts w:ascii="Times New Roman" w:hAnsi="Times New Roman"/>
          <w:sz w:val="20"/>
          <w:szCs w:val="20"/>
        </w:rPr>
      </w:pPr>
    </w:p>
    <w:p w14:paraId="12F7F222" w14:textId="77777777" w:rsidR="00EF1793" w:rsidRPr="00A77129" w:rsidRDefault="00EF1793" w:rsidP="00CB6B20">
      <w:pPr>
        <w:pStyle w:val="Sinespaciado"/>
        <w:shd w:val="clear" w:color="auto" w:fill="FFFFFF"/>
        <w:tabs>
          <w:tab w:val="left" w:pos="-1429"/>
        </w:tabs>
        <w:ind w:left="1776" w:right="-119"/>
        <w:jc w:val="both"/>
        <w:rPr>
          <w:rFonts w:ascii="Times New Roman" w:hAnsi="Times New Roman"/>
          <w:sz w:val="20"/>
          <w:szCs w:val="20"/>
        </w:rPr>
      </w:pPr>
    </w:p>
    <w:p w14:paraId="4D10C8C9" w14:textId="77777777" w:rsidR="009C50CB" w:rsidRPr="00A77129" w:rsidRDefault="004244D5" w:rsidP="00606093">
      <w:pPr>
        <w:pStyle w:val="Sinespaciado"/>
        <w:shd w:val="clear" w:color="auto" w:fill="FFFFFF"/>
        <w:tabs>
          <w:tab w:val="left" w:pos="-1429"/>
        </w:tabs>
        <w:ind w:right="-119"/>
        <w:jc w:val="both"/>
        <w:rPr>
          <w:rFonts w:ascii="Times New Roman" w:hAnsi="Times New Roman"/>
          <w:b/>
          <w:sz w:val="20"/>
          <w:szCs w:val="20"/>
        </w:rPr>
      </w:pPr>
      <w:r w:rsidRPr="00A77129">
        <w:rPr>
          <w:rFonts w:ascii="Times New Roman" w:hAnsi="Times New Roman"/>
          <w:b/>
          <w:sz w:val="20"/>
          <w:szCs w:val="20"/>
        </w:rPr>
        <w:tab/>
        <w:t xml:space="preserve">4.2.2 </w:t>
      </w:r>
      <w:r w:rsidR="009C50CB" w:rsidRPr="00A77129">
        <w:rPr>
          <w:rFonts w:ascii="Times New Roman" w:hAnsi="Times New Roman"/>
          <w:b/>
          <w:sz w:val="20"/>
          <w:szCs w:val="20"/>
        </w:rPr>
        <w:t>Requisitos mínimos</w:t>
      </w:r>
    </w:p>
    <w:p w14:paraId="17F396F9" w14:textId="77777777" w:rsidR="009C50CB" w:rsidRPr="00A77129" w:rsidRDefault="009C50CB" w:rsidP="009C50CB">
      <w:pPr>
        <w:pStyle w:val="Sinespaciado"/>
        <w:shd w:val="clear" w:color="auto" w:fill="FFFFFF"/>
        <w:tabs>
          <w:tab w:val="left" w:pos="-1429"/>
        </w:tabs>
        <w:ind w:left="2130" w:right="-119"/>
        <w:jc w:val="both"/>
        <w:rPr>
          <w:rFonts w:ascii="Times New Roman" w:hAnsi="Times New Roman"/>
          <w:b/>
          <w:sz w:val="20"/>
          <w:szCs w:val="20"/>
        </w:rPr>
      </w:pPr>
    </w:p>
    <w:p w14:paraId="76F37AA9" w14:textId="77777777" w:rsidR="009C50CB" w:rsidRPr="00A77129" w:rsidRDefault="004244D5" w:rsidP="00606093">
      <w:pPr>
        <w:pStyle w:val="Sinespaciado"/>
        <w:shd w:val="clear" w:color="auto" w:fill="FFFFFF"/>
        <w:tabs>
          <w:tab w:val="left" w:pos="-1429"/>
        </w:tabs>
        <w:ind w:right="-119" w:firstLine="708"/>
        <w:jc w:val="both"/>
        <w:rPr>
          <w:rFonts w:ascii="Times New Roman" w:hAnsi="Times New Roman"/>
          <w:b/>
          <w:sz w:val="20"/>
          <w:szCs w:val="20"/>
        </w:rPr>
      </w:pPr>
      <w:r w:rsidRPr="00A77129">
        <w:rPr>
          <w:rFonts w:ascii="Times New Roman" w:hAnsi="Times New Roman"/>
          <w:b/>
          <w:sz w:val="20"/>
          <w:szCs w:val="20"/>
        </w:rPr>
        <w:t xml:space="preserve">4.2.3 </w:t>
      </w:r>
      <w:r w:rsidR="009C50CB" w:rsidRPr="00A77129">
        <w:rPr>
          <w:rFonts w:ascii="Times New Roman" w:hAnsi="Times New Roman"/>
          <w:b/>
          <w:bCs/>
          <w:sz w:val="20"/>
          <w:szCs w:val="20"/>
        </w:rPr>
        <w:t>Cumplimiento de términos de referencia</w:t>
      </w:r>
    </w:p>
    <w:p w14:paraId="75B5AC0A" w14:textId="77777777" w:rsidR="009C50CB" w:rsidRPr="00A77129" w:rsidRDefault="009C50CB" w:rsidP="009C50CB">
      <w:pPr>
        <w:widowControl w:val="0"/>
        <w:overflowPunct w:val="0"/>
        <w:autoSpaceDE w:val="0"/>
        <w:spacing w:after="0" w:line="240" w:lineRule="auto"/>
        <w:ind w:right="45"/>
        <w:jc w:val="both"/>
        <w:rPr>
          <w:rFonts w:ascii="Times New Roman" w:hAnsi="Times New Roman"/>
          <w:b/>
          <w:sz w:val="20"/>
          <w:szCs w:val="20"/>
          <w:lang w:val="es-ES"/>
        </w:rPr>
      </w:pPr>
    </w:p>
    <w:p w14:paraId="5595E535" w14:textId="77777777" w:rsidR="003712E6" w:rsidRPr="00A77129" w:rsidRDefault="003712E6" w:rsidP="009C50CB">
      <w:pPr>
        <w:pStyle w:val="xl74"/>
        <w:widowControl w:val="0"/>
        <w:overflowPunct w:val="0"/>
        <w:autoSpaceDE w:val="0"/>
        <w:spacing w:before="0" w:after="0"/>
        <w:jc w:val="both"/>
        <w:rPr>
          <w:rFonts w:ascii="Times New Roman" w:hAnsi="Times New Roman"/>
          <w:sz w:val="20"/>
          <w:szCs w:val="20"/>
        </w:rPr>
      </w:pPr>
    </w:p>
    <w:p w14:paraId="7286F98B" w14:textId="77777777" w:rsidR="009C50CB" w:rsidRPr="00A77129" w:rsidRDefault="009C50CB" w:rsidP="009C50CB">
      <w:pPr>
        <w:pStyle w:val="xl74"/>
        <w:widowControl w:val="0"/>
        <w:overflowPunct w:val="0"/>
        <w:autoSpaceDE w:val="0"/>
        <w:spacing w:before="0" w:after="0"/>
        <w:jc w:val="both"/>
        <w:rPr>
          <w:rFonts w:ascii="Times New Roman" w:hAnsi="Times New Roman"/>
          <w:sz w:val="20"/>
          <w:szCs w:val="20"/>
        </w:rPr>
      </w:pPr>
      <w:r w:rsidRPr="00A77129">
        <w:rPr>
          <w:rFonts w:ascii="Times New Roman" w:hAnsi="Times New Roman"/>
          <w:sz w:val="20"/>
          <w:szCs w:val="20"/>
        </w:rPr>
        <w:t>SECCIÓN V OBLIGACIONES DE LAS PARTES</w:t>
      </w:r>
    </w:p>
    <w:p w14:paraId="3F203ACA" w14:textId="77777777" w:rsidR="009C50CB" w:rsidRPr="00A77129" w:rsidRDefault="009C50CB" w:rsidP="009C50CB">
      <w:pPr>
        <w:pStyle w:val="xl74"/>
        <w:widowControl w:val="0"/>
        <w:overflowPunct w:val="0"/>
        <w:autoSpaceDE w:val="0"/>
        <w:spacing w:before="0" w:after="0"/>
        <w:rPr>
          <w:rFonts w:ascii="Times New Roman" w:hAnsi="Times New Roman"/>
          <w:sz w:val="20"/>
          <w:szCs w:val="20"/>
        </w:rPr>
      </w:pPr>
    </w:p>
    <w:p w14:paraId="527C236F" w14:textId="77777777" w:rsidR="009C50CB" w:rsidRPr="00A77129" w:rsidRDefault="009C50CB" w:rsidP="00131CBA">
      <w:pPr>
        <w:pStyle w:val="xl74"/>
        <w:widowControl w:val="0"/>
        <w:numPr>
          <w:ilvl w:val="1"/>
          <w:numId w:val="5"/>
        </w:numPr>
        <w:overflowPunct w:val="0"/>
        <w:autoSpaceDE w:val="0"/>
        <w:spacing w:before="0" w:after="0"/>
        <w:jc w:val="both"/>
        <w:rPr>
          <w:rFonts w:ascii="Times New Roman" w:hAnsi="Times New Roman"/>
          <w:b w:val="0"/>
          <w:bCs w:val="0"/>
          <w:sz w:val="20"/>
          <w:szCs w:val="20"/>
        </w:rPr>
      </w:pPr>
      <w:r w:rsidRPr="00A77129">
        <w:rPr>
          <w:rFonts w:ascii="Times New Roman" w:hAnsi="Times New Roman"/>
          <w:bCs w:val="0"/>
          <w:sz w:val="20"/>
          <w:szCs w:val="20"/>
        </w:rPr>
        <w:t xml:space="preserve">      </w:t>
      </w:r>
      <w:r w:rsidR="00CB6B20" w:rsidRPr="00A77129">
        <w:rPr>
          <w:rFonts w:ascii="Times New Roman" w:hAnsi="Times New Roman"/>
          <w:b w:val="0"/>
          <w:bCs w:val="0"/>
          <w:sz w:val="20"/>
          <w:szCs w:val="20"/>
        </w:rPr>
        <w:t xml:space="preserve">Obligaciones del </w:t>
      </w:r>
      <w:r w:rsidR="00FE1782" w:rsidRPr="00A77129">
        <w:rPr>
          <w:rFonts w:ascii="Times New Roman" w:hAnsi="Times New Roman"/>
          <w:b w:val="0"/>
          <w:bCs w:val="0"/>
          <w:sz w:val="20"/>
          <w:szCs w:val="20"/>
        </w:rPr>
        <w:t>arrendador</w:t>
      </w:r>
    </w:p>
    <w:p w14:paraId="7F68412C" w14:textId="77777777" w:rsidR="009C50CB" w:rsidRPr="00A77129" w:rsidRDefault="009C50CB" w:rsidP="00131CBA">
      <w:pPr>
        <w:pStyle w:val="xl74"/>
        <w:widowControl w:val="0"/>
        <w:numPr>
          <w:ilvl w:val="1"/>
          <w:numId w:val="5"/>
        </w:numPr>
        <w:overflowPunct w:val="0"/>
        <w:autoSpaceDE w:val="0"/>
        <w:spacing w:before="0" w:after="0"/>
        <w:jc w:val="both"/>
        <w:rPr>
          <w:rFonts w:ascii="Times New Roman" w:hAnsi="Times New Roman"/>
          <w:b w:val="0"/>
          <w:bCs w:val="0"/>
          <w:sz w:val="20"/>
          <w:szCs w:val="20"/>
        </w:rPr>
      </w:pPr>
      <w:r w:rsidRPr="00A77129">
        <w:rPr>
          <w:rFonts w:ascii="Times New Roman" w:hAnsi="Times New Roman"/>
          <w:bCs w:val="0"/>
          <w:sz w:val="20"/>
          <w:szCs w:val="20"/>
        </w:rPr>
        <w:t xml:space="preserve">      </w:t>
      </w:r>
      <w:r w:rsidR="00CB6B20" w:rsidRPr="00A77129">
        <w:rPr>
          <w:rFonts w:ascii="Times New Roman" w:hAnsi="Times New Roman"/>
          <w:b w:val="0"/>
          <w:bCs w:val="0"/>
          <w:sz w:val="20"/>
          <w:szCs w:val="20"/>
        </w:rPr>
        <w:t xml:space="preserve">Obligaciones de la </w:t>
      </w:r>
      <w:r w:rsidR="00FE1782" w:rsidRPr="00A77129">
        <w:rPr>
          <w:rFonts w:ascii="Times New Roman" w:hAnsi="Times New Roman"/>
          <w:b w:val="0"/>
          <w:bCs w:val="0"/>
          <w:sz w:val="20"/>
          <w:szCs w:val="20"/>
        </w:rPr>
        <w:t>arrendatario</w:t>
      </w:r>
    </w:p>
    <w:p w14:paraId="5D992BBF" w14:textId="77777777" w:rsidR="009C50CB" w:rsidRPr="00A77129" w:rsidRDefault="009C50CB" w:rsidP="009C50CB">
      <w:pPr>
        <w:pStyle w:val="xl74"/>
        <w:widowControl w:val="0"/>
        <w:overflowPunct w:val="0"/>
        <w:autoSpaceDE w:val="0"/>
        <w:spacing w:before="0" w:after="0"/>
        <w:jc w:val="both"/>
        <w:rPr>
          <w:rFonts w:ascii="Times New Roman" w:hAnsi="Times New Roman"/>
          <w:b w:val="0"/>
          <w:bCs w:val="0"/>
          <w:sz w:val="20"/>
          <w:szCs w:val="20"/>
        </w:rPr>
      </w:pPr>
    </w:p>
    <w:p w14:paraId="5830147A" w14:textId="77777777" w:rsidR="003712E6" w:rsidRPr="00A77129" w:rsidRDefault="003712E6" w:rsidP="009C50CB">
      <w:pPr>
        <w:pStyle w:val="xl74"/>
        <w:widowControl w:val="0"/>
        <w:overflowPunct w:val="0"/>
        <w:autoSpaceDE w:val="0"/>
        <w:spacing w:before="0" w:after="0"/>
        <w:jc w:val="both"/>
        <w:rPr>
          <w:rFonts w:ascii="Times New Roman" w:hAnsi="Times New Roman"/>
          <w:sz w:val="20"/>
          <w:szCs w:val="20"/>
        </w:rPr>
      </w:pPr>
    </w:p>
    <w:p w14:paraId="478E8135" w14:textId="77777777" w:rsidR="009C50CB" w:rsidRPr="00A77129" w:rsidRDefault="009C50CB" w:rsidP="009C50CB">
      <w:pPr>
        <w:pStyle w:val="xl74"/>
        <w:widowControl w:val="0"/>
        <w:overflowPunct w:val="0"/>
        <w:autoSpaceDE w:val="0"/>
        <w:spacing w:before="0" w:after="0"/>
        <w:jc w:val="both"/>
        <w:rPr>
          <w:rFonts w:ascii="Times New Roman" w:hAnsi="Times New Roman"/>
          <w:sz w:val="20"/>
          <w:szCs w:val="20"/>
        </w:rPr>
      </w:pPr>
      <w:r w:rsidRPr="00A77129">
        <w:rPr>
          <w:rFonts w:ascii="Times New Roman" w:hAnsi="Times New Roman"/>
          <w:sz w:val="20"/>
          <w:szCs w:val="20"/>
        </w:rPr>
        <w:t>II. CONDICIONES GENERALES DEL PROCEDIMIENTO ESPECIAL DE ARRENDAMIENTO</w:t>
      </w:r>
    </w:p>
    <w:p w14:paraId="40FFB5E1" w14:textId="77777777" w:rsidR="009C50CB" w:rsidRPr="00A77129" w:rsidRDefault="009C50CB" w:rsidP="009C50CB">
      <w:pPr>
        <w:pStyle w:val="xl74"/>
        <w:widowControl w:val="0"/>
        <w:overflowPunct w:val="0"/>
        <w:autoSpaceDE w:val="0"/>
        <w:spacing w:before="0" w:after="0"/>
        <w:jc w:val="both"/>
        <w:rPr>
          <w:rFonts w:ascii="Times New Roman" w:hAnsi="Times New Roman"/>
          <w:sz w:val="20"/>
          <w:szCs w:val="20"/>
        </w:rPr>
      </w:pPr>
    </w:p>
    <w:p w14:paraId="2CF15A99" w14:textId="77777777" w:rsidR="009C50CB" w:rsidRPr="00A77129" w:rsidRDefault="009C50CB" w:rsidP="009C50CB">
      <w:pPr>
        <w:pStyle w:val="xl74"/>
        <w:widowControl w:val="0"/>
        <w:overflowPunct w:val="0"/>
        <w:autoSpaceDE w:val="0"/>
        <w:spacing w:before="0" w:after="0"/>
        <w:jc w:val="both"/>
        <w:rPr>
          <w:rFonts w:ascii="Times New Roman" w:hAnsi="Times New Roman"/>
          <w:sz w:val="20"/>
          <w:szCs w:val="20"/>
        </w:rPr>
      </w:pPr>
      <w:r w:rsidRPr="00A77129">
        <w:rPr>
          <w:rFonts w:ascii="Times New Roman" w:hAnsi="Times New Roman"/>
          <w:sz w:val="20"/>
          <w:szCs w:val="20"/>
        </w:rPr>
        <w:t>SECCIÓN I  DEL PROCEDIMIENTO DE CONTRATACIÓN</w:t>
      </w:r>
    </w:p>
    <w:p w14:paraId="422D5B9A" w14:textId="77777777" w:rsidR="009C50CB" w:rsidRPr="00A77129" w:rsidRDefault="009C50CB" w:rsidP="009C50CB">
      <w:pPr>
        <w:pStyle w:val="xl74"/>
        <w:widowControl w:val="0"/>
        <w:overflowPunct w:val="0"/>
        <w:autoSpaceDE w:val="0"/>
        <w:spacing w:before="0" w:after="0"/>
        <w:jc w:val="both"/>
        <w:rPr>
          <w:rFonts w:ascii="Times New Roman" w:hAnsi="Times New Roman"/>
          <w:sz w:val="20"/>
          <w:szCs w:val="20"/>
        </w:rPr>
      </w:pPr>
    </w:p>
    <w:p w14:paraId="611FE960" w14:textId="77777777" w:rsidR="009C50CB" w:rsidRPr="00A77129" w:rsidRDefault="009C50CB" w:rsidP="00131CBA">
      <w:pPr>
        <w:pStyle w:val="xl74"/>
        <w:widowControl w:val="0"/>
        <w:numPr>
          <w:ilvl w:val="1"/>
          <w:numId w:val="4"/>
        </w:numPr>
        <w:overflowPunct w:val="0"/>
        <w:autoSpaceDE w:val="0"/>
        <w:spacing w:before="0" w:after="0"/>
        <w:jc w:val="both"/>
        <w:rPr>
          <w:rFonts w:ascii="Times New Roman" w:hAnsi="Times New Roman"/>
          <w:b w:val="0"/>
          <w:bCs w:val="0"/>
          <w:sz w:val="20"/>
          <w:szCs w:val="20"/>
        </w:rPr>
      </w:pPr>
      <w:r w:rsidRPr="00A77129">
        <w:rPr>
          <w:rFonts w:ascii="Times New Roman" w:hAnsi="Times New Roman"/>
          <w:b w:val="0"/>
          <w:bCs w:val="0"/>
          <w:sz w:val="20"/>
          <w:szCs w:val="20"/>
        </w:rPr>
        <w:t>Ámbito de aplicación</w:t>
      </w:r>
    </w:p>
    <w:p w14:paraId="2048FE30" w14:textId="77777777" w:rsidR="009C50CB" w:rsidRPr="00A77129" w:rsidRDefault="009C50CB" w:rsidP="00131CBA">
      <w:pPr>
        <w:pStyle w:val="xl74"/>
        <w:widowControl w:val="0"/>
        <w:numPr>
          <w:ilvl w:val="1"/>
          <w:numId w:val="4"/>
        </w:numPr>
        <w:overflowPunct w:val="0"/>
        <w:autoSpaceDE w:val="0"/>
        <w:spacing w:before="0" w:after="0"/>
        <w:jc w:val="both"/>
        <w:rPr>
          <w:rFonts w:ascii="Times New Roman" w:hAnsi="Times New Roman"/>
          <w:b w:val="0"/>
          <w:bCs w:val="0"/>
          <w:sz w:val="20"/>
          <w:szCs w:val="20"/>
        </w:rPr>
      </w:pPr>
      <w:r w:rsidRPr="00A77129">
        <w:rPr>
          <w:rFonts w:ascii="Times New Roman" w:hAnsi="Times New Roman"/>
          <w:b w:val="0"/>
          <w:bCs w:val="0"/>
          <w:sz w:val="20"/>
          <w:szCs w:val="20"/>
        </w:rPr>
        <w:t>Resolución de Inicio</w:t>
      </w:r>
    </w:p>
    <w:p w14:paraId="2B4C4A03" w14:textId="77777777" w:rsidR="009C50CB" w:rsidRPr="00A77129" w:rsidRDefault="009C50CB" w:rsidP="00131CBA">
      <w:pPr>
        <w:pStyle w:val="xl74"/>
        <w:widowControl w:val="0"/>
        <w:numPr>
          <w:ilvl w:val="1"/>
          <w:numId w:val="4"/>
        </w:numPr>
        <w:overflowPunct w:val="0"/>
        <w:autoSpaceDE w:val="0"/>
        <w:spacing w:before="0" w:after="0"/>
        <w:jc w:val="both"/>
        <w:rPr>
          <w:rFonts w:ascii="Times New Roman" w:hAnsi="Times New Roman"/>
          <w:b w:val="0"/>
          <w:bCs w:val="0"/>
          <w:sz w:val="20"/>
          <w:szCs w:val="20"/>
        </w:rPr>
      </w:pPr>
      <w:r w:rsidRPr="00A77129">
        <w:rPr>
          <w:rFonts w:ascii="Times New Roman" w:hAnsi="Times New Roman"/>
          <w:b w:val="0"/>
          <w:bCs w:val="0"/>
          <w:sz w:val="20"/>
          <w:szCs w:val="20"/>
        </w:rPr>
        <w:t>Participantes</w:t>
      </w:r>
    </w:p>
    <w:p w14:paraId="28C00F03" w14:textId="77777777" w:rsidR="009C50CB" w:rsidRPr="00A77129" w:rsidRDefault="009C50CB" w:rsidP="00131CBA">
      <w:pPr>
        <w:pStyle w:val="xl74"/>
        <w:widowControl w:val="0"/>
        <w:numPr>
          <w:ilvl w:val="1"/>
          <w:numId w:val="4"/>
        </w:numPr>
        <w:overflowPunct w:val="0"/>
        <w:autoSpaceDE w:val="0"/>
        <w:spacing w:before="0" w:after="0"/>
        <w:jc w:val="both"/>
        <w:rPr>
          <w:rFonts w:ascii="Times New Roman" w:hAnsi="Times New Roman"/>
          <w:b w:val="0"/>
          <w:bCs w:val="0"/>
          <w:sz w:val="20"/>
          <w:szCs w:val="20"/>
        </w:rPr>
      </w:pPr>
      <w:r w:rsidRPr="00A77129">
        <w:rPr>
          <w:rFonts w:ascii="Times New Roman" w:hAnsi="Times New Roman"/>
          <w:b w:val="0"/>
          <w:bCs w:val="0"/>
          <w:sz w:val="20"/>
          <w:szCs w:val="20"/>
        </w:rPr>
        <w:t>Presentación y apertura de ofertas</w:t>
      </w:r>
    </w:p>
    <w:p w14:paraId="6B0CA939" w14:textId="77777777" w:rsidR="009C50CB" w:rsidRPr="00A77129" w:rsidRDefault="009C50CB" w:rsidP="00131CBA">
      <w:pPr>
        <w:pStyle w:val="xl74"/>
        <w:widowControl w:val="0"/>
        <w:numPr>
          <w:ilvl w:val="1"/>
          <w:numId w:val="4"/>
        </w:numPr>
        <w:overflowPunct w:val="0"/>
        <w:autoSpaceDE w:val="0"/>
        <w:spacing w:before="0" w:after="0"/>
        <w:jc w:val="both"/>
        <w:rPr>
          <w:rFonts w:ascii="Times New Roman" w:hAnsi="Times New Roman"/>
          <w:b w:val="0"/>
          <w:bCs w:val="0"/>
          <w:sz w:val="20"/>
          <w:szCs w:val="20"/>
        </w:rPr>
      </w:pPr>
      <w:r w:rsidRPr="00A77129">
        <w:rPr>
          <w:rFonts w:ascii="Times New Roman" w:hAnsi="Times New Roman"/>
          <w:b w:val="0"/>
          <w:bCs w:val="0"/>
          <w:sz w:val="20"/>
          <w:szCs w:val="20"/>
        </w:rPr>
        <w:t>Inhabilidad</w:t>
      </w:r>
    </w:p>
    <w:p w14:paraId="5FC4E651" w14:textId="77777777" w:rsidR="009C50CB" w:rsidRPr="00A77129" w:rsidRDefault="009C50CB" w:rsidP="00131CBA">
      <w:pPr>
        <w:pStyle w:val="xl74"/>
        <w:widowControl w:val="0"/>
        <w:numPr>
          <w:ilvl w:val="1"/>
          <w:numId w:val="4"/>
        </w:numPr>
        <w:overflowPunct w:val="0"/>
        <w:autoSpaceDE w:val="0"/>
        <w:spacing w:before="0" w:after="0"/>
        <w:jc w:val="both"/>
        <w:rPr>
          <w:rFonts w:ascii="Times New Roman" w:hAnsi="Times New Roman"/>
          <w:b w:val="0"/>
          <w:bCs w:val="0"/>
          <w:sz w:val="20"/>
          <w:szCs w:val="20"/>
        </w:rPr>
      </w:pPr>
      <w:r w:rsidRPr="00A77129">
        <w:rPr>
          <w:rFonts w:ascii="Times New Roman" w:hAnsi="Times New Roman"/>
          <w:b w:val="0"/>
          <w:bCs w:val="0"/>
          <w:sz w:val="20"/>
          <w:szCs w:val="20"/>
        </w:rPr>
        <w:t xml:space="preserve">Obligaciones de los </w:t>
      </w:r>
      <w:r w:rsidR="0007018F">
        <w:rPr>
          <w:rFonts w:ascii="Times New Roman" w:hAnsi="Times New Roman"/>
          <w:b w:val="0"/>
          <w:bCs w:val="0"/>
          <w:sz w:val="20"/>
          <w:szCs w:val="20"/>
        </w:rPr>
        <w:t>arrendador</w:t>
      </w:r>
      <w:r w:rsidR="00E42F42">
        <w:rPr>
          <w:rFonts w:ascii="Times New Roman" w:hAnsi="Times New Roman"/>
          <w:b w:val="0"/>
          <w:bCs w:val="0"/>
          <w:sz w:val="20"/>
          <w:szCs w:val="20"/>
        </w:rPr>
        <w:t>e</w:t>
      </w:r>
      <w:r w:rsidRPr="00A77129">
        <w:rPr>
          <w:rFonts w:ascii="Times New Roman" w:hAnsi="Times New Roman"/>
          <w:b w:val="0"/>
          <w:bCs w:val="0"/>
          <w:sz w:val="20"/>
          <w:szCs w:val="20"/>
        </w:rPr>
        <w:t>s</w:t>
      </w:r>
    </w:p>
    <w:p w14:paraId="1FC49FF3" w14:textId="77777777" w:rsidR="009C50CB" w:rsidRPr="00A77129" w:rsidRDefault="009C50CB" w:rsidP="00131CBA">
      <w:pPr>
        <w:pStyle w:val="xl74"/>
        <w:widowControl w:val="0"/>
        <w:numPr>
          <w:ilvl w:val="1"/>
          <w:numId w:val="4"/>
        </w:numPr>
        <w:overflowPunct w:val="0"/>
        <w:autoSpaceDE w:val="0"/>
        <w:spacing w:before="0" w:after="0"/>
        <w:jc w:val="both"/>
        <w:rPr>
          <w:rFonts w:ascii="Times New Roman" w:hAnsi="Times New Roman"/>
          <w:b w:val="0"/>
          <w:bCs w:val="0"/>
          <w:sz w:val="20"/>
          <w:szCs w:val="20"/>
        </w:rPr>
      </w:pPr>
      <w:r w:rsidRPr="00A77129">
        <w:rPr>
          <w:rFonts w:ascii="Times New Roman" w:hAnsi="Times New Roman"/>
          <w:b w:val="0"/>
          <w:bCs w:val="0"/>
          <w:sz w:val="20"/>
          <w:szCs w:val="20"/>
        </w:rPr>
        <w:t>Audiencia informativa</w:t>
      </w:r>
    </w:p>
    <w:p w14:paraId="5538DDAE" w14:textId="77777777" w:rsidR="009C50CB" w:rsidRPr="00A77129" w:rsidRDefault="009C50CB" w:rsidP="00131CBA">
      <w:pPr>
        <w:pStyle w:val="xl74"/>
        <w:widowControl w:val="0"/>
        <w:numPr>
          <w:ilvl w:val="1"/>
          <w:numId w:val="4"/>
        </w:numPr>
        <w:overflowPunct w:val="0"/>
        <w:autoSpaceDE w:val="0"/>
        <w:spacing w:before="0" w:after="0"/>
        <w:jc w:val="both"/>
        <w:rPr>
          <w:rFonts w:ascii="Times New Roman" w:hAnsi="Times New Roman"/>
          <w:b w:val="0"/>
          <w:bCs w:val="0"/>
          <w:sz w:val="20"/>
          <w:szCs w:val="20"/>
        </w:rPr>
      </w:pPr>
      <w:r w:rsidRPr="00A77129">
        <w:rPr>
          <w:rFonts w:ascii="Times New Roman" w:hAnsi="Times New Roman"/>
          <w:b w:val="0"/>
          <w:bCs w:val="0"/>
          <w:sz w:val="20"/>
          <w:szCs w:val="20"/>
        </w:rPr>
        <w:t>Cambios de cronograma</w:t>
      </w:r>
    </w:p>
    <w:p w14:paraId="019D4317" w14:textId="77777777" w:rsidR="009C50CB" w:rsidRPr="00A77129" w:rsidRDefault="009C50CB" w:rsidP="00131CBA">
      <w:pPr>
        <w:pStyle w:val="xl74"/>
        <w:widowControl w:val="0"/>
        <w:numPr>
          <w:ilvl w:val="1"/>
          <w:numId w:val="4"/>
        </w:numPr>
        <w:overflowPunct w:val="0"/>
        <w:autoSpaceDE w:val="0"/>
        <w:spacing w:before="0" w:after="0"/>
        <w:jc w:val="both"/>
        <w:rPr>
          <w:rFonts w:ascii="Times New Roman" w:hAnsi="Times New Roman"/>
          <w:b w:val="0"/>
          <w:bCs w:val="0"/>
          <w:sz w:val="20"/>
          <w:szCs w:val="20"/>
        </w:rPr>
      </w:pPr>
      <w:r w:rsidRPr="00A77129">
        <w:rPr>
          <w:rFonts w:ascii="Times New Roman" w:hAnsi="Times New Roman"/>
          <w:b w:val="0"/>
          <w:bCs w:val="0"/>
          <w:sz w:val="20"/>
          <w:szCs w:val="20"/>
        </w:rPr>
        <w:t>Convalidación de errores de forma</w:t>
      </w:r>
    </w:p>
    <w:p w14:paraId="09238BE5" w14:textId="77777777" w:rsidR="009C50CB" w:rsidRPr="00A77129" w:rsidRDefault="009C50CB" w:rsidP="00131CBA">
      <w:pPr>
        <w:pStyle w:val="xl74"/>
        <w:widowControl w:val="0"/>
        <w:numPr>
          <w:ilvl w:val="1"/>
          <w:numId w:val="4"/>
        </w:numPr>
        <w:overflowPunct w:val="0"/>
        <w:autoSpaceDE w:val="0"/>
        <w:spacing w:before="0" w:after="0"/>
        <w:jc w:val="both"/>
        <w:rPr>
          <w:rFonts w:ascii="Times New Roman" w:hAnsi="Times New Roman"/>
          <w:b w:val="0"/>
          <w:bCs w:val="0"/>
          <w:sz w:val="20"/>
          <w:szCs w:val="20"/>
        </w:rPr>
      </w:pPr>
      <w:r w:rsidRPr="00A77129">
        <w:rPr>
          <w:rFonts w:ascii="Times New Roman" w:hAnsi="Times New Roman"/>
          <w:b w:val="0"/>
          <w:bCs w:val="0"/>
          <w:sz w:val="20"/>
          <w:szCs w:val="20"/>
        </w:rPr>
        <w:t>Causas de rechazo</w:t>
      </w:r>
    </w:p>
    <w:p w14:paraId="33BA8F0F" w14:textId="77777777" w:rsidR="009C50CB" w:rsidRPr="00A77129" w:rsidRDefault="009C50CB" w:rsidP="00131CBA">
      <w:pPr>
        <w:pStyle w:val="xl74"/>
        <w:widowControl w:val="0"/>
        <w:numPr>
          <w:ilvl w:val="1"/>
          <w:numId w:val="4"/>
        </w:numPr>
        <w:overflowPunct w:val="0"/>
        <w:autoSpaceDE w:val="0"/>
        <w:spacing w:before="0" w:after="0"/>
        <w:jc w:val="both"/>
        <w:rPr>
          <w:rFonts w:ascii="Times New Roman" w:hAnsi="Times New Roman"/>
          <w:b w:val="0"/>
          <w:bCs w:val="0"/>
          <w:sz w:val="20"/>
          <w:szCs w:val="20"/>
        </w:rPr>
      </w:pPr>
      <w:r w:rsidRPr="00A77129">
        <w:rPr>
          <w:rFonts w:ascii="Times New Roman" w:hAnsi="Times New Roman"/>
          <w:b w:val="0"/>
          <w:bCs w:val="0"/>
          <w:sz w:val="20"/>
          <w:szCs w:val="20"/>
        </w:rPr>
        <w:t>Adjudicación y notificación</w:t>
      </w:r>
    </w:p>
    <w:p w14:paraId="170F00A4" w14:textId="77777777" w:rsidR="009C50CB" w:rsidRPr="00A77129" w:rsidRDefault="009C50CB" w:rsidP="00131CBA">
      <w:pPr>
        <w:pStyle w:val="xl74"/>
        <w:widowControl w:val="0"/>
        <w:numPr>
          <w:ilvl w:val="1"/>
          <w:numId w:val="4"/>
        </w:numPr>
        <w:overflowPunct w:val="0"/>
        <w:autoSpaceDE w:val="0"/>
        <w:spacing w:before="0" w:after="0"/>
        <w:jc w:val="both"/>
        <w:rPr>
          <w:rFonts w:ascii="Times New Roman" w:hAnsi="Times New Roman"/>
          <w:b w:val="0"/>
          <w:bCs w:val="0"/>
          <w:sz w:val="20"/>
          <w:szCs w:val="20"/>
        </w:rPr>
      </w:pPr>
      <w:r w:rsidRPr="00A77129">
        <w:rPr>
          <w:rFonts w:ascii="Times New Roman" w:hAnsi="Times New Roman"/>
          <w:b w:val="0"/>
          <w:bCs w:val="0"/>
          <w:sz w:val="20"/>
          <w:szCs w:val="20"/>
        </w:rPr>
        <w:t>Garantías</w:t>
      </w:r>
    </w:p>
    <w:p w14:paraId="359848AA" w14:textId="77777777" w:rsidR="009C50CB" w:rsidRPr="00A77129" w:rsidRDefault="009C50CB" w:rsidP="00131CBA">
      <w:pPr>
        <w:pStyle w:val="xl74"/>
        <w:widowControl w:val="0"/>
        <w:numPr>
          <w:ilvl w:val="1"/>
          <w:numId w:val="4"/>
        </w:numPr>
        <w:overflowPunct w:val="0"/>
        <w:autoSpaceDE w:val="0"/>
        <w:spacing w:before="0" w:after="0"/>
        <w:jc w:val="both"/>
        <w:rPr>
          <w:rFonts w:ascii="Times New Roman" w:hAnsi="Times New Roman"/>
          <w:b w:val="0"/>
          <w:bCs w:val="0"/>
          <w:sz w:val="20"/>
          <w:szCs w:val="20"/>
        </w:rPr>
      </w:pPr>
      <w:r w:rsidRPr="00A77129">
        <w:rPr>
          <w:rFonts w:ascii="Times New Roman" w:hAnsi="Times New Roman"/>
          <w:b w:val="0"/>
          <w:bCs w:val="0"/>
          <w:sz w:val="20"/>
          <w:szCs w:val="20"/>
        </w:rPr>
        <w:t>Cancelación del procedimientos</w:t>
      </w:r>
    </w:p>
    <w:p w14:paraId="2E2882FB" w14:textId="77777777" w:rsidR="009C50CB" w:rsidRPr="00A77129" w:rsidRDefault="009C50CB" w:rsidP="00131CBA">
      <w:pPr>
        <w:pStyle w:val="xl74"/>
        <w:widowControl w:val="0"/>
        <w:numPr>
          <w:ilvl w:val="1"/>
          <w:numId w:val="4"/>
        </w:numPr>
        <w:overflowPunct w:val="0"/>
        <w:autoSpaceDE w:val="0"/>
        <w:spacing w:before="0" w:after="0"/>
        <w:jc w:val="both"/>
        <w:rPr>
          <w:rFonts w:ascii="Times New Roman" w:hAnsi="Times New Roman"/>
          <w:b w:val="0"/>
          <w:bCs w:val="0"/>
          <w:sz w:val="20"/>
          <w:szCs w:val="20"/>
        </w:rPr>
      </w:pPr>
      <w:r w:rsidRPr="00A77129">
        <w:rPr>
          <w:rFonts w:ascii="Times New Roman" w:hAnsi="Times New Roman"/>
          <w:b w:val="0"/>
          <w:bCs w:val="0"/>
          <w:sz w:val="20"/>
          <w:szCs w:val="20"/>
        </w:rPr>
        <w:t>Declaratoria del procedimiento desierto</w:t>
      </w:r>
    </w:p>
    <w:p w14:paraId="6335917A" w14:textId="77777777" w:rsidR="009C50CB" w:rsidRPr="00A77129" w:rsidRDefault="009C50CB" w:rsidP="00131CBA">
      <w:pPr>
        <w:pStyle w:val="xl74"/>
        <w:widowControl w:val="0"/>
        <w:numPr>
          <w:ilvl w:val="1"/>
          <w:numId w:val="4"/>
        </w:numPr>
        <w:overflowPunct w:val="0"/>
        <w:autoSpaceDE w:val="0"/>
        <w:spacing w:before="0" w:after="0"/>
        <w:jc w:val="both"/>
        <w:rPr>
          <w:rFonts w:ascii="Times New Roman" w:hAnsi="Times New Roman"/>
          <w:b w:val="0"/>
          <w:bCs w:val="0"/>
          <w:sz w:val="20"/>
          <w:szCs w:val="20"/>
        </w:rPr>
      </w:pPr>
      <w:r w:rsidRPr="00A77129">
        <w:rPr>
          <w:rFonts w:ascii="Times New Roman" w:hAnsi="Times New Roman"/>
          <w:b w:val="0"/>
          <w:bCs w:val="0"/>
          <w:sz w:val="20"/>
          <w:szCs w:val="20"/>
        </w:rPr>
        <w:t>Adjudicatario fallido</w:t>
      </w:r>
    </w:p>
    <w:p w14:paraId="191ADB4D" w14:textId="77777777" w:rsidR="009C50CB" w:rsidRPr="00A77129" w:rsidRDefault="009C50CB" w:rsidP="00131CBA">
      <w:pPr>
        <w:pStyle w:val="xl74"/>
        <w:widowControl w:val="0"/>
        <w:numPr>
          <w:ilvl w:val="1"/>
          <w:numId w:val="4"/>
        </w:numPr>
        <w:overflowPunct w:val="0"/>
        <w:autoSpaceDE w:val="0"/>
        <w:spacing w:before="0" w:after="0"/>
        <w:jc w:val="both"/>
        <w:rPr>
          <w:rFonts w:ascii="Times New Roman" w:hAnsi="Times New Roman"/>
          <w:b w:val="0"/>
          <w:bCs w:val="0"/>
          <w:sz w:val="20"/>
          <w:szCs w:val="20"/>
        </w:rPr>
      </w:pPr>
      <w:r w:rsidRPr="00A77129">
        <w:rPr>
          <w:rFonts w:ascii="Times New Roman" w:hAnsi="Times New Roman"/>
          <w:b w:val="0"/>
          <w:bCs w:val="0"/>
          <w:sz w:val="20"/>
          <w:szCs w:val="20"/>
        </w:rPr>
        <w:t>Publicación</w:t>
      </w:r>
    </w:p>
    <w:p w14:paraId="365BD49E" w14:textId="77777777" w:rsidR="009C50CB" w:rsidRPr="00A77129" w:rsidRDefault="009C50CB" w:rsidP="00131CBA">
      <w:pPr>
        <w:pStyle w:val="xl74"/>
        <w:widowControl w:val="0"/>
        <w:numPr>
          <w:ilvl w:val="1"/>
          <w:numId w:val="4"/>
        </w:numPr>
        <w:overflowPunct w:val="0"/>
        <w:autoSpaceDE w:val="0"/>
        <w:spacing w:before="0" w:after="0"/>
        <w:jc w:val="both"/>
        <w:rPr>
          <w:rFonts w:ascii="Times New Roman" w:hAnsi="Times New Roman"/>
          <w:b w:val="0"/>
          <w:bCs w:val="0"/>
          <w:sz w:val="20"/>
          <w:szCs w:val="20"/>
        </w:rPr>
      </w:pPr>
      <w:r w:rsidRPr="00A77129">
        <w:rPr>
          <w:rFonts w:ascii="Times New Roman" w:hAnsi="Times New Roman"/>
          <w:b w:val="0"/>
          <w:bCs w:val="0"/>
          <w:sz w:val="20"/>
          <w:szCs w:val="20"/>
        </w:rPr>
        <w:t>Moneda de cotización y pago</w:t>
      </w:r>
    </w:p>
    <w:p w14:paraId="7BF87B59" w14:textId="77777777" w:rsidR="009C50CB" w:rsidRPr="00A77129" w:rsidRDefault="009C50CB" w:rsidP="00131CBA">
      <w:pPr>
        <w:pStyle w:val="xl74"/>
        <w:widowControl w:val="0"/>
        <w:numPr>
          <w:ilvl w:val="1"/>
          <w:numId w:val="4"/>
        </w:numPr>
        <w:overflowPunct w:val="0"/>
        <w:autoSpaceDE w:val="0"/>
        <w:spacing w:before="0" w:after="0"/>
        <w:jc w:val="both"/>
        <w:rPr>
          <w:rFonts w:ascii="Times New Roman" w:hAnsi="Times New Roman"/>
          <w:b w:val="0"/>
          <w:bCs w:val="0"/>
          <w:sz w:val="20"/>
          <w:szCs w:val="20"/>
        </w:rPr>
      </w:pPr>
      <w:r w:rsidRPr="00A77129">
        <w:rPr>
          <w:rFonts w:ascii="Times New Roman" w:hAnsi="Times New Roman"/>
          <w:b w:val="0"/>
          <w:bCs w:val="0"/>
          <w:sz w:val="20"/>
          <w:szCs w:val="20"/>
        </w:rPr>
        <w:t>Reclamos</w:t>
      </w:r>
    </w:p>
    <w:p w14:paraId="06A11041" w14:textId="77777777" w:rsidR="009C50CB" w:rsidRPr="00A77129" w:rsidRDefault="009C50CB" w:rsidP="00131CBA">
      <w:pPr>
        <w:pStyle w:val="xl74"/>
        <w:widowControl w:val="0"/>
        <w:numPr>
          <w:ilvl w:val="1"/>
          <w:numId w:val="4"/>
        </w:numPr>
        <w:overflowPunct w:val="0"/>
        <w:autoSpaceDE w:val="0"/>
        <w:spacing w:before="0" w:after="0"/>
        <w:jc w:val="both"/>
        <w:rPr>
          <w:rFonts w:ascii="Times New Roman" w:hAnsi="Times New Roman"/>
          <w:b w:val="0"/>
          <w:bCs w:val="0"/>
          <w:sz w:val="20"/>
          <w:szCs w:val="20"/>
        </w:rPr>
      </w:pPr>
      <w:r w:rsidRPr="00A77129">
        <w:rPr>
          <w:rFonts w:ascii="Times New Roman" w:hAnsi="Times New Roman"/>
          <w:b w:val="0"/>
          <w:bCs w:val="0"/>
          <w:sz w:val="20"/>
          <w:szCs w:val="20"/>
        </w:rPr>
        <w:t>Administración de contrato</w:t>
      </w:r>
    </w:p>
    <w:p w14:paraId="6BF93818" w14:textId="77777777" w:rsidR="009C50CB" w:rsidRPr="00A77129" w:rsidRDefault="009C50CB" w:rsidP="00131CBA">
      <w:pPr>
        <w:pStyle w:val="xl74"/>
        <w:widowControl w:val="0"/>
        <w:numPr>
          <w:ilvl w:val="1"/>
          <w:numId w:val="4"/>
        </w:numPr>
        <w:overflowPunct w:val="0"/>
        <w:autoSpaceDE w:val="0"/>
        <w:spacing w:before="0" w:after="0"/>
        <w:jc w:val="both"/>
        <w:rPr>
          <w:rFonts w:ascii="Times New Roman" w:hAnsi="Times New Roman"/>
          <w:b w:val="0"/>
          <w:bCs w:val="0"/>
          <w:sz w:val="20"/>
          <w:szCs w:val="20"/>
        </w:rPr>
      </w:pPr>
      <w:r w:rsidRPr="00A77129">
        <w:rPr>
          <w:rFonts w:ascii="Times New Roman" w:hAnsi="Times New Roman"/>
          <w:b w:val="0"/>
          <w:bCs w:val="0"/>
          <w:sz w:val="20"/>
          <w:szCs w:val="20"/>
        </w:rPr>
        <w:t>Inconsistencia, simulación y/o inexactitud de la información</w:t>
      </w:r>
    </w:p>
    <w:p w14:paraId="52E9F08C" w14:textId="77777777" w:rsidR="009C50CB" w:rsidRPr="00A77129" w:rsidRDefault="009C50CB" w:rsidP="009C50CB">
      <w:pPr>
        <w:pStyle w:val="xl74"/>
        <w:widowControl w:val="0"/>
        <w:overflowPunct w:val="0"/>
        <w:autoSpaceDE w:val="0"/>
        <w:spacing w:before="0" w:after="0"/>
        <w:jc w:val="both"/>
        <w:rPr>
          <w:rFonts w:ascii="Times New Roman" w:hAnsi="Times New Roman"/>
          <w:sz w:val="20"/>
          <w:szCs w:val="20"/>
        </w:rPr>
      </w:pPr>
    </w:p>
    <w:p w14:paraId="73BE0033" w14:textId="77777777" w:rsidR="009C50CB" w:rsidRPr="00A77129" w:rsidRDefault="009C50CB" w:rsidP="009C50CB">
      <w:pPr>
        <w:pStyle w:val="xl74"/>
        <w:widowControl w:val="0"/>
        <w:overflowPunct w:val="0"/>
        <w:autoSpaceDE w:val="0"/>
        <w:spacing w:before="0" w:after="0"/>
        <w:jc w:val="both"/>
        <w:rPr>
          <w:rFonts w:ascii="Times New Roman" w:hAnsi="Times New Roman"/>
          <w:sz w:val="20"/>
          <w:szCs w:val="20"/>
        </w:rPr>
      </w:pPr>
      <w:r w:rsidRPr="00A77129">
        <w:rPr>
          <w:rFonts w:ascii="Times New Roman" w:hAnsi="Times New Roman"/>
          <w:sz w:val="20"/>
          <w:szCs w:val="20"/>
        </w:rPr>
        <w:t>SECCIÓN II  METODOLOGÍA DE EVALUACIÓN DE OFERTAS</w:t>
      </w:r>
    </w:p>
    <w:p w14:paraId="5B1AA075" w14:textId="77777777" w:rsidR="009C50CB" w:rsidRPr="00A77129" w:rsidRDefault="009C50CB" w:rsidP="009C50CB">
      <w:pPr>
        <w:pStyle w:val="xl74"/>
        <w:widowControl w:val="0"/>
        <w:overflowPunct w:val="0"/>
        <w:autoSpaceDE w:val="0"/>
        <w:spacing w:before="0" w:after="0"/>
        <w:jc w:val="both"/>
        <w:rPr>
          <w:rFonts w:ascii="Times New Roman" w:hAnsi="Times New Roman"/>
          <w:sz w:val="20"/>
          <w:szCs w:val="20"/>
        </w:rPr>
      </w:pPr>
    </w:p>
    <w:p w14:paraId="278A9321" w14:textId="77777777" w:rsidR="009C50CB" w:rsidRPr="00A77129" w:rsidRDefault="009C50CB" w:rsidP="009C50CB">
      <w:pPr>
        <w:pStyle w:val="xl74"/>
        <w:widowControl w:val="0"/>
        <w:overflowPunct w:val="0"/>
        <w:autoSpaceDE w:val="0"/>
        <w:spacing w:before="0" w:after="0"/>
        <w:jc w:val="both"/>
        <w:rPr>
          <w:rFonts w:ascii="Times New Roman" w:hAnsi="Times New Roman"/>
          <w:sz w:val="20"/>
          <w:szCs w:val="20"/>
        </w:rPr>
      </w:pPr>
      <w:r w:rsidRPr="00A77129">
        <w:rPr>
          <w:rFonts w:ascii="Times New Roman" w:hAnsi="Times New Roman"/>
          <w:sz w:val="20"/>
          <w:szCs w:val="20"/>
        </w:rPr>
        <w:t>SECCIÓN III FASE CONTRACTUAL</w:t>
      </w:r>
    </w:p>
    <w:p w14:paraId="0A3B1EAD" w14:textId="77777777" w:rsidR="009C50CB" w:rsidRPr="00A77129" w:rsidRDefault="009C50CB" w:rsidP="009C50CB">
      <w:pPr>
        <w:pStyle w:val="xl74"/>
        <w:widowControl w:val="0"/>
        <w:overflowPunct w:val="0"/>
        <w:autoSpaceDE w:val="0"/>
        <w:spacing w:before="0" w:after="0"/>
        <w:jc w:val="both"/>
        <w:rPr>
          <w:rFonts w:ascii="Times New Roman" w:hAnsi="Times New Roman"/>
          <w:sz w:val="20"/>
          <w:szCs w:val="20"/>
        </w:rPr>
      </w:pPr>
    </w:p>
    <w:p w14:paraId="1914837B" w14:textId="77777777" w:rsidR="009C50CB" w:rsidRPr="00A77129" w:rsidRDefault="009C50CB" w:rsidP="009C50CB">
      <w:pPr>
        <w:pStyle w:val="xl74"/>
        <w:widowControl w:val="0"/>
        <w:overflowPunct w:val="0"/>
        <w:autoSpaceDE w:val="0"/>
        <w:spacing w:before="0" w:after="0"/>
        <w:jc w:val="both"/>
        <w:rPr>
          <w:rFonts w:ascii="Times New Roman" w:hAnsi="Times New Roman"/>
          <w:sz w:val="20"/>
          <w:szCs w:val="20"/>
        </w:rPr>
      </w:pPr>
      <w:r w:rsidRPr="00A77129">
        <w:rPr>
          <w:rFonts w:ascii="Times New Roman" w:hAnsi="Times New Roman"/>
          <w:sz w:val="20"/>
          <w:szCs w:val="20"/>
        </w:rPr>
        <w:t xml:space="preserve">III. </w:t>
      </w:r>
      <w:r w:rsidRPr="00A77129">
        <w:rPr>
          <w:rFonts w:ascii="Times New Roman" w:hAnsi="Times New Roman"/>
          <w:sz w:val="20"/>
          <w:szCs w:val="20"/>
        </w:rPr>
        <w:tab/>
        <w:t>FORMULARIO DE OFERTA</w:t>
      </w:r>
    </w:p>
    <w:p w14:paraId="4304B4BD" w14:textId="77777777" w:rsidR="009C50CB" w:rsidRPr="00A77129" w:rsidRDefault="009C50CB" w:rsidP="009C50CB">
      <w:pPr>
        <w:pStyle w:val="xl74"/>
        <w:widowControl w:val="0"/>
        <w:overflowPunct w:val="0"/>
        <w:autoSpaceDE w:val="0"/>
        <w:spacing w:before="0" w:after="0"/>
        <w:jc w:val="both"/>
        <w:rPr>
          <w:rFonts w:ascii="Times New Roman" w:hAnsi="Times New Roman"/>
          <w:sz w:val="20"/>
          <w:szCs w:val="20"/>
        </w:rPr>
      </w:pPr>
    </w:p>
    <w:p w14:paraId="26969333" w14:textId="77777777" w:rsidR="009C50CB" w:rsidRPr="00A77129" w:rsidRDefault="009C50CB" w:rsidP="009C50CB">
      <w:pPr>
        <w:pStyle w:val="xl74"/>
        <w:widowControl w:val="0"/>
        <w:overflowPunct w:val="0"/>
        <w:autoSpaceDE w:val="0"/>
        <w:spacing w:before="0" w:after="0"/>
        <w:jc w:val="both"/>
        <w:rPr>
          <w:rFonts w:ascii="Times New Roman" w:hAnsi="Times New Roman"/>
          <w:sz w:val="20"/>
          <w:szCs w:val="20"/>
        </w:rPr>
      </w:pPr>
      <w:r w:rsidRPr="00A77129">
        <w:rPr>
          <w:rFonts w:ascii="Times New Roman" w:hAnsi="Times New Roman"/>
          <w:sz w:val="20"/>
          <w:szCs w:val="20"/>
        </w:rPr>
        <w:t xml:space="preserve">IV. </w:t>
      </w:r>
      <w:r w:rsidRPr="00A77129">
        <w:rPr>
          <w:rFonts w:ascii="Times New Roman" w:hAnsi="Times New Roman"/>
          <w:sz w:val="20"/>
          <w:szCs w:val="20"/>
        </w:rPr>
        <w:tab/>
        <w:t>PROYECTO DE CONTRATO</w:t>
      </w:r>
    </w:p>
    <w:p w14:paraId="7999CB83" w14:textId="77777777" w:rsidR="009C50CB" w:rsidRPr="00A77129" w:rsidRDefault="009C50CB" w:rsidP="009C50CB">
      <w:pPr>
        <w:pStyle w:val="xl74"/>
        <w:widowControl w:val="0"/>
        <w:overflowPunct w:val="0"/>
        <w:autoSpaceDE w:val="0"/>
        <w:spacing w:before="0" w:after="0"/>
        <w:jc w:val="both"/>
        <w:rPr>
          <w:rFonts w:ascii="Times New Roman" w:hAnsi="Times New Roman"/>
          <w:sz w:val="20"/>
          <w:szCs w:val="20"/>
        </w:rPr>
      </w:pPr>
    </w:p>
    <w:p w14:paraId="1C216571" w14:textId="77777777" w:rsidR="009C50CB" w:rsidRPr="00A77129" w:rsidRDefault="009C50CB" w:rsidP="007621E9">
      <w:pPr>
        <w:spacing w:after="0" w:line="240" w:lineRule="auto"/>
        <w:jc w:val="both"/>
        <w:rPr>
          <w:rFonts w:ascii="Times New Roman" w:hAnsi="Times New Roman"/>
          <w:sz w:val="20"/>
          <w:szCs w:val="20"/>
          <w:lang w:val="es-ES"/>
        </w:rPr>
      </w:pPr>
    </w:p>
    <w:p w14:paraId="483D5579" w14:textId="77777777" w:rsidR="00D3046B" w:rsidRPr="00A77129" w:rsidRDefault="007621E9">
      <w:pPr>
        <w:rPr>
          <w:rFonts w:ascii="Times New Roman" w:hAnsi="Times New Roman"/>
          <w:sz w:val="20"/>
          <w:szCs w:val="20"/>
        </w:rPr>
      </w:pPr>
      <w:r w:rsidRPr="00A77129">
        <w:rPr>
          <w:rFonts w:ascii="Times New Roman" w:hAnsi="Times New Roman"/>
          <w:sz w:val="20"/>
          <w:szCs w:val="20"/>
        </w:rPr>
        <w:br w:type="page"/>
      </w:r>
    </w:p>
    <w:p w14:paraId="7404F059" w14:textId="77777777" w:rsidR="00B54F2A" w:rsidRPr="00A77129" w:rsidRDefault="00B54F2A" w:rsidP="00B54F2A">
      <w:pPr>
        <w:pBdr>
          <w:top w:val="single" w:sz="4" w:space="1" w:color="000000"/>
          <w:left w:val="single" w:sz="4" w:space="4" w:color="000000"/>
          <w:bottom w:val="single" w:sz="4" w:space="1" w:color="000000"/>
          <w:right w:val="single" w:sz="4" w:space="4" w:color="000000"/>
        </w:pBdr>
        <w:spacing w:line="240" w:lineRule="auto"/>
        <w:jc w:val="center"/>
        <w:rPr>
          <w:rFonts w:ascii="Times New Roman" w:hAnsi="Times New Roman"/>
          <w:sz w:val="20"/>
          <w:szCs w:val="20"/>
        </w:rPr>
      </w:pPr>
      <w:r w:rsidRPr="00A77129">
        <w:rPr>
          <w:rFonts w:ascii="Times New Roman" w:eastAsia="Times New Roman" w:hAnsi="Times New Roman"/>
          <w:b/>
          <w:bCs/>
          <w:sz w:val="20"/>
          <w:szCs w:val="20"/>
        </w:rPr>
        <w:lastRenderedPageBreak/>
        <w:t xml:space="preserve">I. CONDICIONES PARTICULARES </w:t>
      </w:r>
      <w:r w:rsidRPr="00A77129">
        <w:rPr>
          <w:rFonts w:ascii="Times New Roman" w:hAnsi="Times New Roman"/>
          <w:b/>
          <w:bCs/>
          <w:sz w:val="20"/>
          <w:szCs w:val="20"/>
          <w:lang w:eastAsia="es-EC"/>
        </w:rPr>
        <w:t>PARA EL ARRENDAMIENTO DE BIENES INMUEBLES</w:t>
      </w:r>
    </w:p>
    <w:p w14:paraId="7C858E06" w14:textId="3214EDBC" w:rsidR="00954F11" w:rsidRDefault="00954F11" w:rsidP="00954F11">
      <w:pPr>
        <w:spacing w:line="240" w:lineRule="auto"/>
        <w:jc w:val="center"/>
        <w:rPr>
          <w:rFonts w:ascii="Times New Roman" w:eastAsia="Times New Roman" w:hAnsi="Times New Roman"/>
          <w:b/>
          <w:bCs/>
          <w:color w:val="000000"/>
          <w:sz w:val="20"/>
          <w:szCs w:val="20"/>
          <w:lang w:eastAsia="es-EC"/>
        </w:rPr>
      </w:pPr>
      <w:r w:rsidRPr="00A77129">
        <w:rPr>
          <w:rFonts w:ascii="Times New Roman" w:eastAsia="PMingLiU" w:hAnsi="Times New Roman"/>
          <w:b/>
          <w:spacing w:val="-3"/>
          <w:sz w:val="20"/>
          <w:szCs w:val="20"/>
        </w:rPr>
        <w:t>CÓDIGO DEL PROCEDIMIENTO:</w:t>
      </w:r>
      <w:r w:rsidR="00EB5646">
        <w:rPr>
          <w:rFonts w:ascii="Times New Roman" w:eastAsia="PMingLiU" w:hAnsi="Times New Roman"/>
          <w:b/>
          <w:spacing w:val="-3"/>
          <w:sz w:val="20"/>
          <w:szCs w:val="20"/>
        </w:rPr>
        <w:t xml:space="preserve"> </w:t>
      </w:r>
      <w:r w:rsidR="00BA43AA">
        <w:rPr>
          <w:rFonts w:ascii="Times New Roman" w:eastAsia="Times New Roman" w:hAnsi="Times New Roman"/>
          <w:b/>
          <w:bCs/>
          <w:color w:val="000000"/>
          <w:sz w:val="20"/>
          <w:szCs w:val="20"/>
          <w:lang w:eastAsia="es-EC"/>
        </w:rPr>
        <w:t>PE-</w:t>
      </w:r>
      <w:r w:rsidR="00744BA2">
        <w:rPr>
          <w:rFonts w:ascii="Times New Roman" w:eastAsia="Times New Roman" w:hAnsi="Times New Roman"/>
          <w:b/>
          <w:bCs/>
          <w:color w:val="000000"/>
          <w:sz w:val="20"/>
          <w:szCs w:val="20"/>
          <w:lang w:eastAsia="es-EC"/>
        </w:rPr>
        <w:t>ANDEC-001</w:t>
      </w:r>
      <w:r w:rsidR="001E4857">
        <w:rPr>
          <w:rFonts w:ascii="Times New Roman" w:eastAsia="Times New Roman" w:hAnsi="Times New Roman"/>
          <w:b/>
          <w:bCs/>
          <w:color w:val="000000"/>
          <w:sz w:val="20"/>
          <w:szCs w:val="20"/>
          <w:lang w:eastAsia="es-EC"/>
        </w:rPr>
        <w:t>-21</w:t>
      </w:r>
    </w:p>
    <w:p w14:paraId="4FB99074" w14:textId="75FAA742" w:rsidR="00147336" w:rsidRPr="0039562B" w:rsidRDefault="001E4857" w:rsidP="0039562B">
      <w:pPr>
        <w:spacing w:line="240" w:lineRule="auto"/>
        <w:jc w:val="center"/>
        <w:rPr>
          <w:rFonts w:ascii="Times New Roman" w:eastAsia="Times New Roman" w:hAnsi="Times New Roman"/>
          <w:b/>
          <w:bCs/>
          <w:color w:val="000000"/>
          <w:sz w:val="20"/>
          <w:szCs w:val="20"/>
          <w:lang w:val="es-ES_tradnl" w:eastAsia="es-EC"/>
        </w:rPr>
      </w:pPr>
      <w:r w:rsidRPr="00840E7B">
        <w:rPr>
          <w:rFonts w:ascii="Arial" w:hAnsi="Arial" w:cs="Arial"/>
          <w:b/>
          <w:bCs/>
          <w:iCs/>
          <w:sz w:val="20"/>
          <w:szCs w:val="20"/>
          <w:lang w:val="es-ES_tradnl"/>
        </w:rPr>
        <w:t>ARRENDAMIENTO DE UN LOCAL BODEGA PARA EL FUNCIONAMIENTO DE UN CENTRO DE DISTRIBUCION DE ACERIAS NACIONALES DEL ECUADOR S.A</w:t>
      </w:r>
      <w:r>
        <w:rPr>
          <w:rFonts w:ascii="Arial" w:hAnsi="Arial" w:cs="Arial"/>
          <w:b/>
          <w:bCs/>
          <w:iCs/>
          <w:sz w:val="20"/>
          <w:szCs w:val="20"/>
          <w:lang w:val="es-ES_tradnl"/>
        </w:rPr>
        <w:t>. ANDEC</w:t>
      </w:r>
      <w:r w:rsidRPr="00840E7B">
        <w:rPr>
          <w:rFonts w:ascii="Arial" w:hAnsi="Arial" w:cs="Arial"/>
          <w:b/>
          <w:bCs/>
          <w:iCs/>
          <w:sz w:val="20"/>
          <w:szCs w:val="20"/>
          <w:lang w:val="es-ES_tradnl"/>
        </w:rPr>
        <w:t xml:space="preserve"> EN LA CIUDAD DE LOJA</w:t>
      </w:r>
    </w:p>
    <w:p w14:paraId="1CE78251" w14:textId="77777777" w:rsidR="0041704A" w:rsidRPr="00A77129" w:rsidRDefault="0041704A" w:rsidP="00954F11">
      <w:pPr>
        <w:spacing w:line="240" w:lineRule="auto"/>
        <w:jc w:val="center"/>
        <w:rPr>
          <w:rFonts w:ascii="Times New Roman" w:hAnsi="Times New Roman"/>
          <w:b/>
          <w:sz w:val="20"/>
          <w:szCs w:val="20"/>
        </w:rPr>
      </w:pPr>
      <w:r w:rsidRPr="00A77129">
        <w:rPr>
          <w:rFonts w:ascii="Times New Roman" w:hAnsi="Times New Roman"/>
          <w:b/>
          <w:sz w:val="20"/>
          <w:szCs w:val="20"/>
        </w:rPr>
        <w:t>SECCIÓN I</w:t>
      </w:r>
    </w:p>
    <w:p w14:paraId="787F1E89" w14:textId="77777777" w:rsidR="0041704A" w:rsidRDefault="00147336" w:rsidP="0041704A">
      <w:pPr>
        <w:pStyle w:val="Sinespaciado"/>
        <w:jc w:val="center"/>
        <w:rPr>
          <w:rFonts w:ascii="Times New Roman" w:hAnsi="Times New Roman"/>
          <w:b/>
          <w:sz w:val="20"/>
          <w:szCs w:val="20"/>
        </w:rPr>
      </w:pPr>
      <w:r>
        <w:rPr>
          <w:rFonts w:ascii="Times New Roman" w:hAnsi="Times New Roman"/>
          <w:b/>
          <w:sz w:val="20"/>
          <w:szCs w:val="20"/>
        </w:rPr>
        <w:t>CONVOCATORIA</w:t>
      </w:r>
    </w:p>
    <w:p w14:paraId="3FC3680E" w14:textId="77777777" w:rsidR="00147336" w:rsidRPr="00A77129" w:rsidRDefault="00147336" w:rsidP="0041704A">
      <w:pPr>
        <w:pStyle w:val="Sinespaciado"/>
        <w:jc w:val="center"/>
        <w:rPr>
          <w:rFonts w:ascii="Times New Roman" w:hAnsi="Times New Roman"/>
          <w:b/>
          <w:sz w:val="20"/>
          <w:szCs w:val="20"/>
        </w:rPr>
      </w:pPr>
    </w:p>
    <w:p w14:paraId="467BA558" w14:textId="341A94EA" w:rsidR="00147336" w:rsidRPr="00D514FC" w:rsidRDefault="00147336" w:rsidP="00147336">
      <w:pPr>
        <w:pStyle w:val="Sinespaciado"/>
        <w:jc w:val="both"/>
        <w:rPr>
          <w:rFonts w:ascii="Times New Roman" w:hAnsi="Times New Roman"/>
          <w:b/>
          <w:bCs/>
          <w:iCs/>
          <w:sz w:val="20"/>
          <w:szCs w:val="20"/>
          <w:lang w:val="es-ES_tradnl"/>
        </w:rPr>
      </w:pPr>
      <w:r w:rsidRPr="00147336">
        <w:rPr>
          <w:rFonts w:ascii="Times New Roman" w:hAnsi="Times New Roman"/>
          <w:sz w:val="20"/>
          <w:szCs w:val="20"/>
          <w:lang w:val="es-EC"/>
        </w:rPr>
        <w:t>Se convoca a las personas naturales o jurídicas, nacionales o extranjeras, asoci</w:t>
      </w:r>
      <w:r w:rsidR="00BA43AA">
        <w:rPr>
          <w:rFonts w:ascii="Times New Roman" w:hAnsi="Times New Roman"/>
          <w:sz w:val="20"/>
          <w:szCs w:val="20"/>
          <w:lang w:val="es-EC"/>
        </w:rPr>
        <w:t xml:space="preserve">aciones de éstas o consorcios o </w:t>
      </w:r>
      <w:r w:rsidRPr="00147336">
        <w:rPr>
          <w:rFonts w:ascii="Times New Roman" w:hAnsi="Times New Roman"/>
          <w:sz w:val="20"/>
          <w:szCs w:val="20"/>
          <w:lang w:val="es-EC"/>
        </w:rPr>
        <w:t>Compromisos de asociac</w:t>
      </w:r>
      <w:r w:rsidR="005B64C5">
        <w:rPr>
          <w:rFonts w:ascii="Times New Roman" w:hAnsi="Times New Roman"/>
          <w:sz w:val="20"/>
          <w:szCs w:val="20"/>
          <w:lang w:val="es-EC"/>
        </w:rPr>
        <w:t xml:space="preserve">ión, que </w:t>
      </w:r>
      <w:r>
        <w:rPr>
          <w:rFonts w:ascii="Times New Roman" w:hAnsi="Times New Roman"/>
          <w:sz w:val="20"/>
          <w:szCs w:val="20"/>
          <w:lang w:val="es-EC"/>
        </w:rPr>
        <w:t>t</w:t>
      </w:r>
      <w:r w:rsidRPr="00147336">
        <w:rPr>
          <w:rFonts w:ascii="Times New Roman" w:hAnsi="Times New Roman"/>
          <w:sz w:val="20"/>
          <w:szCs w:val="20"/>
          <w:lang w:val="es-EC"/>
        </w:rPr>
        <w:t>engan su domicilio fiscal en el Ecuador, legalmente capaces para contratar, a</w:t>
      </w:r>
      <w:r w:rsidR="005B64C5">
        <w:rPr>
          <w:rFonts w:ascii="Times New Roman" w:hAnsi="Times New Roman"/>
          <w:sz w:val="20"/>
          <w:szCs w:val="20"/>
          <w:lang w:val="es-EC"/>
        </w:rPr>
        <w:t xml:space="preserve"> que presenten sus ofertas para </w:t>
      </w:r>
      <w:r w:rsidR="00D514FC" w:rsidRPr="00D514FC">
        <w:rPr>
          <w:rFonts w:ascii="Times New Roman" w:hAnsi="Times New Roman"/>
          <w:b/>
          <w:iCs/>
          <w:sz w:val="20"/>
          <w:szCs w:val="20"/>
        </w:rPr>
        <w:t>“</w:t>
      </w:r>
      <w:r w:rsidR="0039562B" w:rsidRPr="0039562B">
        <w:rPr>
          <w:rFonts w:ascii="Times New Roman" w:hAnsi="Times New Roman"/>
          <w:b/>
          <w:bCs/>
          <w:iCs/>
          <w:sz w:val="20"/>
          <w:szCs w:val="20"/>
          <w:lang w:val="es-ES_tradnl"/>
        </w:rPr>
        <w:t>ARRENDAMIENTO DE UN LOCAL BODEGA PARA EL FUNCIONAMIENTO DE UN CENTRO DE DISTRIBUCION DE ACERIAS NACIONALES DEL ECUADOR S.A. ANDEC EN LA CIUDAD DE LOJA</w:t>
      </w:r>
      <w:r w:rsidR="00D514FC" w:rsidRPr="00D514FC">
        <w:rPr>
          <w:rFonts w:ascii="Times New Roman" w:hAnsi="Times New Roman"/>
          <w:b/>
          <w:bCs/>
          <w:iCs/>
          <w:sz w:val="20"/>
          <w:szCs w:val="20"/>
          <w:lang w:val="es-ES_tradnl"/>
        </w:rPr>
        <w:t>”</w:t>
      </w:r>
      <w:r>
        <w:rPr>
          <w:rFonts w:ascii="Times New Roman" w:hAnsi="Times New Roman"/>
          <w:sz w:val="20"/>
          <w:szCs w:val="20"/>
          <w:lang w:val="es-EC"/>
        </w:rPr>
        <w:t>, a</w:t>
      </w:r>
      <w:r w:rsidR="0039562B">
        <w:rPr>
          <w:rFonts w:ascii="Times New Roman" w:hAnsi="Times New Roman"/>
          <w:sz w:val="20"/>
          <w:szCs w:val="20"/>
          <w:lang w:val="es-EC"/>
        </w:rPr>
        <w:t>quellos P</w:t>
      </w:r>
      <w:r w:rsidRPr="00147336">
        <w:rPr>
          <w:rFonts w:ascii="Times New Roman" w:hAnsi="Times New Roman"/>
          <w:sz w:val="20"/>
          <w:szCs w:val="20"/>
          <w:lang w:val="es-EC"/>
        </w:rPr>
        <w:t xml:space="preserve">roveedores que no hayan sido invitados automáticamente a través del </w:t>
      </w:r>
      <w:r w:rsidR="00BA43AA">
        <w:rPr>
          <w:rFonts w:ascii="Times New Roman" w:hAnsi="Times New Roman"/>
          <w:sz w:val="20"/>
          <w:szCs w:val="20"/>
          <w:lang w:val="es-EC"/>
        </w:rPr>
        <w:t xml:space="preserve">Portal Institucional del SERCOP </w:t>
      </w:r>
      <w:r>
        <w:rPr>
          <w:rFonts w:ascii="Times New Roman" w:hAnsi="Times New Roman"/>
          <w:sz w:val="20"/>
          <w:szCs w:val="20"/>
          <w:lang w:val="es-EC"/>
        </w:rPr>
        <w:t xml:space="preserve">y a través </w:t>
      </w:r>
      <w:r w:rsidR="00BA43AA">
        <w:rPr>
          <w:rFonts w:ascii="Times New Roman" w:hAnsi="Times New Roman"/>
          <w:sz w:val="20"/>
          <w:szCs w:val="20"/>
          <w:lang w:val="es-EC"/>
        </w:rPr>
        <w:t>de la prensa</w:t>
      </w:r>
      <w:r w:rsidR="004D0602">
        <w:rPr>
          <w:rFonts w:ascii="Times New Roman" w:hAnsi="Times New Roman"/>
          <w:sz w:val="20"/>
          <w:szCs w:val="20"/>
          <w:lang w:val="es-EC"/>
        </w:rPr>
        <w:t xml:space="preserve"> en el diario</w:t>
      </w:r>
      <w:r w:rsidR="00BA43AA">
        <w:rPr>
          <w:rFonts w:ascii="Times New Roman" w:hAnsi="Times New Roman"/>
          <w:sz w:val="20"/>
          <w:szCs w:val="20"/>
          <w:lang w:val="es-EC"/>
        </w:rPr>
        <w:t xml:space="preserve"> </w:t>
      </w:r>
      <w:r w:rsidR="004D0602" w:rsidRPr="004D0602">
        <w:rPr>
          <w:rFonts w:ascii="Times New Roman" w:hAnsi="Times New Roman"/>
          <w:b/>
          <w:bCs/>
          <w:iCs/>
          <w:sz w:val="20"/>
          <w:szCs w:val="20"/>
          <w:lang w:val="es-ES_tradnl"/>
        </w:rPr>
        <w:t>CRONICA DE LA TARDE C LTDA (CRONICA EL DIARIO DE LOJA)</w:t>
      </w:r>
      <w:r w:rsidR="00BA43AA">
        <w:rPr>
          <w:rFonts w:ascii="Times New Roman" w:hAnsi="Times New Roman"/>
          <w:sz w:val="20"/>
          <w:szCs w:val="20"/>
          <w:lang w:val="es-EC"/>
        </w:rPr>
        <w:t>, s</w:t>
      </w:r>
      <w:r w:rsidRPr="00147336">
        <w:rPr>
          <w:rFonts w:ascii="Times New Roman" w:hAnsi="Times New Roman"/>
          <w:sz w:val="20"/>
          <w:szCs w:val="20"/>
          <w:lang w:val="es-EC"/>
        </w:rPr>
        <w:t>iempre que estén registrados en la categoría del producto, CPC, correspondien</w:t>
      </w:r>
      <w:r>
        <w:rPr>
          <w:rFonts w:ascii="Times New Roman" w:hAnsi="Times New Roman"/>
          <w:sz w:val="20"/>
          <w:szCs w:val="20"/>
          <w:lang w:val="es-EC"/>
        </w:rPr>
        <w:t xml:space="preserve">te, podrán auto invitase, hasta </w:t>
      </w:r>
      <w:r w:rsidRPr="00147336">
        <w:rPr>
          <w:rFonts w:ascii="Times New Roman" w:hAnsi="Times New Roman"/>
          <w:sz w:val="20"/>
          <w:szCs w:val="20"/>
          <w:lang w:val="es-EC"/>
        </w:rPr>
        <w:t>antes de la fecha límite para presentación de ofertas para participar en el procedimiento.</w:t>
      </w:r>
    </w:p>
    <w:p w14:paraId="10830D05" w14:textId="77777777" w:rsidR="005B6343" w:rsidRDefault="005B6343" w:rsidP="00DA4955">
      <w:pPr>
        <w:spacing w:line="240" w:lineRule="auto"/>
        <w:jc w:val="both"/>
        <w:rPr>
          <w:rFonts w:ascii="Times New Roman" w:hAnsi="Times New Roman"/>
          <w:spacing w:val="-2"/>
          <w:sz w:val="20"/>
          <w:szCs w:val="20"/>
        </w:rPr>
      </w:pPr>
    </w:p>
    <w:p w14:paraId="0E972973" w14:textId="4C2A3504" w:rsidR="00BA43AA" w:rsidRPr="00DC5CCB" w:rsidRDefault="00DA4955" w:rsidP="00DC5CCB">
      <w:pPr>
        <w:pStyle w:val="Sinespaciado"/>
        <w:jc w:val="both"/>
        <w:rPr>
          <w:rFonts w:ascii="Times New Roman" w:hAnsi="Times New Roman"/>
          <w:sz w:val="20"/>
          <w:szCs w:val="20"/>
          <w:lang w:val="es-EC"/>
        </w:rPr>
      </w:pPr>
      <w:r w:rsidRPr="00DC5CCB">
        <w:rPr>
          <w:rFonts w:ascii="Times New Roman" w:hAnsi="Times New Roman"/>
          <w:sz w:val="20"/>
          <w:szCs w:val="20"/>
          <w:lang w:val="es-EC"/>
        </w:rPr>
        <w:t xml:space="preserve">El inmueble a arrendar deberá encontrarse ubicado </w:t>
      </w:r>
      <w:r w:rsidR="005B6343" w:rsidRPr="00DC5CCB">
        <w:rPr>
          <w:rFonts w:ascii="Times New Roman" w:hAnsi="Times New Roman"/>
          <w:sz w:val="20"/>
          <w:szCs w:val="20"/>
          <w:lang w:val="es-EC"/>
        </w:rPr>
        <w:t xml:space="preserve">en la ciudad de </w:t>
      </w:r>
      <w:r w:rsidR="008C2888" w:rsidRPr="00DC5CCB">
        <w:rPr>
          <w:rFonts w:ascii="Times New Roman" w:hAnsi="Times New Roman"/>
          <w:sz w:val="20"/>
          <w:szCs w:val="20"/>
          <w:lang w:val="es-EC"/>
        </w:rPr>
        <w:t>Loja</w:t>
      </w:r>
      <w:r w:rsidRPr="00DC5CCB">
        <w:rPr>
          <w:rFonts w:ascii="Times New Roman" w:hAnsi="Times New Roman"/>
          <w:sz w:val="20"/>
          <w:szCs w:val="20"/>
          <w:lang w:val="es-EC"/>
        </w:rPr>
        <w:t>,</w:t>
      </w:r>
      <w:r w:rsidR="005B6343" w:rsidRPr="00DC5CCB">
        <w:rPr>
          <w:rFonts w:ascii="Times New Roman" w:hAnsi="Times New Roman"/>
          <w:sz w:val="20"/>
          <w:szCs w:val="20"/>
          <w:lang w:val="es-EC"/>
        </w:rPr>
        <w:t xml:space="preserve"> en el sector industrial en </w:t>
      </w:r>
      <w:r w:rsidR="008C2888" w:rsidRPr="00DC5CCB">
        <w:rPr>
          <w:rFonts w:ascii="Times New Roman" w:hAnsi="Times New Roman"/>
          <w:sz w:val="20"/>
          <w:szCs w:val="20"/>
          <w:lang w:val="es-EC"/>
        </w:rPr>
        <w:t>una Zona que permita el tráfico de vehículos pesados y que cuente con permiso de suelo industrial.</w:t>
      </w:r>
    </w:p>
    <w:p w14:paraId="0A40C860" w14:textId="77777777" w:rsidR="008C2888" w:rsidRPr="00DC5CCB" w:rsidRDefault="008C2888" w:rsidP="00DC5CCB">
      <w:pPr>
        <w:pStyle w:val="Sinespaciado"/>
        <w:jc w:val="both"/>
        <w:rPr>
          <w:rFonts w:ascii="Times New Roman" w:hAnsi="Times New Roman"/>
          <w:sz w:val="20"/>
          <w:szCs w:val="20"/>
          <w:lang w:val="es-EC"/>
        </w:rPr>
      </w:pPr>
    </w:p>
    <w:p w14:paraId="4CB10AE6" w14:textId="3CD3BA85" w:rsidR="00DC5CCB" w:rsidRPr="00DC5CCB" w:rsidRDefault="00BA43AA" w:rsidP="00DC5CCB">
      <w:pPr>
        <w:pStyle w:val="Sinespaciado"/>
        <w:jc w:val="both"/>
        <w:rPr>
          <w:rFonts w:ascii="Times New Roman" w:hAnsi="Times New Roman"/>
          <w:sz w:val="20"/>
          <w:szCs w:val="20"/>
          <w:lang w:val="es-EC"/>
        </w:rPr>
      </w:pPr>
      <w:r w:rsidRPr="00DC5CCB">
        <w:rPr>
          <w:rFonts w:ascii="Times New Roman" w:hAnsi="Times New Roman"/>
          <w:sz w:val="20"/>
          <w:szCs w:val="20"/>
          <w:lang w:val="es-EC"/>
        </w:rPr>
        <w:t>Acerías Nacionales del Ecuador S.A. ANDEC</w:t>
      </w:r>
      <w:r w:rsidR="00C71A8A" w:rsidRPr="00DC5CCB">
        <w:rPr>
          <w:rFonts w:ascii="Times New Roman" w:hAnsi="Times New Roman"/>
          <w:sz w:val="20"/>
          <w:szCs w:val="20"/>
          <w:lang w:val="es-EC"/>
        </w:rPr>
        <w:t xml:space="preserve"> requiere de un inmueble de </w:t>
      </w:r>
      <w:r w:rsidR="008C2888" w:rsidRPr="00DC5CCB">
        <w:rPr>
          <w:rFonts w:ascii="Times New Roman" w:hAnsi="Times New Roman"/>
          <w:sz w:val="20"/>
          <w:szCs w:val="20"/>
          <w:lang w:val="es-EC"/>
        </w:rPr>
        <w:t>alrededor de 1</w:t>
      </w:r>
      <w:r w:rsidR="00DC5CCB">
        <w:rPr>
          <w:rFonts w:ascii="Times New Roman" w:hAnsi="Times New Roman"/>
          <w:sz w:val="20"/>
          <w:szCs w:val="20"/>
          <w:lang w:val="es-EC"/>
        </w:rPr>
        <w:t>.</w:t>
      </w:r>
      <w:r w:rsidR="008C2888" w:rsidRPr="00DC5CCB">
        <w:rPr>
          <w:rFonts w:ascii="Times New Roman" w:hAnsi="Times New Roman"/>
          <w:sz w:val="20"/>
          <w:szCs w:val="20"/>
          <w:lang w:val="es-EC"/>
        </w:rPr>
        <w:t xml:space="preserve">901 </w:t>
      </w:r>
      <w:r w:rsidR="00C71A8A" w:rsidRPr="00DC5CCB">
        <w:rPr>
          <w:rFonts w:ascii="Times New Roman" w:hAnsi="Times New Roman"/>
          <w:sz w:val="20"/>
          <w:szCs w:val="20"/>
          <w:lang w:val="es-EC"/>
        </w:rPr>
        <w:t>m2</w:t>
      </w:r>
      <w:r w:rsidR="008C2888" w:rsidRPr="00DC5CCB">
        <w:rPr>
          <w:rFonts w:ascii="Times New Roman" w:hAnsi="Times New Roman"/>
          <w:sz w:val="20"/>
          <w:szCs w:val="20"/>
          <w:lang w:val="es-EC"/>
        </w:rPr>
        <w:t xml:space="preserve">, Bodega techada y con cerramiento, </w:t>
      </w:r>
      <w:r w:rsidR="00DC5CCB">
        <w:rPr>
          <w:rFonts w:ascii="Times New Roman" w:hAnsi="Times New Roman"/>
          <w:sz w:val="20"/>
          <w:szCs w:val="20"/>
          <w:lang w:val="es-EC"/>
        </w:rPr>
        <w:t>d</w:t>
      </w:r>
      <w:r w:rsidR="008C2888" w:rsidRPr="00DC5CCB">
        <w:rPr>
          <w:rFonts w:ascii="Times New Roman" w:hAnsi="Times New Roman"/>
          <w:sz w:val="20"/>
          <w:szCs w:val="20"/>
          <w:lang w:val="es-EC"/>
        </w:rPr>
        <w:t xml:space="preserve">isponibilidad de visibilidad de la marca, </w:t>
      </w:r>
      <w:r w:rsidR="00DC5CCB">
        <w:rPr>
          <w:rFonts w:ascii="Times New Roman" w:hAnsi="Times New Roman"/>
          <w:sz w:val="20"/>
          <w:szCs w:val="20"/>
          <w:lang w:val="es-EC"/>
        </w:rPr>
        <w:t>i</w:t>
      </w:r>
      <w:r w:rsidR="008C2888" w:rsidRPr="00DC5CCB">
        <w:rPr>
          <w:rFonts w:ascii="Times New Roman" w:hAnsi="Times New Roman"/>
          <w:sz w:val="20"/>
          <w:szCs w:val="20"/>
          <w:lang w:val="es-EC"/>
        </w:rPr>
        <w:t xml:space="preserve">nfraestructura para Servicios Básicos, agua, luz y teléfono, con </w:t>
      </w:r>
      <w:r w:rsidR="00DC5CCB" w:rsidRPr="00DC5CCB">
        <w:rPr>
          <w:rFonts w:ascii="Times New Roman" w:hAnsi="Times New Roman"/>
          <w:sz w:val="20"/>
          <w:szCs w:val="20"/>
          <w:lang w:val="es-EC"/>
        </w:rPr>
        <w:t>p</w:t>
      </w:r>
      <w:r w:rsidR="008C2888" w:rsidRPr="00DC5CCB">
        <w:rPr>
          <w:rFonts w:ascii="Times New Roman" w:hAnsi="Times New Roman"/>
          <w:sz w:val="20"/>
          <w:szCs w:val="20"/>
          <w:lang w:val="es-EC"/>
        </w:rPr>
        <w:t>arqueadero disponible</w:t>
      </w:r>
      <w:r w:rsidR="00DC5CCB" w:rsidRPr="00DC5CCB">
        <w:rPr>
          <w:rFonts w:ascii="Times New Roman" w:hAnsi="Times New Roman"/>
          <w:sz w:val="20"/>
          <w:szCs w:val="20"/>
          <w:lang w:val="es-EC"/>
        </w:rPr>
        <w:t>, l</w:t>
      </w:r>
      <w:r w:rsidR="00DC5CCB">
        <w:rPr>
          <w:rFonts w:ascii="Times New Roman" w:hAnsi="Times New Roman"/>
          <w:sz w:val="20"/>
          <w:szCs w:val="20"/>
          <w:lang w:val="es-EC"/>
        </w:rPr>
        <w:t>a B</w:t>
      </w:r>
      <w:r w:rsidR="00DC5CCB" w:rsidRPr="00DC5CCB">
        <w:rPr>
          <w:rFonts w:ascii="Times New Roman" w:hAnsi="Times New Roman"/>
          <w:sz w:val="20"/>
          <w:szCs w:val="20"/>
          <w:lang w:val="es-EC"/>
        </w:rPr>
        <w:t xml:space="preserve">odega </w:t>
      </w:r>
      <w:r w:rsidR="00DC5CCB">
        <w:rPr>
          <w:rFonts w:ascii="Times New Roman" w:hAnsi="Times New Roman"/>
          <w:sz w:val="20"/>
          <w:szCs w:val="20"/>
          <w:lang w:val="es-EC"/>
        </w:rPr>
        <w:t>debe estar</w:t>
      </w:r>
      <w:r w:rsidR="00DC5CCB" w:rsidRPr="00DC5CCB">
        <w:rPr>
          <w:rFonts w:ascii="Times New Roman" w:hAnsi="Times New Roman"/>
          <w:sz w:val="20"/>
          <w:szCs w:val="20"/>
          <w:lang w:val="es-EC"/>
        </w:rPr>
        <w:t xml:space="preserve"> equipada con grúas para carga y descarga de camiones</w:t>
      </w:r>
      <w:r w:rsidR="00DC5CCB">
        <w:rPr>
          <w:rFonts w:ascii="Times New Roman" w:hAnsi="Times New Roman"/>
          <w:sz w:val="20"/>
          <w:szCs w:val="20"/>
          <w:lang w:val="es-EC"/>
        </w:rPr>
        <w:t>.</w:t>
      </w:r>
      <w:r w:rsidR="00DC5CCB" w:rsidRPr="00DC5CCB">
        <w:rPr>
          <w:rFonts w:ascii="Times New Roman" w:hAnsi="Times New Roman"/>
          <w:sz w:val="20"/>
          <w:szCs w:val="20"/>
          <w:lang w:val="es-EC"/>
        </w:rPr>
        <w:t xml:space="preserve"> </w:t>
      </w:r>
    </w:p>
    <w:p w14:paraId="0ABAFAEB" w14:textId="1312DBFF" w:rsidR="00C71A8A" w:rsidRPr="00DC5CCB" w:rsidRDefault="008C2888" w:rsidP="00DC5CCB">
      <w:pPr>
        <w:pStyle w:val="Sinespaciado"/>
        <w:jc w:val="both"/>
        <w:rPr>
          <w:rFonts w:ascii="Times New Roman" w:hAnsi="Times New Roman"/>
          <w:sz w:val="20"/>
          <w:szCs w:val="20"/>
          <w:lang w:val="es-EC"/>
        </w:rPr>
      </w:pPr>
      <w:r w:rsidRPr="00DC5CCB">
        <w:rPr>
          <w:rFonts w:ascii="Times New Roman" w:hAnsi="Times New Roman"/>
          <w:sz w:val="20"/>
          <w:szCs w:val="20"/>
          <w:lang w:val="es-EC"/>
        </w:rPr>
        <w:t xml:space="preserve"> </w:t>
      </w:r>
    </w:p>
    <w:p w14:paraId="4238C95C" w14:textId="6EDFB9A1" w:rsidR="00DA4955" w:rsidRPr="00A77129" w:rsidRDefault="00DA4955" w:rsidP="00DA4955">
      <w:pPr>
        <w:spacing w:after="0" w:line="240" w:lineRule="auto"/>
        <w:jc w:val="both"/>
        <w:rPr>
          <w:rFonts w:ascii="Times New Roman" w:hAnsi="Times New Roman"/>
          <w:sz w:val="20"/>
          <w:szCs w:val="20"/>
        </w:rPr>
      </w:pPr>
      <w:r w:rsidRPr="00A77129">
        <w:rPr>
          <w:rFonts w:ascii="Times New Roman" w:hAnsi="Times New Roman"/>
          <w:sz w:val="20"/>
          <w:szCs w:val="20"/>
        </w:rPr>
        <w:t>El presupuesto referencial para el objeto</w:t>
      </w:r>
      <w:r w:rsidR="00717D29">
        <w:rPr>
          <w:rFonts w:ascii="Times New Roman" w:hAnsi="Times New Roman"/>
          <w:sz w:val="20"/>
          <w:szCs w:val="20"/>
        </w:rPr>
        <w:t xml:space="preserve"> de la cont</w:t>
      </w:r>
      <w:r w:rsidR="00D514FC">
        <w:rPr>
          <w:rFonts w:ascii="Times New Roman" w:hAnsi="Times New Roman"/>
          <w:sz w:val="20"/>
          <w:szCs w:val="20"/>
        </w:rPr>
        <w:t>ratación es de USD $</w:t>
      </w:r>
      <w:r w:rsidR="00DC5CCB">
        <w:rPr>
          <w:rFonts w:ascii="Times New Roman" w:hAnsi="Times New Roman"/>
          <w:sz w:val="20"/>
          <w:szCs w:val="20"/>
        </w:rPr>
        <w:t xml:space="preserve"> 30</w:t>
      </w:r>
      <w:r w:rsidR="00D514FC">
        <w:rPr>
          <w:rFonts w:ascii="Times New Roman" w:hAnsi="Times New Roman"/>
          <w:sz w:val="20"/>
          <w:szCs w:val="20"/>
        </w:rPr>
        <w:t>.000</w:t>
      </w:r>
      <w:r w:rsidR="00717D29">
        <w:rPr>
          <w:rFonts w:ascii="Times New Roman" w:hAnsi="Times New Roman"/>
          <w:sz w:val="20"/>
          <w:szCs w:val="20"/>
        </w:rPr>
        <w:t xml:space="preserve">,00 </w:t>
      </w:r>
      <w:r w:rsidR="00C71A8A" w:rsidRPr="00A77129">
        <w:rPr>
          <w:rFonts w:ascii="Times New Roman" w:hAnsi="Times New Roman"/>
          <w:sz w:val="20"/>
          <w:szCs w:val="20"/>
        </w:rPr>
        <w:t>(</w:t>
      </w:r>
      <w:r w:rsidR="00DC5CCB">
        <w:rPr>
          <w:rFonts w:ascii="Times New Roman" w:hAnsi="Times New Roman"/>
          <w:sz w:val="20"/>
          <w:szCs w:val="20"/>
        </w:rPr>
        <w:t>Treinta</w:t>
      </w:r>
      <w:r w:rsidR="003665A0">
        <w:rPr>
          <w:rFonts w:ascii="Times New Roman" w:hAnsi="Times New Roman"/>
          <w:sz w:val="20"/>
          <w:szCs w:val="20"/>
        </w:rPr>
        <w:t xml:space="preserve"> Mil</w:t>
      </w:r>
      <w:r w:rsidR="00717D29">
        <w:rPr>
          <w:rFonts w:ascii="Times New Roman" w:hAnsi="Times New Roman"/>
          <w:sz w:val="20"/>
          <w:szCs w:val="20"/>
        </w:rPr>
        <w:t xml:space="preserve"> con </w:t>
      </w:r>
      <w:r w:rsidR="00C71A8A" w:rsidRPr="00A77129">
        <w:rPr>
          <w:rFonts w:ascii="Times New Roman" w:hAnsi="Times New Roman"/>
          <w:sz w:val="20"/>
          <w:szCs w:val="20"/>
        </w:rPr>
        <w:t xml:space="preserve">00/100 </w:t>
      </w:r>
      <w:r w:rsidR="003665A0">
        <w:rPr>
          <w:rFonts w:ascii="Times New Roman" w:hAnsi="Times New Roman"/>
          <w:sz w:val="20"/>
          <w:szCs w:val="20"/>
        </w:rPr>
        <w:t>Dólares</w:t>
      </w:r>
      <w:r w:rsidR="00717D29">
        <w:rPr>
          <w:rFonts w:ascii="Times New Roman" w:hAnsi="Times New Roman"/>
          <w:sz w:val="20"/>
          <w:szCs w:val="20"/>
        </w:rPr>
        <w:t xml:space="preserve"> </w:t>
      </w:r>
      <w:r w:rsidR="00C71A8A" w:rsidRPr="00A77129">
        <w:rPr>
          <w:rFonts w:ascii="Times New Roman" w:hAnsi="Times New Roman"/>
          <w:sz w:val="20"/>
          <w:szCs w:val="20"/>
        </w:rPr>
        <w:t xml:space="preserve">de los Estados Unidos de América), </w:t>
      </w:r>
      <w:r w:rsidRPr="00A77129">
        <w:rPr>
          <w:rFonts w:ascii="Times New Roman" w:hAnsi="Times New Roman"/>
          <w:sz w:val="20"/>
          <w:szCs w:val="20"/>
        </w:rPr>
        <w:t>valor que no incluye IVA.</w:t>
      </w:r>
    </w:p>
    <w:p w14:paraId="1791ACE9" w14:textId="77777777" w:rsidR="00DA4955" w:rsidRPr="00A77129" w:rsidRDefault="00DA4955" w:rsidP="00DA4955">
      <w:pPr>
        <w:spacing w:after="0" w:line="240" w:lineRule="auto"/>
        <w:jc w:val="both"/>
        <w:rPr>
          <w:rFonts w:ascii="Times New Roman" w:hAnsi="Times New Roman"/>
          <w:sz w:val="20"/>
          <w:szCs w:val="20"/>
        </w:rPr>
      </w:pPr>
    </w:p>
    <w:p w14:paraId="4AA31BFE" w14:textId="11593436" w:rsidR="00DA4955" w:rsidRPr="00A77129" w:rsidRDefault="00DA4955" w:rsidP="00DA4955">
      <w:pPr>
        <w:pStyle w:val="NormalWeb"/>
        <w:spacing w:before="0"/>
        <w:rPr>
          <w:sz w:val="20"/>
          <w:szCs w:val="20"/>
        </w:rPr>
      </w:pPr>
      <w:r w:rsidRPr="00A77129">
        <w:rPr>
          <w:sz w:val="20"/>
          <w:szCs w:val="20"/>
          <w:u w:val="none"/>
          <w:lang w:eastAsia="es-EC"/>
        </w:rPr>
        <w:t>El c</w:t>
      </w:r>
      <w:r w:rsidRPr="00A77129">
        <w:rPr>
          <w:sz w:val="20"/>
          <w:szCs w:val="20"/>
          <w:u w:val="none"/>
        </w:rPr>
        <w:t xml:space="preserve">ontrato de arrendamiento, será suscrito por el plazo de </w:t>
      </w:r>
      <w:r w:rsidR="00DC5CCB">
        <w:rPr>
          <w:sz w:val="20"/>
          <w:szCs w:val="20"/>
          <w:u w:val="none"/>
        </w:rPr>
        <w:t>trescientos sesenta y cinco (365) días</w:t>
      </w:r>
      <w:r w:rsidR="007F1593">
        <w:rPr>
          <w:sz w:val="20"/>
          <w:szCs w:val="20"/>
          <w:u w:val="none"/>
        </w:rPr>
        <w:t xml:space="preserve"> </w:t>
      </w:r>
      <w:r w:rsidR="00DC5CCB" w:rsidRPr="00DC5CCB">
        <w:rPr>
          <w:sz w:val="20"/>
          <w:szCs w:val="20"/>
          <w:u w:val="none"/>
        </w:rPr>
        <w:t>contados a partir del día siguiente de la fecha de suscripción del contrato</w:t>
      </w:r>
      <w:r w:rsidR="00C71A8A" w:rsidRPr="00A77129">
        <w:rPr>
          <w:sz w:val="20"/>
          <w:szCs w:val="20"/>
          <w:u w:val="none"/>
        </w:rPr>
        <w:t xml:space="preserve">, </w:t>
      </w:r>
      <w:r w:rsidRPr="00A77129">
        <w:rPr>
          <w:sz w:val="20"/>
          <w:szCs w:val="20"/>
          <w:u w:val="none"/>
        </w:rPr>
        <w:t xml:space="preserve">sin perjuicio de que en caso de convenir </w:t>
      </w:r>
      <w:r w:rsidRPr="00A77129">
        <w:rPr>
          <w:sz w:val="20"/>
          <w:szCs w:val="20"/>
          <w:u w:val="none"/>
          <w:lang w:val="es-ES"/>
        </w:rPr>
        <w:t xml:space="preserve">las partes, y </w:t>
      </w:r>
      <w:r w:rsidRPr="00A77129">
        <w:rPr>
          <w:rFonts w:eastAsia="Lucida Sans Unicode"/>
          <w:sz w:val="20"/>
          <w:szCs w:val="20"/>
          <w:u w:val="none"/>
        </w:rPr>
        <w:t xml:space="preserve">de persistir la necesidad institucional, </w:t>
      </w:r>
      <w:r w:rsidRPr="00A77129">
        <w:rPr>
          <w:sz w:val="20"/>
          <w:szCs w:val="20"/>
          <w:u w:val="none"/>
          <w:lang w:val="es-ES"/>
        </w:rPr>
        <w:t xml:space="preserve">el contrato sea renovado en iguales condiciones </w:t>
      </w:r>
      <w:r w:rsidR="00857D5A" w:rsidRPr="00A77129">
        <w:rPr>
          <w:rFonts w:eastAsia="Lucida Sans Unicode"/>
          <w:sz w:val="20"/>
          <w:szCs w:val="20"/>
          <w:u w:val="none"/>
        </w:rPr>
        <w:t xml:space="preserve">de conformidad a </w:t>
      </w:r>
      <w:r w:rsidR="00857D5A" w:rsidRPr="00A77129">
        <w:rPr>
          <w:sz w:val="20"/>
          <w:szCs w:val="20"/>
          <w:u w:val="none"/>
        </w:rPr>
        <w:t>la Codificación y Actualización de Resoluciones emitida por el S</w:t>
      </w:r>
      <w:r w:rsidR="004933ED" w:rsidRPr="00A77129">
        <w:rPr>
          <w:sz w:val="20"/>
          <w:szCs w:val="20"/>
          <w:u w:val="none"/>
        </w:rPr>
        <w:t>ervicio Nacional de Contratación Pública</w:t>
      </w:r>
      <w:r w:rsidR="00857D5A" w:rsidRPr="00A77129">
        <w:rPr>
          <w:sz w:val="20"/>
          <w:szCs w:val="20"/>
          <w:u w:val="none"/>
        </w:rPr>
        <w:t>, en el Título VII,  Capítulo II, Sección I, artículos 365 al 369.</w:t>
      </w:r>
    </w:p>
    <w:p w14:paraId="6E75C5B3" w14:textId="77777777" w:rsidR="00DA4955" w:rsidRPr="00A77129" w:rsidRDefault="00DA4955" w:rsidP="00DA4955">
      <w:pPr>
        <w:shd w:val="clear" w:color="auto" w:fill="FFFFFF"/>
        <w:spacing w:after="0" w:line="240" w:lineRule="auto"/>
        <w:jc w:val="both"/>
        <w:rPr>
          <w:rFonts w:ascii="Times New Roman" w:eastAsia="Lucida Sans Unicode" w:hAnsi="Times New Roman"/>
          <w:sz w:val="20"/>
          <w:szCs w:val="20"/>
        </w:rPr>
      </w:pPr>
    </w:p>
    <w:p w14:paraId="372E497B" w14:textId="77777777" w:rsidR="00DA4955" w:rsidRPr="00A77129" w:rsidRDefault="00DA4955" w:rsidP="00DA4955">
      <w:pPr>
        <w:autoSpaceDE w:val="0"/>
        <w:spacing w:line="240" w:lineRule="auto"/>
        <w:rPr>
          <w:rFonts w:ascii="Times New Roman" w:hAnsi="Times New Roman"/>
          <w:sz w:val="20"/>
          <w:szCs w:val="20"/>
          <w:lang w:eastAsia="es-EC"/>
        </w:rPr>
      </w:pPr>
      <w:r w:rsidRPr="00A77129">
        <w:rPr>
          <w:rFonts w:ascii="Times New Roman" w:hAnsi="Times New Roman"/>
          <w:sz w:val="20"/>
          <w:szCs w:val="20"/>
          <w:lang w:eastAsia="es-EC"/>
        </w:rPr>
        <w:t>Las condiciones generales de esta invitación son las siguientes:</w:t>
      </w:r>
    </w:p>
    <w:p w14:paraId="05C5CB6E" w14:textId="77777777" w:rsidR="00DA4955" w:rsidRPr="00A77129" w:rsidRDefault="00DA4955" w:rsidP="00131CBA">
      <w:pPr>
        <w:numPr>
          <w:ilvl w:val="0"/>
          <w:numId w:val="7"/>
        </w:numPr>
        <w:suppressAutoHyphens/>
        <w:autoSpaceDE w:val="0"/>
        <w:autoSpaceDN w:val="0"/>
        <w:spacing w:after="0" w:line="240" w:lineRule="auto"/>
        <w:jc w:val="both"/>
        <w:textAlignment w:val="baseline"/>
        <w:rPr>
          <w:rFonts w:ascii="Times New Roman" w:hAnsi="Times New Roman"/>
          <w:sz w:val="20"/>
          <w:szCs w:val="20"/>
          <w:lang w:eastAsia="es-EC"/>
        </w:rPr>
      </w:pPr>
      <w:r w:rsidRPr="00A77129">
        <w:rPr>
          <w:rFonts w:ascii="Times New Roman" w:hAnsi="Times New Roman"/>
          <w:sz w:val="20"/>
          <w:szCs w:val="20"/>
          <w:lang w:eastAsia="es-EC"/>
        </w:rPr>
        <w:t xml:space="preserve">El pliego está disponible, </w:t>
      </w:r>
      <w:r w:rsidRPr="00002EC4">
        <w:rPr>
          <w:rFonts w:ascii="Times New Roman" w:hAnsi="Times New Roman"/>
          <w:sz w:val="20"/>
          <w:szCs w:val="20"/>
          <w:lang w:eastAsia="es-EC"/>
        </w:rPr>
        <w:t>sin ningún costo</w:t>
      </w:r>
      <w:r w:rsidRPr="00A77129">
        <w:rPr>
          <w:rFonts w:ascii="Times New Roman" w:hAnsi="Times New Roman"/>
          <w:sz w:val="20"/>
          <w:szCs w:val="20"/>
          <w:lang w:eastAsia="es-EC"/>
        </w:rPr>
        <w:t>, en el</w:t>
      </w:r>
      <w:r w:rsidR="004933ED" w:rsidRPr="00A77129">
        <w:rPr>
          <w:rFonts w:ascii="Times New Roman" w:hAnsi="Times New Roman"/>
          <w:sz w:val="20"/>
          <w:szCs w:val="20"/>
          <w:lang w:eastAsia="es-EC"/>
        </w:rPr>
        <w:t xml:space="preserve"> Portal Institucional del Servicio Nacional de Contratación Pública</w:t>
      </w:r>
      <w:r w:rsidRPr="00A77129">
        <w:rPr>
          <w:rFonts w:ascii="Times New Roman" w:hAnsi="Times New Roman"/>
          <w:sz w:val="20"/>
          <w:szCs w:val="20"/>
          <w:lang w:eastAsia="es-EC"/>
        </w:rPr>
        <w:t>.</w:t>
      </w:r>
    </w:p>
    <w:p w14:paraId="1019E2FA" w14:textId="77777777" w:rsidR="00DA4955" w:rsidRPr="00A77129" w:rsidRDefault="00DA4955" w:rsidP="00DA4955">
      <w:pPr>
        <w:autoSpaceDE w:val="0"/>
        <w:spacing w:after="0" w:line="240" w:lineRule="auto"/>
        <w:ind w:left="720"/>
        <w:rPr>
          <w:rFonts w:ascii="Times New Roman" w:hAnsi="Times New Roman"/>
          <w:sz w:val="20"/>
          <w:szCs w:val="20"/>
          <w:lang w:eastAsia="es-EC"/>
        </w:rPr>
      </w:pPr>
    </w:p>
    <w:p w14:paraId="4C254425" w14:textId="77777777" w:rsidR="00DA4955" w:rsidRPr="00A77129" w:rsidRDefault="00DA4955" w:rsidP="00DA4955">
      <w:pPr>
        <w:numPr>
          <w:ilvl w:val="0"/>
          <w:numId w:val="7"/>
        </w:numPr>
        <w:suppressAutoHyphens/>
        <w:autoSpaceDE w:val="0"/>
        <w:autoSpaceDN w:val="0"/>
        <w:spacing w:after="0" w:line="240" w:lineRule="auto"/>
        <w:jc w:val="both"/>
        <w:textAlignment w:val="baseline"/>
        <w:rPr>
          <w:rFonts w:ascii="Times New Roman" w:hAnsi="Times New Roman"/>
          <w:sz w:val="20"/>
          <w:szCs w:val="20"/>
          <w:lang w:eastAsia="es-EC"/>
        </w:rPr>
      </w:pPr>
      <w:r w:rsidRPr="00A77129">
        <w:rPr>
          <w:rFonts w:ascii="Times New Roman" w:hAnsi="Times New Roman"/>
          <w:spacing w:val="-2"/>
          <w:sz w:val="20"/>
          <w:szCs w:val="20"/>
        </w:rPr>
        <w:t>Para la presentación de la oferta y la suscripció</w:t>
      </w:r>
      <w:r w:rsidR="00E52983">
        <w:rPr>
          <w:rFonts w:ascii="Times New Roman" w:hAnsi="Times New Roman"/>
          <w:spacing w:val="-2"/>
          <w:sz w:val="20"/>
          <w:szCs w:val="20"/>
        </w:rPr>
        <w:t>n del contrato, la</w:t>
      </w:r>
      <w:r w:rsidR="00F11100">
        <w:rPr>
          <w:rFonts w:ascii="Times New Roman" w:hAnsi="Times New Roman"/>
          <w:spacing w:val="-2"/>
          <w:sz w:val="20"/>
          <w:szCs w:val="20"/>
        </w:rPr>
        <w:t xml:space="preserve"> oferente</w:t>
      </w:r>
      <w:r w:rsidRPr="00A77129">
        <w:rPr>
          <w:rFonts w:ascii="Times New Roman" w:hAnsi="Times New Roman"/>
          <w:spacing w:val="-2"/>
          <w:sz w:val="20"/>
          <w:szCs w:val="20"/>
        </w:rPr>
        <w:t xml:space="preserve"> no requiere estar inscrita y habilitada en el RUP, de conformidad con el segundo inciso del artículo 64 del Reglamento General de la Ley Orgánica del Sistema Nacional de Contratación Pública; </w:t>
      </w:r>
      <w:r w:rsidRPr="00A77129">
        <w:rPr>
          <w:rFonts w:ascii="Times New Roman" w:hAnsi="Times New Roman"/>
          <w:sz w:val="20"/>
          <w:szCs w:val="20"/>
        </w:rPr>
        <w:t>y</w:t>
      </w:r>
      <w:r w:rsidR="00857D5A" w:rsidRPr="00A77129">
        <w:rPr>
          <w:rFonts w:ascii="Times New Roman" w:hAnsi="Times New Roman"/>
          <w:sz w:val="20"/>
          <w:szCs w:val="20"/>
        </w:rPr>
        <w:t xml:space="preserve"> de conformidad a la Codificación y Actualización de Resoluciones emitida por el </w:t>
      </w:r>
      <w:r w:rsidR="00D325E1" w:rsidRPr="00A77129">
        <w:rPr>
          <w:rFonts w:ascii="Times New Roman" w:hAnsi="Times New Roman"/>
          <w:sz w:val="20"/>
          <w:szCs w:val="20"/>
          <w:lang w:eastAsia="es-EC"/>
        </w:rPr>
        <w:t>Servicio Nacional de Contratación Pública</w:t>
      </w:r>
      <w:r w:rsidR="00857D5A" w:rsidRPr="00A77129">
        <w:rPr>
          <w:rFonts w:ascii="Times New Roman" w:hAnsi="Times New Roman"/>
          <w:spacing w:val="-2"/>
          <w:sz w:val="20"/>
          <w:szCs w:val="20"/>
        </w:rPr>
        <w:t xml:space="preserve">, </w:t>
      </w:r>
      <w:r w:rsidR="00F50DEA" w:rsidRPr="00A77129">
        <w:rPr>
          <w:rFonts w:ascii="Times New Roman" w:hAnsi="Times New Roman"/>
          <w:spacing w:val="-2"/>
          <w:sz w:val="20"/>
          <w:szCs w:val="20"/>
        </w:rPr>
        <w:t>Título VII,  Capítulo II, Sección I, artículos 365 al 369</w:t>
      </w:r>
      <w:r w:rsidRPr="00A77129">
        <w:rPr>
          <w:rFonts w:ascii="Times New Roman" w:hAnsi="Times New Roman"/>
          <w:spacing w:val="-2"/>
          <w:sz w:val="20"/>
          <w:szCs w:val="20"/>
        </w:rPr>
        <w:t>, que regula el procedimiento de arrendamiento de los bienes inmuebles.</w:t>
      </w:r>
    </w:p>
    <w:p w14:paraId="4CB4298A" w14:textId="77777777" w:rsidR="003D594D" w:rsidRPr="00A77129" w:rsidRDefault="003D594D" w:rsidP="003D594D">
      <w:pPr>
        <w:pStyle w:val="Prrafodelista"/>
        <w:rPr>
          <w:rFonts w:ascii="Times New Roman" w:hAnsi="Times New Roman"/>
          <w:sz w:val="20"/>
          <w:szCs w:val="20"/>
          <w:lang w:eastAsia="es-EC"/>
        </w:rPr>
      </w:pPr>
    </w:p>
    <w:p w14:paraId="36AA74C4" w14:textId="4C1ED995" w:rsidR="00DA4955" w:rsidRPr="00A77129" w:rsidRDefault="00DA4955" w:rsidP="003D594D">
      <w:pPr>
        <w:numPr>
          <w:ilvl w:val="0"/>
          <w:numId w:val="7"/>
        </w:numPr>
        <w:suppressAutoHyphens/>
        <w:autoSpaceDE w:val="0"/>
        <w:autoSpaceDN w:val="0"/>
        <w:spacing w:after="0" w:line="240" w:lineRule="auto"/>
        <w:jc w:val="both"/>
        <w:textAlignment w:val="baseline"/>
        <w:rPr>
          <w:rFonts w:ascii="Times New Roman" w:hAnsi="Times New Roman"/>
          <w:sz w:val="20"/>
          <w:szCs w:val="20"/>
          <w:lang w:eastAsia="es-EC"/>
        </w:rPr>
      </w:pPr>
      <w:r w:rsidRPr="00A77129">
        <w:rPr>
          <w:rFonts w:ascii="Times New Roman" w:hAnsi="Times New Roman"/>
          <w:spacing w:val="-2"/>
          <w:sz w:val="20"/>
          <w:szCs w:val="20"/>
        </w:rPr>
        <w:t xml:space="preserve">Se convoca </w:t>
      </w:r>
      <w:r w:rsidR="005B64C5">
        <w:rPr>
          <w:rFonts w:ascii="Times New Roman" w:hAnsi="Times New Roman"/>
          <w:spacing w:val="-2"/>
          <w:sz w:val="20"/>
          <w:szCs w:val="20"/>
        </w:rPr>
        <w:t>a los arrendatarios invitados</w:t>
      </w:r>
      <w:r w:rsidRPr="00A77129">
        <w:rPr>
          <w:rFonts w:ascii="Times New Roman" w:hAnsi="Times New Roman"/>
          <w:spacing w:val="-2"/>
          <w:sz w:val="20"/>
          <w:szCs w:val="20"/>
        </w:rPr>
        <w:t xml:space="preserve"> a</w:t>
      </w:r>
      <w:r w:rsidR="00606093" w:rsidRPr="00A77129">
        <w:rPr>
          <w:rFonts w:ascii="Times New Roman" w:hAnsi="Times New Roman"/>
          <w:spacing w:val="-2"/>
          <w:sz w:val="20"/>
          <w:szCs w:val="20"/>
        </w:rPr>
        <w:t xml:space="preserve"> </w:t>
      </w:r>
      <w:r w:rsidR="005B64C5">
        <w:rPr>
          <w:rFonts w:ascii="Times New Roman" w:hAnsi="Times New Roman"/>
          <w:spacing w:val="-2"/>
          <w:sz w:val="20"/>
          <w:szCs w:val="20"/>
        </w:rPr>
        <w:t xml:space="preserve">realizar sus preguntas en el </w:t>
      </w:r>
      <w:r w:rsidR="00606093" w:rsidRPr="00A77129">
        <w:rPr>
          <w:rFonts w:ascii="Times New Roman" w:hAnsi="Times New Roman"/>
          <w:spacing w:val="-2"/>
          <w:sz w:val="20"/>
          <w:szCs w:val="20"/>
        </w:rPr>
        <w:t>Servicio Nacional de</w:t>
      </w:r>
      <w:r w:rsidR="00423DF3">
        <w:rPr>
          <w:rFonts w:ascii="Times New Roman" w:hAnsi="Times New Roman"/>
          <w:spacing w:val="-2"/>
          <w:sz w:val="20"/>
          <w:szCs w:val="20"/>
        </w:rPr>
        <w:t xml:space="preserve"> </w:t>
      </w:r>
      <w:r w:rsidR="00BA43AA">
        <w:rPr>
          <w:rFonts w:ascii="Times New Roman" w:hAnsi="Times New Roman"/>
          <w:spacing w:val="-2"/>
          <w:sz w:val="20"/>
          <w:szCs w:val="20"/>
        </w:rPr>
        <w:t>Contratación Pública</w:t>
      </w:r>
      <w:r w:rsidR="00E42F42">
        <w:rPr>
          <w:rFonts w:ascii="Times New Roman" w:hAnsi="Times New Roman"/>
          <w:sz w:val="20"/>
          <w:szCs w:val="20"/>
        </w:rPr>
        <w:t>,</w:t>
      </w:r>
      <w:r w:rsidR="00E42F42" w:rsidRPr="00E42F42">
        <w:rPr>
          <w:rFonts w:ascii="Times New Roman" w:hAnsi="Times New Roman"/>
          <w:spacing w:val="-2"/>
          <w:sz w:val="20"/>
          <w:szCs w:val="20"/>
        </w:rPr>
        <w:t xml:space="preserve"> </w:t>
      </w:r>
      <w:r w:rsidRPr="00E42F42">
        <w:rPr>
          <w:rFonts w:ascii="Times New Roman" w:hAnsi="Times New Roman"/>
          <w:spacing w:val="-2"/>
          <w:sz w:val="20"/>
          <w:szCs w:val="20"/>
        </w:rPr>
        <w:t>de conformidad al cronograma establecido para el proce</w:t>
      </w:r>
      <w:r w:rsidR="005B64C5">
        <w:rPr>
          <w:rFonts w:ascii="Times New Roman" w:hAnsi="Times New Roman"/>
          <w:spacing w:val="-2"/>
          <w:sz w:val="20"/>
          <w:szCs w:val="20"/>
        </w:rPr>
        <w:t xml:space="preserve">dimiento, a fin de que </w:t>
      </w:r>
      <w:r w:rsidR="00EF6955">
        <w:rPr>
          <w:rFonts w:ascii="Times New Roman" w:hAnsi="Times New Roman"/>
          <w:spacing w:val="-2"/>
          <w:sz w:val="20"/>
          <w:szCs w:val="20"/>
        </w:rPr>
        <w:t>Acerías</w:t>
      </w:r>
      <w:r w:rsidR="00BA43AA">
        <w:rPr>
          <w:rFonts w:ascii="Times New Roman" w:hAnsi="Times New Roman"/>
          <w:spacing w:val="-2"/>
          <w:sz w:val="20"/>
          <w:szCs w:val="20"/>
        </w:rPr>
        <w:t xml:space="preserve"> Nacionales de Ecuador</w:t>
      </w:r>
      <w:r w:rsidR="00DC5CCB">
        <w:rPr>
          <w:rFonts w:ascii="Times New Roman" w:hAnsi="Times New Roman"/>
          <w:spacing w:val="-2"/>
          <w:sz w:val="20"/>
          <w:szCs w:val="20"/>
        </w:rPr>
        <w:t xml:space="preserve"> Sociedad Anónima ANDEC</w:t>
      </w:r>
      <w:r w:rsidR="00BA43AA">
        <w:rPr>
          <w:rFonts w:ascii="Times New Roman" w:hAnsi="Times New Roman"/>
          <w:spacing w:val="-2"/>
          <w:sz w:val="20"/>
          <w:szCs w:val="20"/>
        </w:rPr>
        <w:t xml:space="preserve">, </w:t>
      </w:r>
      <w:r w:rsidRPr="00A77129">
        <w:rPr>
          <w:rFonts w:ascii="Times New Roman" w:hAnsi="Times New Roman"/>
          <w:spacing w:val="-2"/>
          <w:sz w:val="20"/>
          <w:szCs w:val="20"/>
        </w:rPr>
        <w:t>absuelva las consultas y realice las aclaraciones que fueren requeridas. De esta audiencia se dejará constancia en un acta que será publi</w:t>
      </w:r>
      <w:r w:rsidR="00852A9F" w:rsidRPr="00A77129">
        <w:rPr>
          <w:rFonts w:ascii="Times New Roman" w:hAnsi="Times New Roman"/>
          <w:spacing w:val="-2"/>
          <w:sz w:val="20"/>
          <w:szCs w:val="20"/>
        </w:rPr>
        <w:t>cada en el Portal Institucional del Servicio Nacional de Contratación Pública.</w:t>
      </w:r>
    </w:p>
    <w:p w14:paraId="444E50AE" w14:textId="77777777" w:rsidR="00283182" w:rsidRPr="00A77129" w:rsidRDefault="00283182" w:rsidP="00DA4955">
      <w:pPr>
        <w:widowControl w:val="0"/>
        <w:spacing w:after="0" w:line="240" w:lineRule="auto"/>
        <w:jc w:val="both"/>
        <w:rPr>
          <w:rFonts w:ascii="Times New Roman" w:hAnsi="Times New Roman"/>
          <w:spacing w:val="-2"/>
          <w:sz w:val="20"/>
          <w:szCs w:val="20"/>
        </w:rPr>
      </w:pPr>
    </w:p>
    <w:p w14:paraId="0B79F603" w14:textId="413DF5BE" w:rsidR="00DA4955" w:rsidRPr="00A77129" w:rsidRDefault="00DC5CCB" w:rsidP="00DC5CCB">
      <w:pPr>
        <w:numPr>
          <w:ilvl w:val="0"/>
          <w:numId w:val="7"/>
        </w:numPr>
        <w:suppressAutoHyphens/>
        <w:autoSpaceDE w:val="0"/>
        <w:autoSpaceDN w:val="0"/>
        <w:spacing w:after="0" w:line="240" w:lineRule="auto"/>
        <w:jc w:val="both"/>
        <w:textAlignment w:val="baseline"/>
        <w:rPr>
          <w:sz w:val="20"/>
          <w:szCs w:val="20"/>
        </w:rPr>
      </w:pPr>
      <w:r w:rsidRPr="00DC5CCB">
        <w:rPr>
          <w:rFonts w:ascii="Times New Roman" w:hAnsi="Times New Roman"/>
          <w:spacing w:val="-2"/>
          <w:sz w:val="20"/>
          <w:szCs w:val="20"/>
        </w:rPr>
        <w:t xml:space="preserve">La oferta se presentará de forma digital al correo oferta_adq_locales@andec.com.ec, y de forma electrónica a través del Portal Institucional del SERCOP, en ambos casos para ser validadas deberán estar firmada electrónicamente; hasta la hora y fecha establecidos en el calendario del proceso y de </w:t>
      </w:r>
      <w:r w:rsidRPr="00DC5CCB">
        <w:rPr>
          <w:rFonts w:ascii="Times New Roman" w:hAnsi="Times New Roman"/>
          <w:spacing w:val="-2"/>
          <w:sz w:val="20"/>
          <w:szCs w:val="20"/>
        </w:rPr>
        <w:lastRenderedPageBreak/>
        <w:t>conformidad con lo dispuesto en el Reglamento General de la Ley Orgánica del Sistema Nacional de Contratación Pública -RGLOSNCP-. A este respecto, el número 3 de la Convocatoria, el numeral 3.3.1 de la Condiciones Particulares, y el numeral 1.3 de la Condiciones Generales de los Modelos de Pliegos, prevén la posibilidad de que las ofertas sean presentadas de forma física y a través del Portal de COMPRASPÚBLICAS; en ambos casos, una vez fenecido el plazo previsto en la Disposición Transitoria Vigésima Segunda de la Codificación y Actualización de Resoluciones emitidas por el SERCOP, para que sean válidas estas ofertas deberán estar firmadas electrónicamente. Por lo que, bajo los parámetros desarrollados a lo largo del presente oficio circular Nro. SERCOPSERCOP-2020-0022-C de fecha 27 de octubre del 2020, se colige que es responsabilidad y atribución exclusiva de la entidad contratante establecer en los respectivos pliegos si las ofertas se presentarán exclusivamente por el Portal de COMPRASPÚBLICAS o también en ventanilla o por correo electrónico, a efectos de cumplir con lo dispuesto en los artículos 10.1 y 24.1 de la Codificación y Actualización de Resoluciones emitidas por el SERCOP, siendo en todos los casos necesario que la oferta se encuentre firmada electrónicamente. Formas de acreditar la experiencia general y/o específica por parte del oferente: El oferente deberá acreditar su experiencia general y/o específica adjuntando uno o más (se permite sumatoria para alcanzar el monto mínimo) de los siguientes documentos: Documentos públicos: Copia de contratos con su respectiva acta de entrega recepción definitiva, siempre y cuando el proceso se encuentre publicado en Portal Institucional del SERCOP. Contrataciones de ínfimas cuantías o catálogo electrónico se acreditarán con copia de la orden de compra o contrato según la naturaleza de la contratación, respaldada con copia de las facturas y retenciones correspondiente. En este caso los documentos presentados deberán contener datos suficientes de referencia para verificación de la validez de los mismos. Documentos privados: Copia de contratos, orden de compra o documentos certificados, dentro de los cuales se detalle el objeto de contratación, las actividades realizadas de ser necesario para acreditar la experiencia, la fecha de ejecución, el monto contractual, cualquier otra condición válida para acreditar la experiencia solicitada por la entidad contratante. Formas de acreditar el personal técnico mínimo por parte del oferente: El oferente deberá demostrar la relación de dependencia o la contratación presente o futura del personal técnico que proponga en su oferta. En caso de compromiso de contratación futura del personal técnico, el documento deberá ser suscrito por el futuro empleador y el futuro empleado. El personal pude demostrar su experiencia a través de tiempo en años o por el número de proyectos y monto solicitado, una de las opciones, no se considerará valida la combinación de opciones. El oferente deberá acreditar la experiencia del personal técnico de la siguiente manera: a) Si es en años bajo relación de dependencia: Pagina 10 de 18 Contratos legalmente registrados en el Ministerio de Trabajo o en la Unidad de Administración de Talento Humano de la institución pública correspondiente de acuerdo a lo prescrito en la LOSEP, LOES, etc., respaldados con el mecanizado del IESS en donde especifique la historia laboral y el tiempo de trabajo por empleador, en donde conste el cargo y las funciones establecidas para el empleado. b) Si es en años bajo prestación de servicios profesionales: Contratos de servicios profesionales que describan las actividades y/o funciones objeto del contrato, plazo del contrato, cualquier otra información relevante para demostrar la experiencia adquirida. Los contratos deberán estar respaldos con las correspondientes facturas emitidas por el objeto del mismo. c) Por números de proyectos y montos Deberá ser acreditado a través de contratos, facturas, certificados y/o cualquier otro documento que demuestre la participación en proyectos anteriores o presente del personal técnico propuesto; y que permita de manera inequívoca a la entidad contratante verificar la experiencia solicitada. En este caso los documentos presentados deberán contener datos suficientes de referencia para verificación de la validez de los mismos. La disponibilidad del equipo mínimo requerido deberá ser probada por parte del oferente de cualquiera de las siguientes maneras: a) Documentos que demuestre la propiedad: facturas, títulos de propiedad, cualquier otra forma de acreditación legal. b) La disponibilidad del equipo mínimo podrá ser demostrada también a través de compromiso de arrendamiento, compromiso de compraventa o en general de cualquier forma de disponibilidad del mismo.</w:t>
      </w:r>
    </w:p>
    <w:p w14:paraId="60DF798D" w14:textId="77777777" w:rsidR="00DA4955" w:rsidRPr="00A77129" w:rsidRDefault="00DA4955" w:rsidP="00DA4955">
      <w:pPr>
        <w:pStyle w:val="Standard"/>
        <w:widowControl/>
        <w:tabs>
          <w:tab w:val="left" w:pos="0"/>
        </w:tabs>
        <w:ind w:left="720"/>
        <w:jc w:val="both"/>
        <w:rPr>
          <w:b/>
          <w:color w:val="000000"/>
          <w:spacing w:val="-2"/>
          <w:sz w:val="20"/>
          <w:szCs w:val="20"/>
          <w:u w:val="single"/>
        </w:rPr>
      </w:pPr>
    </w:p>
    <w:p w14:paraId="7846F35B" w14:textId="5B11976B" w:rsidR="00DA4955" w:rsidRPr="00A77129" w:rsidRDefault="00DA4955" w:rsidP="00131CBA">
      <w:pPr>
        <w:pStyle w:val="Normal1"/>
        <w:numPr>
          <w:ilvl w:val="0"/>
          <w:numId w:val="7"/>
        </w:numPr>
        <w:tabs>
          <w:tab w:val="left" w:pos="-1440"/>
        </w:tabs>
        <w:autoSpaceDE w:val="0"/>
        <w:spacing w:line="240" w:lineRule="auto"/>
        <w:jc w:val="both"/>
        <w:rPr>
          <w:rFonts w:cs="Times New Roman"/>
          <w:sz w:val="20"/>
          <w:szCs w:val="20"/>
          <w:lang w:eastAsia="es-EC"/>
        </w:rPr>
      </w:pPr>
      <w:r w:rsidRPr="00A77129">
        <w:rPr>
          <w:rFonts w:cs="Times New Roman"/>
          <w:sz w:val="20"/>
          <w:szCs w:val="20"/>
          <w:lang w:eastAsia="es-EC"/>
        </w:rPr>
        <w:t>En la misma fecha en que se cierre el plazo para la presentación de</w:t>
      </w:r>
      <w:r w:rsidR="00DC5CCB">
        <w:rPr>
          <w:rFonts w:cs="Times New Roman"/>
          <w:sz w:val="20"/>
          <w:szCs w:val="20"/>
          <w:lang w:eastAsia="es-EC"/>
        </w:rPr>
        <w:t xml:space="preserve"> ofertas</w:t>
      </w:r>
      <w:r w:rsidRPr="00A77129">
        <w:rPr>
          <w:rFonts w:cs="Times New Roman"/>
          <w:sz w:val="20"/>
          <w:szCs w:val="20"/>
          <w:lang w:eastAsia="es-EC"/>
        </w:rPr>
        <w:t>, una hora más tarde se procederá a la apertura de la oferta.</w:t>
      </w:r>
    </w:p>
    <w:p w14:paraId="54F2E1CB" w14:textId="77777777" w:rsidR="00DA4955" w:rsidRPr="00A77129" w:rsidRDefault="00DA4955" w:rsidP="00DA4955">
      <w:pPr>
        <w:pStyle w:val="Normal1"/>
        <w:tabs>
          <w:tab w:val="left" w:pos="-1440"/>
        </w:tabs>
        <w:autoSpaceDE w:val="0"/>
        <w:spacing w:line="240" w:lineRule="auto"/>
        <w:jc w:val="both"/>
        <w:rPr>
          <w:rFonts w:cs="Times New Roman"/>
          <w:sz w:val="20"/>
          <w:szCs w:val="20"/>
          <w:lang w:eastAsia="es-EC"/>
        </w:rPr>
      </w:pPr>
    </w:p>
    <w:p w14:paraId="04CD0CC8" w14:textId="77777777" w:rsidR="00593275" w:rsidRPr="00A77129" w:rsidRDefault="00DA4955" w:rsidP="00606093">
      <w:pPr>
        <w:pStyle w:val="Normal1"/>
        <w:numPr>
          <w:ilvl w:val="0"/>
          <w:numId w:val="7"/>
        </w:numPr>
        <w:tabs>
          <w:tab w:val="left" w:pos="-1440"/>
        </w:tabs>
        <w:autoSpaceDE w:val="0"/>
        <w:spacing w:line="240" w:lineRule="auto"/>
        <w:jc w:val="both"/>
        <w:rPr>
          <w:sz w:val="20"/>
          <w:szCs w:val="20"/>
        </w:rPr>
      </w:pPr>
      <w:r w:rsidRPr="00A77129">
        <w:rPr>
          <w:rFonts w:cs="Times New Roman"/>
          <w:spacing w:val="-2"/>
          <w:sz w:val="20"/>
          <w:szCs w:val="20"/>
          <w:lang w:eastAsia="es-EC"/>
        </w:rPr>
        <w:t>La evaluación de la oferta se realizará aplicando los parámetros de calificación definidos por el S</w:t>
      </w:r>
      <w:r w:rsidR="00092901" w:rsidRPr="00A77129">
        <w:rPr>
          <w:rFonts w:cs="Times New Roman"/>
          <w:spacing w:val="-2"/>
          <w:sz w:val="20"/>
          <w:szCs w:val="20"/>
          <w:lang w:eastAsia="es-EC"/>
        </w:rPr>
        <w:t>ervicio Nacional de Contratación Pública.</w:t>
      </w:r>
    </w:p>
    <w:p w14:paraId="496FF493" w14:textId="77777777" w:rsidR="00593275" w:rsidRPr="00A77129" w:rsidRDefault="00593275" w:rsidP="00606093">
      <w:pPr>
        <w:pStyle w:val="Normal1"/>
        <w:tabs>
          <w:tab w:val="left" w:pos="-1440"/>
        </w:tabs>
        <w:autoSpaceDE w:val="0"/>
        <w:spacing w:line="240" w:lineRule="auto"/>
        <w:ind w:left="720"/>
        <w:jc w:val="both"/>
        <w:rPr>
          <w:rFonts w:cs="Times New Roman"/>
          <w:sz w:val="20"/>
          <w:szCs w:val="20"/>
        </w:rPr>
      </w:pPr>
    </w:p>
    <w:p w14:paraId="670693C7" w14:textId="347AF102" w:rsidR="00460F3B" w:rsidRPr="004D0602" w:rsidRDefault="00460F3B" w:rsidP="00460F3B">
      <w:pPr>
        <w:pStyle w:val="Standard"/>
        <w:widowControl/>
        <w:numPr>
          <w:ilvl w:val="0"/>
          <w:numId w:val="7"/>
        </w:numPr>
        <w:tabs>
          <w:tab w:val="left" w:pos="-540"/>
        </w:tabs>
        <w:suppressAutoHyphens w:val="0"/>
        <w:jc w:val="both"/>
        <w:textAlignment w:val="auto"/>
        <w:rPr>
          <w:rFonts w:eastAsia="Times New Roman"/>
          <w:spacing w:val="-2"/>
          <w:kern w:val="0"/>
          <w:sz w:val="20"/>
          <w:szCs w:val="20"/>
          <w:lang w:val="es-EC" w:eastAsia="es-EC"/>
        </w:rPr>
      </w:pPr>
      <w:r w:rsidRPr="004D0602">
        <w:rPr>
          <w:rFonts w:eastAsia="Times New Roman"/>
          <w:spacing w:val="-2"/>
          <w:kern w:val="0"/>
          <w:sz w:val="20"/>
          <w:szCs w:val="20"/>
          <w:lang w:val="es-EC" w:eastAsia="es-EC"/>
        </w:rPr>
        <w:t xml:space="preserve">Los pagos del contrato se realizarán con cargo a los fondos propios provenientes </w:t>
      </w:r>
      <w:r w:rsidR="009D2332" w:rsidRPr="004D0602">
        <w:rPr>
          <w:rFonts w:eastAsia="Times New Roman"/>
          <w:spacing w:val="-2"/>
          <w:kern w:val="0"/>
          <w:sz w:val="20"/>
          <w:szCs w:val="20"/>
          <w:lang w:val="es-EC" w:eastAsia="es-EC"/>
        </w:rPr>
        <w:t xml:space="preserve">Acerías Nacionales del Ecuador ANDEC S.A. </w:t>
      </w:r>
      <w:r w:rsidRPr="004D0602">
        <w:rPr>
          <w:rFonts w:eastAsia="Times New Roman"/>
          <w:spacing w:val="-2"/>
          <w:kern w:val="0"/>
          <w:sz w:val="20"/>
          <w:szCs w:val="20"/>
          <w:lang w:val="es-EC" w:eastAsia="es-EC"/>
        </w:rPr>
        <w:t xml:space="preserve">relacionados con la </w:t>
      </w:r>
      <w:r w:rsidR="00837DC8" w:rsidRPr="004D0602">
        <w:rPr>
          <w:sz w:val="20"/>
          <w:szCs w:val="20"/>
        </w:rPr>
        <w:t>p</w:t>
      </w:r>
      <w:r w:rsidR="00EF6955" w:rsidRPr="004D0602">
        <w:rPr>
          <w:sz w:val="20"/>
          <w:szCs w:val="20"/>
        </w:rPr>
        <w:t>artida presupuestaria No.</w:t>
      </w:r>
      <w:r w:rsidR="004D0602" w:rsidRPr="004D0602">
        <w:rPr>
          <w:b/>
          <w:bCs/>
          <w:sz w:val="20"/>
          <w:szCs w:val="20"/>
          <w:lang w:val="es-EC"/>
        </w:rPr>
        <w:t xml:space="preserve"> 6112020119</w:t>
      </w:r>
      <w:r w:rsidR="004D0602" w:rsidRPr="004D0602">
        <w:rPr>
          <w:bCs/>
          <w:sz w:val="20"/>
          <w:szCs w:val="20"/>
          <w:lang w:val="es-EC"/>
        </w:rPr>
        <w:t>, denominada</w:t>
      </w:r>
      <w:r w:rsidR="004D0602" w:rsidRPr="004D0602">
        <w:rPr>
          <w:b/>
          <w:bCs/>
          <w:sz w:val="20"/>
          <w:szCs w:val="20"/>
          <w:lang w:val="es-EC"/>
        </w:rPr>
        <w:t xml:space="preserve"> </w:t>
      </w:r>
      <w:r w:rsidR="004D0602" w:rsidRPr="004D0602">
        <w:rPr>
          <w:b/>
          <w:bCs/>
          <w:i/>
          <w:sz w:val="20"/>
          <w:szCs w:val="20"/>
          <w:lang w:val="es-EC"/>
        </w:rPr>
        <w:lastRenderedPageBreak/>
        <w:t>“ARRIENDOS”</w:t>
      </w:r>
      <w:r w:rsidR="004D0602" w:rsidRPr="004D0602">
        <w:rPr>
          <w:bCs/>
          <w:i/>
          <w:sz w:val="20"/>
          <w:szCs w:val="20"/>
          <w:lang w:val="es-EC"/>
        </w:rPr>
        <w:t>,</w:t>
      </w:r>
      <w:r w:rsidR="004D0602" w:rsidRPr="004D0602">
        <w:rPr>
          <w:bCs/>
          <w:sz w:val="20"/>
          <w:szCs w:val="20"/>
          <w:lang w:val="es-EC"/>
        </w:rPr>
        <w:t xml:space="preserve"> según certificación presupuestaria</w:t>
      </w:r>
      <w:r w:rsidR="004D0602" w:rsidRPr="004D0602">
        <w:rPr>
          <w:b/>
          <w:bCs/>
          <w:sz w:val="20"/>
          <w:szCs w:val="20"/>
          <w:lang w:val="es-EC"/>
        </w:rPr>
        <w:t xml:space="preserve"> </w:t>
      </w:r>
      <w:r w:rsidR="004D0602" w:rsidRPr="004D0602">
        <w:rPr>
          <w:bCs/>
          <w:sz w:val="20"/>
          <w:szCs w:val="20"/>
          <w:lang w:val="es-EC"/>
        </w:rPr>
        <w:t>presente</w:t>
      </w:r>
      <w:r w:rsidR="004D0602" w:rsidRPr="004D0602">
        <w:rPr>
          <w:b/>
          <w:bCs/>
          <w:sz w:val="20"/>
          <w:szCs w:val="20"/>
          <w:lang w:val="es-EC"/>
        </w:rPr>
        <w:t xml:space="preserve"> No. GF-PRE-2021-00310,</w:t>
      </w:r>
      <w:r w:rsidR="004D0602" w:rsidRPr="004D0602">
        <w:rPr>
          <w:bCs/>
          <w:sz w:val="20"/>
          <w:szCs w:val="20"/>
          <w:lang w:val="es-EC"/>
        </w:rPr>
        <w:t xml:space="preserve"> y según certificación presupuestaria futura </w:t>
      </w:r>
      <w:r w:rsidR="004D0602" w:rsidRPr="004D0602">
        <w:rPr>
          <w:b/>
          <w:bCs/>
          <w:sz w:val="20"/>
          <w:szCs w:val="20"/>
          <w:lang w:val="es-EC"/>
        </w:rPr>
        <w:t>No. GF-PRE-2022-0015</w:t>
      </w:r>
      <w:r w:rsidR="004D0602" w:rsidRPr="004D0602">
        <w:rPr>
          <w:bCs/>
          <w:sz w:val="20"/>
          <w:szCs w:val="20"/>
          <w:lang w:val="es-EC"/>
        </w:rPr>
        <w:t xml:space="preserve">, emitidas el </w:t>
      </w:r>
      <w:r w:rsidR="004D0602" w:rsidRPr="004D0602">
        <w:rPr>
          <w:b/>
          <w:bCs/>
          <w:sz w:val="20"/>
          <w:szCs w:val="20"/>
          <w:lang w:val="es-EC"/>
        </w:rPr>
        <w:t>11 de febrero del 2021</w:t>
      </w:r>
      <w:r w:rsidR="004D0602" w:rsidRPr="004D0602">
        <w:rPr>
          <w:bCs/>
          <w:sz w:val="20"/>
          <w:szCs w:val="20"/>
          <w:lang w:val="es-EC"/>
        </w:rPr>
        <w:t xml:space="preserve">, </w:t>
      </w:r>
      <w:r w:rsidR="004D0602" w:rsidRPr="004D0602">
        <w:rPr>
          <w:rFonts w:eastAsia="Calibri"/>
          <w:bCs/>
          <w:sz w:val="20"/>
          <w:szCs w:val="20"/>
          <w:lang w:val="es-EC"/>
        </w:rPr>
        <w:t>suscrita por el Econ. Juan José Villavicencio Moran, Especialista de Costos y Presupuestos de ANDEC S.A.;</w:t>
      </w:r>
    </w:p>
    <w:p w14:paraId="3AF02F58" w14:textId="77777777" w:rsidR="00BD51C2" w:rsidRPr="00BD51C2" w:rsidRDefault="00BD51C2" w:rsidP="00625C31">
      <w:pPr>
        <w:pStyle w:val="Standard"/>
        <w:widowControl/>
        <w:tabs>
          <w:tab w:val="left" w:pos="-540"/>
        </w:tabs>
        <w:suppressAutoHyphens w:val="0"/>
        <w:jc w:val="both"/>
        <w:textAlignment w:val="auto"/>
        <w:rPr>
          <w:rFonts w:eastAsia="Times New Roman"/>
          <w:spacing w:val="-2"/>
          <w:kern w:val="0"/>
          <w:sz w:val="20"/>
          <w:szCs w:val="20"/>
          <w:lang w:val="es-EC" w:eastAsia="es-EC"/>
        </w:rPr>
      </w:pPr>
    </w:p>
    <w:p w14:paraId="2B550D27" w14:textId="353E9234" w:rsidR="00DA4955" w:rsidRPr="00A77129" w:rsidRDefault="00DA4955" w:rsidP="00852A9F">
      <w:pPr>
        <w:pStyle w:val="Normal1"/>
        <w:numPr>
          <w:ilvl w:val="0"/>
          <w:numId w:val="7"/>
        </w:numPr>
        <w:tabs>
          <w:tab w:val="left" w:pos="-1440"/>
        </w:tabs>
        <w:autoSpaceDE w:val="0"/>
        <w:spacing w:line="240" w:lineRule="auto"/>
        <w:jc w:val="both"/>
        <w:rPr>
          <w:rFonts w:cs="Times New Roman"/>
          <w:sz w:val="20"/>
          <w:szCs w:val="20"/>
        </w:rPr>
      </w:pPr>
      <w:r w:rsidRPr="00A77129">
        <w:rPr>
          <w:rFonts w:cs="Times New Roman"/>
          <w:b/>
          <w:sz w:val="20"/>
          <w:szCs w:val="20"/>
          <w:lang w:val="es-MX" w:eastAsia="es-EC"/>
        </w:rPr>
        <w:t>CANON DE ARRENDAMIENTO:</w:t>
      </w:r>
      <w:r w:rsidRPr="00A77129">
        <w:rPr>
          <w:rFonts w:cs="Times New Roman"/>
          <w:sz w:val="20"/>
          <w:szCs w:val="20"/>
          <w:lang w:val="es-MX" w:eastAsia="es-EC"/>
        </w:rPr>
        <w:t xml:space="preserve"> </w:t>
      </w:r>
      <w:r w:rsidRPr="00A77129">
        <w:rPr>
          <w:rFonts w:cs="Times New Roman"/>
          <w:bCs/>
          <w:color w:val="000000"/>
          <w:sz w:val="20"/>
          <w:szCs w:val="20"/>
        </w:rPr>
        <w:t xml:space="preserve">La cancelación del canon de arrendamiento </w:t>
      </w:r>
      <w:r w:rsidR="00852A9F" w:rsidRPr="00A77129">
        <w:rPr>
          <w:rFonts w:cs="Times New Roman"/>
          <w:bCs/>
          <w:color w:val="000000"/>
          <w:sz w:val="20"/>
          <w:szCs w:val="20"/>
        </w:rPr>
        <w:t xml:space="preserve">mensual </w:t>
      </w:r>
      <w:r w:rsidRPr="00A77129">
        <w:rPr>
          <w:rFonts w:cs="Times New Roman"/>
          <w:sz w:val="20"/>
          <w:szCs w:val="20"/>
          <w:lang w:val="es-MX" w:eastAsia="es-EC"/>
        </w:rPr>
        <w:t xml:space="preserve">será por el </w:t>
      </w:r>
      <w:r w:rsidR="00092901" w:rsidRPr="00A77129">
        <w:rPr>
          <w:rFonts w:cs="Times New Roman"/>
          <w:bCs/>
          <w:color w:val="000000"/>
          <w:sz w:val="20"/>
          <w:szCs w:val="20"/>
        </w:rPr>
        <w:t xml:space="preserve">valor de </w:t>
      </w:r>
      <w:r w:rsidRPr="00A77129">
        <w:rPr>
          <w:rFonts w:cs="Times New Roman"/>
          <w:bCs/>
          <w:color w:val="000000"/>
          <w:sz w:val="20"/>
          <w:szCs w:val="20"/>
        </w:rPr>
        <w:t>USD $</w:t>
      </w:r>
      <w:r w:rsidR="00625C31">
        <w:rPr>
          <w:rFonts w:cs="Times New Roman"/>
          <w:bCs/>
          <w:color w:val="000000"/>
          <w:sz w:val="20"/>
          <w:szCs w:val="20"/>
        </w:rPr>
        <w:t xml:space="preserve"> </w:t>
      </w:r>
      <w:r w:rsidR="00625C31">
        <w:rPr>
          <w:rFonts w:cs="Times New Roman"/>
          <w:sz w:val="20"/>
          <w:szCs w:val="20"/>
        </w:rPr>
        <w:t>2.5</w:t>
      </w:r>
      <w:r w:rsidR="00D23883">
        <w:rPr>
          <w:rFonts w:cs="Times New Roman"/>
          <w:sz w:val="20"/>
          <w:szCs w:val="20"/>
        </w:rPr>
        <w:t>0</w:t>
      </w:r>
      <w:r w:rsidR="00851BFE">
        <w:rPr>
          <w:rFonts w:cs="Times New Roman"/>
          <w:sz w:val="20"/>
          <w:szCs w:val="20"/>
        </w:rPr>
        <w:t>0</w:t>
      </w:r>
      <w:r w:rsidRPr="00A77129">
        <w:rPr>
          <w:rFonts w:cs="Times New Roman"/>
          <w:sz w:val="20"/>
          <w:szCs w:val="20"/>
        </w:rPr>
        <w:t xml:space="preserve">,00 </w:t>
      </w:r>
      <w:r w:rsidR="00851BFE">
        <w:rPr>
          <w:rFonts w:cs="Times New Roman"/>
          <w:sz w:val="20"/>
          <w:szCs w:val="20"/>
        </w:rPr>
        <w:t>(</w:t>
      </w:r>
      <w:r w:rsidR="00625C31">
        <w:rPr>
          <w:rFonts w:cs="Times New Roman"/>
          <w:sz w:val="20"/>
          <w:szCs w:val="20"/>
        </w:rPr>
        <w:t>Dos mil quinientos</w:t>
      </w:r>
      <w:r w:rsidR="00851BFE" w:rsidRPr="00851BFE">
        <w:rPr>
          <w:rFonts w:cs="Times New Roman"/>
          <w:sz w:val="20"/>
          <w:szCs w:val="20"/>
        </w:rPr>
        <w:t xml:space="preserve"> con 00/100 </w:t>
      </w:r>
      <w:r w:rsidR="003665A0">
        <w:rPr>
          <w:rFonts w:cs="Times New Roman"/>
          <w:sz w:val="20"/>
          <w:szCs w:val="20"/>
        </w:rPr>
        <w:t xml:space="preserve">Dólares </w:t>
      </w:r>
      <w:r w:rsidR="00851BFE" w:rsidRPr="00851BFE">
        <w:rPr>
          <w:rFonts w:cs="Times New Roman"/>
          <w:sz w:val="20"/>
          <w:szCs w:val="20"/>
        </w:rPr>
        <w:t>de los Estados Unidos de América</w:t>
      </w:r>
      <w:r w:rsidRPr="00A77129">
        <w:rPr>
          <w:rFonts w:cs="Times New Roman"/>
          <w:sz w:val="20"/>
          <w:szCs w:val="20"/>
        </w:rPr>
        <w:t xml:space="preserve">), </w:t>
      </w:r>
      <w:r w:rsidR="009D2332">
        <w:rPr>
          <w:rFonts w:cs="Times New Roman"/>
          <w:sz w:val="20"/>
          <w:szCs w:val="20"/>
        </w:rPr>
        <w:t xml:space="preserve">más </w:t>
      </w:r>
      <w:r w:rsidRPr="00A77129">
        <w:rPr>
          <w:rFonts w:cs="Times New Roman"/>
          <w:sz w:val="20"/>
          <w:szCs w:val="20"/>
        </w:rPr>
        <w:t>IVA</w:t>
      </w:r>
      <w:r w:rsidRPr="00A77129">
        <w:rPr>
          <w:rFonts w:cs="Times New Roman"/>
          <w:sz w:val="20"/>
          <w:szCs w:val="20"/>
          <w:lang w:val="es-MX"/>
        </w:rPr>
        <w:t>.</w:t>
      </w:r>
    </w:p>
    <w:p w14:paraId="78E654E6" w14:textId="77777777" w:rsidR="00DA4955" w:rsidRPr="00A77129" w:rsidRDefault="00DA4955" w:rsidP="00DA4955">
      <w:pPr>
        <w:spacing w:after="0" w:line="240" w:lineRule="auto"/>
        <w:ind w:left="709"/>
        <w:jc w:val="both"/>
        <w:rPr>
          <w:rFonts w:ascii="Times New Roman" w:hAnsi="Times New Roman"/>
          <w:bCs/>
          <w:color w:val="000000"/>
          <w:sz w:val="20"/>
          <w:szCs w:val="20"/>
        </w:rPr>
      </w:pPr>
    </w:p>
    <w:p w14:paraId="3754038D" w14:textId="77777777" w:rsidR="00DA4955" w:rsidRPr="00A77129" w:rsidRDefault="00DA4955" w:rsidP="00DA4955">
      <w:pPr>
        <w:autoSpaceDE w:val="0"/>
        <w:spacing w:line="240" w:lineRule="auto"/>
        <w:ind w:left="709"/>
        <w:jc w:val="both"/>
        <w:rPr>
          <w:rFonts w:ascii="Times New Roman" w:hAnsi="Times New Roman"/>
          <w:sz w:val="20"/>
          <w:szCs w:val="20"/>
        </w:rPr>
      </w:pPr>
      <w:r w:rsidRPr="00A77129">
        <w:rPr>
          <w:rFonts w:ascii="Times New Roman" w:hAnsi="Times New Roman"/>
          <w:sz w:val="20"/>
          <w:szCs w:val="20"/>
        </w:rPr>
        <w:t>El valor es fijo para el plazo requerido y no contempla reajuste de precios.</w:t>
      </w:r>
    </w:p>
    <w:p w14:paraId="2D1905C6" w14:textId="52DE5625" w:rsidR="00061899" w:rsidRPr="00C3431E" w:rsidRDefault="00DA4955" w:rsidP="00852A9F">
      <w:pPr>
        <w:pStyle w:val="Prrafodelista"/>
        <w:numPr>
          <w:ilvl w:val="0"/>
          <w:numId w:val="7"/>
        </w:numPr>
        <w:autoSpaceDE w:val="0"/>
        <w:spacing w:line="240" w:lineRule="auto"/>
        <w:jc w:val="both"/>
        <w:rPr>
          <w:rFonts w:ascii="Times New Roman" w:hAnsi="Times New Roman"/>
          <w:sz w:val="20"/>
          <w:szCs w:val="20"/>
          <w:lang w:eastAsia="en-US"/>
        </w:rPr>
      </w:pPr>
      <w:r w:rsidRPr="00A77129">
        <w:rPr>
          <w:rFonts w:ascii="Times New Roman" w:hAnsi="Times New Roman"/>
          <w:b/>
          <w:sz w:val="20"/>
          <w:szCs w:val="20"/>
        </w:rPr>
        <w:t xml:space="preserve">FORMA DE PAGO: </w:t>
      </w:r>
      <w:r w:rsidR="00625C31" w:rsidRPr="00625C31">
        <w:rPr>
          <w:rFonts w:ascii="Times New Roman" w:hAnsi="Times New Roman"/>
          <w:sz w:val="20"/>
          <w:szCs w:val="20"/>
          <w:lang w:eastAsia="en-US"/>
        </w:rPr>
        <w:t>El canon de arrendamiento me</w:t>
      </w:r>
      <w:r w:rsidR="003665A0">
        <w:rPr>
          <w:rFonts w:ascii="Times New Roman" w:hAnsi="Times New Roman"/>
          <w:sz w:val="20"/>
          <w:szCs w:val="20"/>
          <w:lang w:eastAsia="en-US"/>
        </w:rPr>
        <w:t xml:space="preserve">nsual del Terreno será de </w:t>
      </w:r>
      <w:r w:rsidR="003665A0" w:rsidRPr="002B313C">
        <w:rPr>
          <w:rFonts w:ascii="Times New Roman" w:hAnsi="Times New Roman"/>
          <w:sz w:val="20"/>
          <w:szCs w:val="20"/>
        </w:rPr>
        <w:t xml:space="preserve">USD $ </w:t>
      </w:r>
      <w:r w:rsidR="003665A0">
        <w:rPr>
          <w:rFonts w:ascii="Times New Roman" w:eastAsia="Times New Roman" w:hAnsi="Times New Roman"/>
          <w:kern w:val="3"/>
          <w:sz w:val="20"/>
          <w:szCs w:val="20"/>
          <w:lang w:val="es-ES" w:eastAsia="es-EC" w:bidi="hi-IN"/>
        </w:rPr>
        <w:t xml:space="preserve">2.500,00 </w:t>
      </w:r>
      <w:r w:rsidR="003665A0" w:rsidRPr="00A77129">
        <w:rPr>
          <w:rFonts w:ascii="Times New Roman" w:eastAsia="Times New Roman" w:hAnsi="Times New Roman"/>
          <w:kern w:val="3"/>
          <w:sz w:val="20"/>
          <w:szCs w:val="20"/>
          <w:lang w:val="es-ES" w:eastAsia="es-EC" w:bidi="hi-IN"/>
        </w:rPr>
        <w:t>(</w:t>
      </w:r>
      <w:r w:rsidR="003665A0">
        <w:rPr>
          <w:rFonts w:ascii="Times New Roman" w:eastAsia="Times New Roman" w:hAnsi="Times New Roman"/>
          <w:kern w:val="3"/>
          <w:sz w:val="20"/>
          <w:szCs w:val="20"/>
          <w:lang w:val="es-ES" w:eastAsia="es-EC" w:bidi="hi-IN"/>
        </w:rPr>
        <w:t xml:space="preserve">Dos mil quinientos </w:t>
      </w:r>
      <w:r w:rsidR="003665A0" w:rsidRPr="00A77129">
        <w:rPr>
          <w:rFonts w:ascii="Times New Roman" w:eastAsia="Times New Roman" w:hAnsi="Times New Roman"/>
          <w:kern w:val="3"/>
          <w:sz w:val="20"/>
          <w:szCs w:val="20"/>
          <w:lang w:val="es-ES" w:eastAsia="es-EC" w:bidi="hi-IN"/>
        </w:rPr>
        <w:t xml:space="preserve">con 00/100 </w:t>
      </w:r>
      <w:r w:rsidR="003665A0">
        <w:rPr>
          <w:rFonts w:ascii="Times New Roman" w:eastAsia="Times New Roman" w:hAnsi="Times New Roman"/>
          <w:kern w:val="3"/>
          <w:sz w:val="20"/>
          <w:szCs w:val="20"/>
          <w:lang w:val="es-ES" w:eastAsia="es-EC" w:bidi="hi-IN"/>
        </w:rPr>
        <w:t xml:space="preserve">Dólares </w:t>
      </w:r>
      <w:r w:rsidR="003665A0" w:rsidRPr="00A77129">
        <w:rPr>
          <w:rFonts w:ascii="Times New Roman" w:eastAsia="Times New Roman" w:hAnsi="Times New Roman"/>
          <w:kern w:val="3"/>
          <w:sz w:val="20"/>
          <w:szCs w:val="20"/>
          <w:lang w:val="es-ES" w:eastAsia="es-EC" w:bidi="hi-IN"/>
        </w:rPr>
        <w:t>de los Estados Unidos de América)</w:t>
      </w:r>
      <w:r w:rsidR="003665A0" w:rsidRPr="002B313C">
        <w:rPr>
          <w:rFonts w:ascii="Times New Roman" w:hAnsi="Times New Roman"/>
          <w:sz w:val="20"/>
          <w:szCs w:val="20"/>
        </w:rPr>
        <w:t xml:space="preserve"> más IVA</w:t>
      </w:r>
      <w:r w:rsidR="00625C31" w:rsidRPr="00625C31">
        <w:rPr>
          <w:rFonts w:ascii="Times New Roman" w:hAnsi="Times New Roman"/>
          <w:sz w:val="20"/>
          <w:szCs w:val="20"/>
          <w:lang w:eastAsia="en-US"/>
        </w:rPr>
        <w:t xml:space="preserve"> previo informe del administrador del contrato, presentación de factura, acta de entrega recepción donde se indicara el número de pago y solicitud de pago por parte del Responsable del Centro de Distribución. El valor por el arrendamiento mensual, será fijo por un (1) año y no contemplará reajuste de precios. Se presentara factura por parte del arrendatario.</w:t>
      </w:r>
    </w:p>
    <w:p w14:paraId="33FF56B2" w14:textId="77777777" w:rsidR="0049578C" w:rsidRPr="00C3431E" w:rsidRDefault="0049578C" w:rsidP="00606093">
      <w:pPr>
        <w:pStyle w:val="Prrafodelista"/>
        <w:autoSpaceDE w:val="0"/>
        <w:spacing w:line="240" w:lineRule="auto"/>
        <w:jc w:val="both"/>
        <w:rPr>
          <w:rFonts w:ascii="Times New Roman" w:hAnsi="Times New Roman"/>
          <w:sz w:val="20"/>
          <w:szCs w:val="20"/>
        </w:rPr>
      </w:pPr>
    </w:p>
    <w:p w14:paraId="65ADB55E" w14:textId="77777777" w:rsidR="00DA4955" w:rsidRPr="00C3431E" w:rsidRDefault="00DA4955" w:rsidP="00852A9F">
      <w:pPr>
        <w:pStyle w:val="Prrafodelista"/>
        <w:numPr>
          <w:ilvl w:val="0"/>
          <w:numId w:val="7"/>
        </w:numPr>
        <w:autoSpaceDE w:val="0"/>
        <w:spacing w:line="240" w:lineRule="auto"/>
        <w:jc w:val="both"/>
        <w:rPr>
          <w:rFonts w:ascii="Times New Roman" w:hAnsi="Times New Roman"/>
          <w:sz w:val="20"/>
          <w:szCs w:val="20"/>
        </w:rPr>
      </w:pPr>
      <w:r w:rsidRPr="00C3431E">
        <w:rPr>
          <w:rFonts w:ascii="Times New Roman" w:hAnsi="Times New Roman"/>
          <w:spacing w:val="-2"/>
          <w:sz w:val="20"/>
          <w:szCs w:val="20"/>
        </w:rPr>
        <w:t xml:space="preserve">Cabe indicar que a la finalización del contrato se suscribirá el acta entrega recepción definitiva del objeto de la contratación </w:t>
      </w:r>
      <w:r w:rsidRPr="00C3431E">
        <w:rPr>
          <w:rFonts w:ascii="Times New Roman" w:hAnsi="Times New Roman"/>
          <w:sz w:val="20"/>
          <w:szCs w:val="20"/>
        </w:rPr>
        <w:t>de conformidad a lo señalado en los artículos 124 y 125 del Reglamento General de la Ley Orgánica del Sistema Nacional de Contratación Pública.</w:t>
      </w:r>
    </w:p>
    <w:p w14:paraId="5413B4A8" w14:textId="77777777" w:rsidR="00852A9F" w:rsidRPr="00C3431E" w:rsidRDefault="00852A9F" w:rsidP="00852A9F">
      <w:pPr>
        <w:pStyle w:val="Prrafodelista"/>
        <w:autoSpaceDE w:val="0"/>
        <w:spacing w:line="240" w:lineRule="auto"/>
        <w:jc w:val="both"/>
        <w:rPr>
          <w:rFonts w:ascii="Times New Roman" w:hAnsi="Times New Roman"/>
          <w:sz w:val="20"/>
          <w:szCs w:val="20"/>
        </w:rPr>
      </w:pPr>
    </w:p>
    <w:p w14:paraId="13068540" w14:textId="77777777" w:rsidR="00DA4955" w:rsidRPr="00C3431E" w:rsidRDefault="00DA4955" w:rsidP="00852A9F">
      <w:pPr>
        <w:pStyle w:val="Encabezado"/>
        <w:widowControl w:val="0"/>
        <w:numPr>
          <w:ilvl w:val="0"/>
          <w:numId w:val="7"/>
        </w:numPr>
        <w:suppressLineNumbers/>
        <w:tabs>
          <w:tab w:val="clear" w:pos="4419"/>
          <w:tab w:val="clear" w:pos="8838"/>
        </w:tabs>
        <w:suppressAutoHyphens/>
        <w:autoSpaceDN w:val="0"/>
        <w:jc w:val="both"/>
        <w:textAlignment w:val="baseline"/>
        <w:rPr>
          <w:rFonts w:ascii="Times New Roman" w:hAnsi="Times New Roman"/>
          <w:sz w:val="20"/>
          <w:szCs w:val="20"/>
        </w:rPr>
      </w:pPr>
      <w:r w:rsidRPr="00C3431E">
        <w:rPr>
          <w:rFonts w:ascii="Times New Roman" w:hAnsi="Times New Roman"/>
          <w:spacing w:val="-2"/>
          <w:sz w:val="20"/>
          <w:szCs w:val="20"/>
        </w:rPr>
        <w:t xml:space="preserve">El procedimiento se ceñirá a las disposiciones de la </w:t>
      </w:r>
      <w:r w:rsidRPr="00C3431E">
        <w:rPr>
          <w:rFonts w:ascii="Times New Roman" w:eastAsia="Times New Roman" w:hAnsi="Times New Roman"/>
          <w:color w:val="000000"/>
          <w:sz w:val="20"/>
          <w:szCs w:val="20"/>
          <w:lang w:val="es-MX" w:eastAsia="es-EC"/>
        </w:rPr>
        <w:t>Ley Orgánica del Sistema Nacional de Contratación Pública, su Re</w:t>
      </w:r>
      <w:r w:rsidR="00092901" w:rsidRPr="00C3431E">
        <w:rPr>
          <w:rFonts w:ascii="Times New Roman" w:eastAsia="Times New Roman" w:hAnsi="Times New Roman"/>
          <w:color w:val="000000"/>
          <w:sz w:val="20"/>
          <w:szCs w:val="20"/>
          <w:lang w:val="es-MX" w:eastAsia="es-EC"/>
        </w:rPr>
        <w:t>glamento General</w:t>
      </w:r>
      <w:r w:rsidR="0049578C" w:rsidRPr="00C3431E">
        <w:rPr>
          <w:rFonts w:ascii="Times New Roman" w:eastAsia="Times New Roman" w:hAnsi="Times New Roman"/>
          <w:color w:val="000000"/>
          <w:sz w:val="20"/>
          <w:szCs w:val="20"/>
          <w:lang w:val="es-MX" w:eastAsia="es-EC"/>
        </w:rPr>
        <w:t>;</w:t>
      </w:r>
      <w:r w:rsidR="00092901" w:rsidRPr="00C3431E">
        <w:rPr>
          <w:rFonts w:ascii="Times New Roman" w:eastAsia="Times New Roman" w:hAnsi="Times New Roman"/>
          <w:color w:val="000000"/>
          <w:sz w:val="20"/>
          <w:szCs w:val="20"/>
          <w:lang w:val="es-MX" w:eastAsia="es-EC"/>
        </w:rPr>
        <w:t xml:space="preserve"> y</w:t>
      </w:r>
      <w:r w:rsidR="0049578C" w:rsidRPr="00C3431E">
        <w:rPr>
          <w:rFonts w:ascii="Times New Roman" w:eastAsia="Times New Roman" w:hAnsi="Times New Roman"/>
          <w:color w:val="000000"/>
          <w:sz w:val="20"/>
          <w:szCs w:val="20"/>
          <w:lang w:val="es-MX" w:eastAsia="es-EC"/>
        </w:rPr>
        <w:t>,</w:t>
      </w:r>
      <w:r w:rsidR="00092901" w:rsidRPr="00C3431E">
        <w:rPr>
          <w:rFonts w:ascii="Times New Roman" w:eastAsia="Times New Roman" w:hAnsi="Times New Roman"/>
          <w:color w:val="000000"/>
          <w:sz w:val="20"/>
          <w:szCs w:val="20"/>
          <w:lang w:val="es-MX" w:eastAsia="es-EC"/>
        </w:rPr>
        <w:t xml:space="preserve"> </w:t>
      </w:r>
      <w:r w:rsidR="00092901" w:rsidRPr="00C3431E">
        <w:rPr>
          <w:rFonts w:ascii="Times New Roman" w:hAnsi="Times New Roman"/>
          <w:sz w:val="20"/>
          <w:szCs w:val="20"/>
        </w:rPr>
        <w:t>la Codificación y Actualización de Resoluciones</w:t>
      </w:r>
      <w:r w:rsidR="00092901" w:rsidRPr="00C3431E">
        <w:rPr>
          <w:rFonts w:ascii="Times New Roman" w:eastAsia="Times New Roman" w:hAnsi="Times New Roman"/>
          <w:color w:val="000000"/>
          <w:sz w:val="20"/>
          <w:szCs w:val="20"/>
          <w:lang w:val="es-MX" w:eastAsia="es-EC"/>
        </w:rPr>
        <w:t xml:space="preserve"> emitida</w:t>
      </w:r>
      <w:r w:rsidRPr="00C3431E">
        <w:rPr>
          <w:rFonts w:ascii="Times New Roman" w:eastAsia="Times New Roman" w:hAnsi="Times New Roman"/>
          <w:color w:val="000000"/>
          <w:sz w:val="20"/>
          <w:szCs w:val="20"/>
          <w:lang w:val="es-MX" w:eastAsia="es-EC"/>
        </w:rPr>
        <w:t xml:space="preserve"> por el </w:t>
      </w:r>
      <w:r w:rsidRPr="00C3431E">
        <w:rPr>
          <w:rFonts w:ascii="Times New Roman" w:eastAsia="Times New Roman" w:hAnsi="Times New Roman"/>
          <w:color w:val="000000"/>
          <w:sz w:val="20"/>
          <w:szCs w:val="20"/>
          <w:lang w:eastAsia="es-EC"/>
        </w:rPr>
        <w:t>Servicio Nacional de Contratación Pública -SERCOP</w:t>
      </w:r>
      <w:r w:rsidRPr="00C3431E">
        <w:rPr>
          <w:rFonts w:ascii="Times New Roman" w:eastAsia="Times New Roman" w:hAnsi="Times New Roman"/>
          <w:color w:val="000000"/>
          <w:sz w:val="20"/>
          <w:szCs w:val="20"/>
          <w:lang w:val="es-MX" w:eastAsia="es-EC"/>
        </w:rPr>
        <w:t>, y de manera supletoria, a la Ley de Inquilinato y el Código Civil.</w:t>
      </w:r>
    </w:p>
    <w:p w14:paraId="7C329128" w14:textId="77777777" w:rsidR="003D594D" w:rsidRPr="00A77129" w:rsidRDefault="003D594D" w:rsidP="00DA4955">
      <w:pPr>
        <w:spacing w:after="0" w:line="240" w:lineRule="auto"/>
        <w:jc w:val="both"/>
        <w:rPr>
          <w:rFonts w:ascii="Times New Roman" w:hAnsi="Times New Roman"/>
          <w:sz w:val="20"/>
          <w:szCs w:val="20"/>
        </w:rPr>
      </w:pPr>
    </w:p>
    <w:p w14:paraId="3AF7B27A" w14:textId="237DCDCC" w:rsidR="00DA4955" w:rsidRPr="00A77129" w:rsidRDefault="00851BFE" w:rsidP="00DA4955">
      <w:pPr>
        <w:spacing w:after="0" w:line="240" w:lineRule="auto"/>
        <w:jc w:val="both"/>
        <w:rPr>
          <w:rFonts w:ascii="Times New Roman" w:hAnsi="Times New Roman"/>
          <w:sz w:val="20"/>
          <w:szCs w:val="20"/>
        </w:rPr>
      </w:pPr>
      <w:r>
        <w:rPr>
          <w:rFonts w:ascii="Times New Roman" w:eastAsia="Times New Roman" w:hAnsi="Times New Roman"/>
          <w:color w:val="000000"/>
          <w:sz w:val="20"/>
          <w:szCs w:val="20"/>
          <w:lang w:eastAsia="es-EC"/>
        </w:rPr>
        <w:t xml:space="preserve">Guayaquil, </w:t>
      </w:r>
      <w:r w:rsidR="004D0602">
        <w:rPr>
          <w:rFonts w:ascii="Times New Roman" w:eastAsia="Times New Roman" w:hAnsi="Times New Roman"/>
          <w:color w:val="000000"/>
          <w:sz w:val="20"/>
          <w:szCs w:val="20"/>
          <w:lang w:eastAsia="es-EC"/>
        </w:rPr>
        <w:t>19</w:t>
      </w:r>
      <w:r w:rsidR="007200BD">
        <w:rPr>
          <w:rFonts w:ascii="Times New Roman" w:eastAsia="Times New Roman" w:hAnsi="Times New Roman"/>
          <w:color w:val="000000"/>
          <w:sz w:val="20"/>
          <w:szCs w:val="20"/>
          <w:lang w:eastAsia="es-EC"/>
        </w:rPr>
        <w:t xml:space="preserve"> de </w:t>
      </w:r>
      <w:r w:rsidR="00625C31">
        <w:rPr>
          <w:rFonts w:ascii="Times New Roman" w:eastAsia="Times New Roman" w:hAnsi="Times New Roman"/>
          <w:color w:val="000000"/>
          <w:sz w:val="20"/>
          <w:szCs w:val="20"/>
          <w:lang w:eastAsia="es-EC"/>
        </w:rPr>
        <w:t>febrero</w:t>
      </w:r>
      <w:r w:rsidR="007200BD">
        <w:rPr>
          <w:rFonts w:ascii="Times New Roman" w:eastAsia="Times New Roman" w:hAnsi="Times New Roman"/>
          <w:color w:val="000000"/>
          <w:sz w:val="20"/>
          <w:szCs w:val="20"/>
          <w:lang w:eastAsia="es-EC"/>
        </w:rPr>
        <w:t xml:space="preserve"> de</w:t>
      </w:r>
      <w:r w:rsidR="00625C31">
        <w:rPr>
          <w:rFonts w:ascii="Times New Roman" w:eastAsia="Times New Roman" w:hAnsi="Times New Roman"/>
          <w:color w:val="000000"/>
          <w:sz w:val="20"/>
          <w:szCs w:val="20"/>
          <w:lang w:eastAsia="es-EC"/>
        </w:rPr>
        <w:t>l</w:t>
      </w:r>
      <w:r w:rsidR="007200BD">
        <w:rPr>
          <w:rFonts w:ascii="Times New Roman" w:eastAsia="Times New Roman" w:hAnsi="Times New Roman"/>
          <w:color w:val="000000"/>
          <w:sz w:val="20"/>
          <w:szCs w:val="20"/>
          <w:lang w:eastAsia="es-EC"/>
        </w:rPr>
        <w:t xml:space="preserve"> 20</w:t>
      </w:r>
      <w:r w:rsidR="00625C31">
        <w:rPr>
          <w:rFonts w:ascii="Times New Roman" w:eastAsia="Times New Roman" w:hAnsi="Times New Roman"/>
          <w:color w:val="000000"/>
          <w:sz w:val="20"/>
          <w:szCs w:val="20"/>
          <w:lang w:eastAsia="es-EC"/>
        </w:rPr>
        <w:t>21</w:t>
      </w:r>
    </w:p>
    <w:p w14:paraId="4B86D167" w14:textId="77777777" w:rsidR="00DA4955" w:rsidRPr="00A77129" w:rsidRDefault="00DA4955" w:rsidP="00DA4955">
      <w:pPr>
        <w:spacing w:after="0" w:line="240" w:lineRule="auto"/>
        <w:jc w:val="both"/>
        <w:rPr>
          <w:rFonts w:ascii="Times New Roman" w:eastAsia="Times New Roman" w:hAnsi="Times New Roman"/>
          <w:sz w:val="20"/>
          <w:szCs w:val="20"/>
          <w:lang w:eastAsia="es-EC"/>
        </w:rPr>
      </w:pPr>
    </w:p>
    <w:p w14:paraId="0E1C4984" w14:textId="77777777" w:rsidR="00DA4955" w:rsidRDefault="00DA4955" w:rsidP="00DA4955">
      <w:pPr>
        <w:spacing w:after="0" w:line="240" w:lineRule="auto"/>
        <w:jc w:val="both"/>
        <w:rPr>
          <w:rFonts w:ascii="Times New Roman" w:eastAsia="Times New Roman" w:hAnsi="Times New Roman"/>
          <w:sz w:val="20"/>
          <w:szCs w:val="20"/>
          <w:lang w:eastAsia="es-EC"/>
        </w:rPr>
      </w:pPr>
    </w:p>
    <w:p w14:paraId="6E3D1269" w14:textId="77777777" w:rsidR="00C3431E" w:rsidRDefault="00C3431E" w:rsidP="00DA4955">
      <w:pPr>
        <w:spacing w:after="0" w:line="240" w:lineRule="auto"/>
        <w:jc w:val="both"/>
        <w:rPr>
          <w:rFonts w:ascii="Times New Roman" w:eastAsia="Times New Roman" w:hAnsi="Times New Roman"/>
          <w:sz w:val="20"/>
          <w:szCs w:val="20"/>
          <w:lang w:eastAsia="es-EC"/>
        </w:rPr>
      </w:pPr>
    </w:p>
    <w:p w14:paraId="37F82E98" w14:textId="77777777" w:rsidR="00C3431E" w:rsidRPr="00A77129" w:rsidRDefault="00C3431E" w:rsidP="00DA4955">
      <w:pPr>
        <w:spacing w:after="0" w:line="240" w:lineRule="auto"/>
        <w:jc w:val="both"/>
        <w:rPr>
          <w:rFonts w:ascii="Times New Roman" w:eastAsia="Times New Roman" w:hAnsi="Times New Roman"/>
          <w:sz w:val="20"/>
          <w:szCs w:val="20"/>
          <w:lang w:eastAsia="es-EC"/>
        </w:rPr>
      </w:pPr>
    </w:p>
    <w:p w14:paraId="47205F26" w14:textId="77777777" w:rsidR="00DA4955" w:rsidRDefault="00DA4955" w:rsidP="00DA4955">
      <w:pPr>
        <w:spacing w:after="0" w:line="240" w:lineRule="auto"/>
        <w:jc w:val="both"/>
        <w:rPr>
          <w:rFonts w:ascii="Times New Roman" w:eastAsia="Times New Roman" w:hAnsi="Times New Roman"/>
          <w:sz w:val="20"/>
          <w:szCs w:val="20"/>
          <w:lang w:eastAsia="es-EC"/>
        </w:rPr>
      </w:pPr>
    </w:p>
    <w:p w14:paraId="780CB237" w14:textId="77777777" w:rsidR="00625C31" w:rsidRDefault="00625C31" w:rsidP="00DA4955">
      <w:pPr>
        <w:spacing w:after="0" w:line="240" w:lineRule="auto"/>
        <w:jc w:val="both"/>
        <w:rPr>
          <w:rFonts w:ascii="Times New Roman" w:eastAsia="Times New Roman" w:hAnsi="Times New Roman"/>
          <w:sz w:val="20"/>
          <w:szCs w:val="20"/>
          <w:lang w:eastAsia="es-EC"/>
        </w:rPr>
      </w:pPr>
    </w:p>
    <w:p w14:paraId="0F259528" w14:textId="77777777" w:rsidR="00625C31" w:rsidRDefault="00625C31" w:rsidP="00625C31">
      <w:pPr>
        <w:pStyle w:val="Sinespaciado2"/>
        <w:ind w:left="-284"/>
        <w:jc w:val="center"/>
        <w:rPr>
          <w:rFonts w:ascii="Arial" w:hAnsi="Arial" w:cs="Arial"/>
          <w:sz w:val="20"/>
        </w:rPr>
      </w:pPr>
      <w:r w:rsidRPr="007E012C">
        <w:rPr>
          <w:rFonts w:ascii="Arial" w:hAnsi="Arial" w:cs="Arial"/>
          <w:sz w:val="20"/>
        </w:rPr>
        <w:t>TCRN (S.P.) Carlos Rodrigo Estévez Camacho</w:t>
      </w:r>
    </w:p>
    <w:p w14:paraId="2FD7E5AA" w14:textId="77777777" w:rsidR="00625C31" w:rsidRPr="00AD656B" w:rsidRDefault="00625C31" w:rsidP="00625C31">
      <w:pPr>
        <w:pStyle w:val="Sinespaciado2"/>
        <w:ind w:left="-284"/>
        <w:jc w:val="center"/>
        <w:rPr>
          <w:rFonts w:ascii="Arial" w:hAnsi="Arial" w:cs="Arial"/>
          <w:b/>
          <w:sz w:val="20"/>
          <w:szCs w:val="20"/>
          <w:lang w:val="es-EC"/>
        </w:rPr>
      </w:pPr>
      <w:r>
        <w:rPr>
          <w:rFonts w:ascii="Arial" w:hAnsi="Arial" w:cs="Arial"/>
          <w:b/>
          <w:sz w:val="20"/>
          <w:szCs w:val="20"/>
          <w:lang w:val="es-EC"/>
        </w:rPr>
        <w:t>GERENTE DE LOGISTICA</w:t>
      </w:r>
    </w:p>
    <w:p w14:paraId="57617CCA" w14:textId="08928533" w:rsidR="007200BD" w:rsidRPr="007200BD" w:rsidRDefault="00625C31" w:rsidP="00625C31">
      <w:pPr>
        <w:tabs>
          <w:tab w:val="center" w:pos="4252"/>
          <w:tab w:val="right" w:pos="8504"/>
        </w:tabs>
        <w:spacing w:after="0"/>
        <w:ind w:left="284"/>
        <w:jc w:val="center"/>
        <w:rPr>
          <w:rFonts w:ascii="Arial" w:hAnsi="Arial" w:cs="Arial"/>
          <w:b/>
          <w:bCs/>
          <w:sz w:val="20"/>
          <w:szCs w:val="20"/>
          <w:lang w:val="es-ES"/>
        </w:rPr>
      </w:pPr>
      <w:r w:rsidRPr="004B6127">
        <w:rPr>
          <w:rFonts w:ascii="Arial" w:hAnsi="Arial" w:cs="Arial"/>
          <w:b/>
          <w:bCs/>
          <w:sz w:val="20"/>
          <w:szCs w:val="20"/>
          <w:lang w:val="es-ES"/>
        </w:rPr>
        <w:t>ACERIAS NACIONALES DEL ECUADOR SOCIEDAD ANONIMA A.N.D.E.C.</w:t>
      </w:r>
    </w:p>
    <w:p w14:paraId="51FD46CB" w14:textId="77777777" w:rsidR="00423DF3" w:rsidRPr="00C3431E" w:rsidRDefault="00423DF3" w:rsidP="00C3431E">
      <w:pPr>
        <w:spacing w:after="0" w:line="240" w:lineRule="auto"/>
        <w:jc w:val="center"/>
        <w:rPr>
          <w:rFonts w:ascii="Times New Roman" w:eastAsia="Times New Roman" w:hAnsi="Times New Roman"/>
          <w:sz w:val="20"/>
          <w:szCs w:val="20"/>
          <w:lang w:val="es-ES" w:eastAsia="es-EC"/>
        </w:rPr>
      </w:pPr>
    </w:p>
    <w:p w14:paraId="7C91CBC9" w14:textId="77777777" w:rsidR="00423DF3" w:rsidRPr="00A77129" w:rsidRDefault="00423DF3" w:rsidP="00DA4955">
      <w:pPr>
        <w:spacing w:after="0" w:line="240" w:lineRule="auto"/>
        <w:jc w:val="both"/>
        <w:rPr>
          <w:rFonts w:ascii="Times New Roman" w:eastAsia="Times New Roman" w:hAnsi="Times New Roman"/>
          <w:sz w:val="20"/>
          <w:szCs w:val="20"/>
          <w:lang w:eastAsia="es-EC"/>
        </w:rPr>
      </w:pPr>
    </w:p>
    <w:p w14:paraId="0043C965" w14:textId="77777777" w:rsidR="00851BFE" w:rsidRPr="00851BFE" w:rsidRDefault="00851BFE" w:rsidP="00061899">
      <w:pPr>
        <w:spacing w:line="240" w:lineRule="auto"/>
        <w:jc w:val="center"/>
        <w:rPr>
          <w:rFonts w:ascii="Times New Roman" w:hAnsi="Times New Roman"/>
          <w:color w:val="000000"/>
          <w:sz w:val="20"/>
          <w:szCs w:val="20"/>
          <w:lang w:val="es-ES"/>
        </w:rPr>
      </w:pPr>
    </w:p>
    <w:p w14:paraId="4391E668" w14:textId="77777777" w:rsidR="00851BFE" w:rsidRDefault="00851BFE" w:rsidP="00061899">
      <w:pPr>
        <w:spacing w:line="240" w:lineRule="auto"/>
        <w:jc w:val="center"/>
        <w:rPr>
          <w:rFonts w:ascii="Times New Roman" w:hAnsi="Times New Roman"/>
          <w:color w:val="000000"/>
          <w:sz w:val="20"/>
          <w:szCs w:val="20"/>
        </w:rPr>
      </w:pPr>
    </w:p>
    <w:p w14:paraId="1A1DED21" w14:textId="77777777" w:rsidR="00625C31" w:rsidRDefault="00625C31" w:rsidP="00061899">
      <w:pPr>
        <w:spacing w:line="240" w:lineRule="auto"/>
        <w:jc w:val="center"/>
        <w:rPr>
          <w:rFonts w:ascii="Times New Roman" w:hAnsi="Times New Roman"/>
          <w:color w:val="000000"/>
          <w:sz w:val="20"/>
          <w:szCs w:val="20"/>
        </w:rPr>
      </w:pPr>
    </w:p>
    <w:p w14:paraId="091EDC4A" w14:textId="77777777" w:rsidR="00625C31" w:rsidRDefault="00625C31" w:rsidP="00061899">
      <w:pPr>
        <w:spacing w:line="240" w:lineRule="auto"/>
        <w:jc w:val="center"/>
        <w:rPr>
          <w:rFonts w:ascii="Times New Roman" w:hAnsi="Times New Roman"/>
          <w:color w:val="000000"/>
          <w:sz w:val="20"/>
          <w:szCs w:val="20"/>
        </w:rPr>
      </w:pPr>
    </w:p>
    <w:p w14:paraId="7FF5B96D" w14:textId="77777777" w:rsidR="00625C31" w:rsidRDefault="00625C31" w:rsidP="00061899">
      <w:pPr>
        <w:spacing w:line="240" w:lineRule="auto"/>
        <w:jc w:val="center"/>
        <w:rPr>
          <w:rFonts w:ascii="Times New Roman" w:hAnsi="Times New Roman"/>
          <w:color w:val="000000"/>
          <w:sz w:val="20"/>
          <w:szCs w:val="20"/>
        </w:rPr>
      </w:pPr>
    </w:p>
    <w:p w14:paraId="4F40FEE5" w14:textId="77777777" w:rsidR="00061899" w:rsidRPr="00A77129" w:rsidRDefault="00061899" w:rsidP="00061899">
      <w:pPr>
        <w:spacing w:line="240" w:lineRule="auto"/>
        <w:jc w:val="center"/>
        <w:rPr>
          <w:rFonts w:ascii="Times New Roman" w:hAnsi="Times New Roman"/>
          <w:b/>
          <w:sz w:val="20"/>
          <w:szCs w:val="20"/>
        </w:rPr>
      </w:pPr>
      <w:r w:rsidRPr="00A77129">
        <w:rPr>
          <w:rFonts w:ascii="Times New Roman" w:hAnsi="Times New Roman"/>
          <w:b/>
          <w:sz w:val="20"/>
          <w:szCs w:val="20"/>
        </w:rPr>
        <w:t>SECCIÓN II</w:t>
      </w:r>
    </w:p>
    <w:p w14:paraId="0B7F7AA0" w14:textId="77777777" w:rsidR="00D16865" w:rsidRPr="00A77129" w:rsidRDefault="00061899" w:rsidP="00D16865">
      <w:pPr>
        <w:pStyle w:val="Sinespaciado"/>
        <w:shd w:val="clear" w:color="auto" w:fill="FFFFFF"/>
        <w:jc w:val="center"/>
        <w:rPr>
          <w:rFonts w:ascii="Times New Roman" w:hAnsi="Times New Roman"/>
          <w:b/>
          <w:spacing w:val="-3"/>
          <w:sz w:val="20"/>
          <w:szCs w:val="20"/>
        </w:rPr>
      </w:pPr>
      <w:r w:rsidRPr="00A77129">
        <w:rPr>
          <w:rFonts w:ascii="Times New Roman" w:hAnsi="Times New Roman"/>
          <w:b/>
          <w:spacing w:val="-3"/>
          <w:sz w:val="20"/>
          <w:szCs w:val="20"/>
        </w:rPr>
        <w:t>OBJETO DE LA CONTRATACIÓN, PRESUPUESTO REFERENCIAL, TÉRMINOS DE REFERENCIA</w:t>
      </w:r>
    </w:p>
    <w:p w14:paraId="34900107" w14:textId="77777777" w:rsidR="00D16865" w:rsidRPr="00A77129" w:rsidRDefault="00D16865" w:rsidP="008E217A">
      <w:pPr>
        <w:pStyle w:val="Sinespaciado"/>
        <w:shd w:val="clear" w:color="auto" w:fill="FFFFFF"/>
        <w:rPr>
          <w:rFonts w:ascii="Times New Roman" w:hAnsi="Times New Roman"/>
          <w:b/>
          <w:spacing w:val="-3"/>
          <w:sz w:val="20"/>
          <w:szCs w:val="20"/>
        </w:rPr>
      </w:pPr>
    </w:p>
    <w:p w14:paraId="1384262A" w14:textId="0BD61BD5" w:rsidR="008E217A" w:rsidRPr="00A77129" w:rsidRDefault="00061899" w:rsidP="00061899">
      <w:pPr>
        <w:spacing w:line="240" w:lineRule="auto"/>
        <w:jc w:val="both"/>
        <w:rPr>
          <w:rFonts w:ascii="Times New Roman" w:hAnsi="Times New Roman"/>
          <w:b/>
          <w:spacing w:val="-2"/>
          <w:sz w:val="20"/>
          <w:szCs w:val="20"/>
        </w:rPr>
      </w:pPr>
      <w:r w:rsidRPr="00A77129">
        <w:rPr>
          <w:rFonts w:ascii="Times New Roman" w:hAnsi="Times New Roman"/>
          <w:b/>
          <w:spacing w:val="-3"/>
          <w:sz w:val="20"/>
          <w:szCs w:val="20"/>
        </w:rPr>
        <w:t xml:space="preserve">2.1. </w:t>
      </w:r>
      <w:r w:rsidRPr="00A77129">
        <w:rPr>
          <w:rFonts w:ascii="Times New Roman" w:hAnsi="Times New Roman"/>
          <w:b/>
          <w:spacing w:val="-3"/>
          <w:sz w:val="20"/>
          <w:szCs w:val="20"/>
        </w:rPr>
        <w:tab/>
        <w:t>Objeto</w:t>
      </w:r>
      <w:r w:rsidR="00270A5D" w:rsidRPr="00A77129">
        <w:rPr>
          <w:rFonts w:ascii="Times New Roman" w:hAnsi="Times New Roman"/>
          <w:b/>
          <w:spacing w:val="-3"/>
          <w:sz w:val="20"/>
          <w:szCs w:val="20"/>
        </w:rPr>
        <w:t xml:space="preserve"> de contratación</w:t>
      </w:r>
      <w:r w:rsidRPr="00A77129">
        <w:rPr>
          <w:rFonts w:ascii="Times New Roman" w:hAnsi="Times New Roman"/>
          <w:b/>
          <w:spacing w:val="-3"/>
          <w:sz w:val="20"/>
          <w:szCs w:val="20"/>
        </w:rPr>
        <w:t>:</w:t>
      </w:r>
      <w:r w:rsidRPr="00A77129">
        <w:rPr>
          <w:rFonts w:ascii="Times New Roman" w:eastAsia="Times New Roman" w:hAnsi="Times New Roman"/>
          <w:iCs/>
          <w:color w:val="000000"/>
          <w:sz w:val="20"/>
          <w:szCs w:val="20"/>
          <w:lang w:eastAsia="es-EC"/>
        </w:rPr>
        <w:t xml:space="preserve"> </w:t>
      </w:r>
      <w:r w:rsidRPr="00A77129">
        <w:rPr>
          <w:rFonts w:ascii="Times New Roman" w:hAnsi="Times New Roman"/>
          <w:spacing w:val="-2"/>
          <w:sz w:val="20"/>
          <w:szCs w:val="20"/>
        </w:rPr>
        <w:t>Este procedimiento precontractual tiene como propó</w:t>
      </w:r>
      <w:r w:rsidR="00270A5D" w:rsidRPr="00A77129">
        <w:rPr>
          <w:rFonts w:ascii="Times New Roman" w:hAnsi="Times New Roman"/>
          <w:spacing w:val="-2"/>
          <w:sz w:val="20"/>
          <w:szCs w:val="20"/>
        </w:rPr>
        <w:t xml:space="preserve">sito seleccionar a la </w:t>
      </w:r>
      <w:r w:rsidRPr="00A77129">
        <w:rPr>
          <w:rFonts w:ascii="Times New Roman" w:hAnsi="Times New Roman"/>
          <w:spacing w:val="-2"/>
          <w:sz w:val="20"/>
          <w:szCs w:val="20"/>
        </w:rPr>
        <w:t xml:space="preserve">oferta más conveniente a los intereses institucionales para el </w:t>
      </w:r>
      <w:r w:rsidR="007200BD" w:rsidRPr="007200BD">
        <w:rPr>
          <w:rFonts w:ascii="Times New Roman" w:hAnsi="Times New Roman"/>
          <w:b/>
          <w:iCs/>
          <w:spacing w:val="-2"/>
          <w:sz w:val="20"/>
          <w:szCs w:val="20"/>
        </w:rPr>
        <w:t>“</w:t>
      </w:r>
      <w:r w:rsidR="00625C31" w:rsidRPr="00625C31">
        <w:rPr>
          <w:rFonts w:ascii="Times New Roman" w:hAnsi="Times New Roman"/>
          <w:b/>
          <w:bCs/>
          <w:iCs/>
          <w:sz w:val="20"/>
          <w:szCs w:val="20"/>
          <w:lang w:val="es-ES_tradnl"/>
        </w:rPr>
        <w:t>ARRENDAMIENTO DE UN LOCAL BODEGA PARA EL FUNCIONAMIENTO DE UN CENTRO DE DISTRIBUCION DE ACERIAS NACIONALES DEL ECUADOR S.A ANDEC. EN LA CIUDAD DE LOJA</w:t>
      </w:r>
      <w:r w:rsidR="007200BD" w:rsidRPr="007200BD">
        <w:rPr>
          <w:rFonts w:ascii="Times New Roman" w:hAnsi="Times New Roman"/>
          <w:b/>
          <w:bCs/>
          <w:iCs/>
          <w:spacing w:val="-2"/>
          <w:sz w:val="20"/>
          <w:szCs w:val="20"/>
          <w:lang w:val="es-ES_tradnl"/>
        </w:rPr>
        <w:t>”</w:t>
      </w:r>
      <w:r w:rsidR="007200BD" w:rsidRPr="007200BD">
        <w:rPr>
          <w:rFonts w:ascii="Times New Roman" w:hAnsi="Times New Roman"/>
          <w:b/>
          <w:spacing w:val="-2"/>
          <w:sz w:val="20"/>
          <w:szCs w:val="20"/>
        </w:rPr>
        <w:t xml:space="preserve"> </w:t>
      </w:r>
    </w:p>
    <w:p w14:paraId="4FB8CAB6" w14:textId="604FBC98" w:rsidR="00061899" w:rsidRPr="00A77129" w:rsidRDefault="00061899" w:rsidP="00061899">
      <w:pPr>
        <w:spacing w:after="0" w:line="240" w:lineRule="auto"/>
        <w:jc w:val="both"/>
        <w:rPr>
          <w:rFonts w:ascii="Times New Roman" w:hAnsi="Times New Roman"/>
          <w:sz w:val="20"/>
          <w:szCs w:val="20"/>
        </w:rPr>
      </w:pPr>
      <w:r w:rsidRPr="00A77129">
        <w:rPr>
          <w:rFonts w:ascii="Times New Roman" w:hAnsi="Times New Roman"/>
          <w:b/>
          <w:sz w:val="20"/>
          <w:szCs w:val="20"/>
        </w:rPr>
        <w:t>2.2.</w:t>
      </w:r>
      <w:r w:rsidRPr="00A77129">
        <w:rPr>
          <w:rFonts w:ascii="Times New Roman" w:hAnsi="Times New Roman"/>
          <w:sz w:val="20"/>
          <w:szCs w:val="20"/>
        </w:rPr>
        <w:tab/>
      </w:r>
      <w:r w:rsidRPr="00A77129">
        <w:rPr>
          <w:rFonts w:ascii="Times New Roman" w:hAnsi="Times New Roman"/>
          <w:b/>
          <w:spacing w:val="-2"/>
          <w:sz w:val="20"/>
          <w:szCs w:val="20"/>
        </w:rPr>
        <w:t xml:space="preserve">Presupuesto referencial: </w:t>
      </w:r>
      <w:r w:rsidR="00037B3A" w:rsidRPr="00A77129">
        <w:rPr>
          <w:rFonts w:ascii="Times New Roman" w:hAnsi="Times New Roman"/>
          <w:spacing w:val="-2"/>
          <w:sz w:val="20"/>
          <w:szCs w:val="20"/>
        </w:rPr>
        <w:t xml:space="preserve">El presupuesto referencial es de </w:t>
      </w:r>
      <w:r w:rsidR="00851BFE">
        <w:rPr>
          <w:rFonts w:ascii="Times New Roman" w:hAnsi="Times New Roman"/>
          <w:sz w:val="20"/>
          <w:szCs w:val="20"/>
          <w:lang w:eastAsia="es-EC"/>
        </w:rPr>
        <w:t xml:space="preserve">USD </w:t>
      </w:r>
      <w:r w:rsidR="007200BD">
        <w:rPr>
          <w:rFonts w:ascii="Times New Roman" w:hAnsi="Times New Roman"/>
          <w:sz w:val="20"/>
          <w:szCs w:val="20"/>
        </w:rPr>
        <w:t>$</w:t>
      </w:r>
      <w:r w:rsidR="00625C31">
        <w:rPr>
          <w:rFonts w:ascii="Times New Roman" w:hAnsi="Times New Roman"/>
          <w:sz w:val="20"/>
          <w:szCs w:val="20"/>
        </w:rPr>
        <w:t xml:space="preserve"> 30</w:t>
      </w:r>
      <w:r w:rsidR="007200BD">
        <w:rPr>
          <w:rFonts w:ascii="Times New Roman" w:hAnsi="Times New Roman"/>
          <w:sz w:val="20"/>
          <w:szCs w:val="20"/>
        </w:rPr>
        <w:t>.0</w:t>
      </w:r>
      <w:r w:rsidR="00851BFE" w:rsidRPr="00851BFE">
        <w:rPr>
          <w:rFonts w:ascii="Times New Roman" w:hAnsi="Times New Roman"/>
          <w:sz w:val="20"/>
          <w:szCs w:val="20"/>
        </w:rPr>
        <w:t>00,00 (</w:t>
      </w:r>
      <w:r w:rsidR="00625C31">
        <w:rPr>
          <w:rFonts w:ascii="Times New Roman" w:hAnsi="Times New Roman"/>
          <w:sz w:val="20"/>
          <w:szCs w:val="20"/>
        </w:rPr>
        <w:t>Treinta</w:t>
      </w:r>
      <w:r w:rsidR="007200BD">
        <w:rPr>
          <w:rFonts w:ascii="Times New Roman" w:hAnsi="Times New Roman"/>
          <w:sz w:val="20"/>
          <w:szCs w:val="20"/>
        </w:rPr>
        <w:t xml:space="preserve"> </w:t>
      </w:r>
      <w:r w:rsidR="00851BFE" w:rsidRPr="00851BFE">
        <w:rPr>
          <w:rFonts w:ascii="Times New Roman" w:hAnsi="Times New Roman"/>
          <w:sz w:val="20"/>
          <w:szCs w:val="20"/>
        </w:rPr>
        <w:t xml:space="preserve">Mil </w:t>
      </w:r>
      <w:r w:rsidR="003665A0">
        <w:rPr>
          <w:rFonts w:ascii="Times New Roman" w:hAnsi="Times New Roman"/>
          <w:sz w:val="20"/>
          <w:szCs w:val="20"/>
        </w:rPr>
        <w:t>con 00/100 Dólares</w:t>
      </w:r>
      <w:r w:rsidR="00851BFE" w:rsidRPr="00851BFE">
        <w:rPr>
          <w:rFonts w:ascii="Times New Roman" w:hAnsi="Times New Roman"/>
          <w:sz w:val="20"/>
          <w:szCs w:val="20"/>
        </w:rPr>
        <w:t xml:space="preserve"> de los Estados Unidos de América), valor que no incluye IVA</w:t>
      </w:r>
      <w:r w:rsidRPr="00A77129">
        <w:rPr>
          <w:rFonts w:ascii="Times New Roman" w:hAnsi="Times New Roman"/>
          <w:bCs/>
          <w:color w:val="000000"/>
          <w:sz w:val="20"/>
          <w:szCs w:val="20"/>
        </w:rPr>
        <w:t>,</w:t>
      </w:r>
      <w:r w:rsidRPr="00A77129">
        <w:rPr>
          <w:rFonts w:ascii="Times New Roman" w:hAnsi="Times New Roman"/>
          <w:spacing w:val="-2"/>
          <w:sz w:val="20"/>
          <w:szCs w:val="20"/>
        </w:rPr>
        <w:t xml:space="preserve"> </w:t>
      </w:r>
      <w:r w:rsidR="00037B3A" w:rsidRPr="00A77129">
        <w:rPr>
          <w:rFonts w:ascii="Times New Roman" w:hAnsi="Times New Roman"/>
          <w:spacing w:val="-2"/>
          <w:sz w:val="20"/>
          <w:szCs w:val="20"/>
        </w:rPr>
        <w:t xml:space="preserve">y el plazo estimado para la </w:t>
      </w:r>
      <w:r w:rsidR="00037B3A" w:rsidRPr="00A77129">
        <w:rPr>
          <w:rFonts w:ascii="Times New Roman" w:hAnsi="Times New Roman"/>
          <w:spacing w:val="-2"/>
          <w:sz w:val="20"/>
          <w:szCs w:val="20"/>
        </w:rPr>
        <w:lastRenderedPageBreak/>
        <w:t>ejecución del contrato es</w:t>
      </w:r>
      <w:r w:rsidR="00851BFE">
        <w:rPr>
          <w:rFonts w:ascii="Times New Roman" w:hAnsi="Times New Roman"/>
          <w:spacing w:val="-2"/>
          <w:sz w:val="20"/>
          <w:szCs w:val="20"/>
        </w:rPr>
        <w:t xml:space="preserve"> </w:t>
      </w:r>
      <w:r w:rsidR="00625C31">
        <w:rPr>
          <w:rFonts w:ascii="Times New Roman" w:hAnsi="Times New Roman"/>
          <w:spacing w:val="-2"/>
          <w:sz w:val="20"/>
          <w:szCs w:val="20"/>
        </w:rPr>
        <w:t>trescientos sesenta y cinco (365) días</w:t>
      </w:r>
      <w:r w:rsidR="00851BFE">
        <w:rPr>
          <w:rFonts w:ascii="Times New Roman" w:hAnsi="Times New Roman"/>
          <w:spacing w:val="-2"/>
          <w:sz w:val="20"/>
          <w:szCs w:val="20"/>
        </w:rPr>
        <w:t xml:space="preserve"> </w:t>
      </w:r>
      <w:r w:rsidR="00625C31" w:rsidRPr="00625C31">
        <w:rPr>
          <w:rFonts w:ascii="Times New Roman" w:hAnsi="Times New Roman"/>
          <w:spacing w:val="-2"/>
          <w:sz w:val="20"/>
          <w:szCs w:val="20"/>
        </w:rPr>
        <w:t>contados a partir del día siguiente de la fecha de suscripción del contrato</w:t>
      </w:r>
      <w:r w:rsidR="00751D5F" w:rsidRPr="00A77129">
        <w:rPr>
          <w:rFonts w:ascii="Times New Roman" w:hAnsi="Times New Roman"/>
          <w:spacing w:val="-2"/>
          <w:sz w:val="20"/>
          <w:szCs w:val="20"/>
        </w:rPr>
        <w:t>, de conformidad con el siguiente detalle:</w:t>
      </w:r>
    </w:p>
    <w:p w14:paraId="7F457D75" w14:textId="77777777" w:rsidR="00061899" w:rsidRPr="00A77129" w:rsidRDefault="00061899" w:rsidP="00061899">
      <w:pPr>
        <w:pStyle w:val="Standard"/>
        <w:jc w:val="both"/>
        <w:rPr>
          <w:b/>
          <w:spacing w:val="-2"/>
          <w:sz w:val="20"/>
          <w:szCs w:val="20"/>
        </w:rPr>
      </w:pPr>
    </w:p>
    <w:tbl>
      <w:tblPr>
        <w:tblW w:w="8989" w:type="dxa"/>
        <w:jc w:val="center"/>
        <w:tblLayout w:type="fixed"/>
        <w:tblCellMar>
          <w:left w:w="10" w:type="dxa"/>
          <w:right w:w="10" w:type="dxa"/>
        </w:tblCellMar>
        <w:tblLook w:val="0000" w:firstRow="0" w:lastRow="0" w:firstColumn="0" w:lastColumn="0" w:noHBand="0" w:noVBand="0"/>
      </w:tblPr>
      <w:tblGrid>
        <w:gridCol w:w="1352"/>
        <w:gridCol w:w="2792"/>
        <w:gridCol w:w="1036"/>
        <w:gridCol w:w="1133"/>
        <w:gridCol w:w="993"/>
        <w:gridCol w:w="1683"/>
      </w:tblGrid>
      <w:tr w:rsidR="00061899" w:rsidRPr="00A77129" w14:paraId="36CD44C7" w14:textId="77777777" w:rsidTr="007200BD">
        <w:trPr>
          <w:trHeight w:val="536"/>
          <w:jc w:val="center"/>
        </w:trPr>
        <w:tc>
          <w:tcPr>
            <w:tcW w:w="13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EAED70" w14:textId="77777777" w:rsidR="00061899" w:rsidRPr="00A77129" w:rsidRDefault="00061899" w:rsidP="00D3046B">
            <w:pPr>
              <w:pStyle w:val="Standard"/>
              <w:jc w:val="center"/>
              <w:rPr>
                <w:b/>
                <w:spacing w:val="-2"/>
                <w:sz w:val="20"/>
                <w:szCs w:val="20"/>
              </w:rPr>
            </w:pPr>
            <w:r w:rsidRPr="00A77129">
              <w:rPr>
                <w:b/>
                <w:spacing w:val="-2"/>
                <w:sz w:val="20"/>
                <w:szCs w:val="20"/>
              </w:rPr>
              <w:t>Código</w:t>
            </w:r>
          </w:p>
          <w:p w14:paraId="7AA3A5F2" w14:textId="77777777" w:rsidR="00061899" w:rsidRPr="00A77129" w:rsidRDefault="00061899" w:rsidP="00D3046B">
            <w:pPr>
              <w:pStyle w:val="Standard"/>
              <w:jc w:val="center"/>
              <w:rPr>
                <w:b/>
                <w:spacing w:val="-2"/>
                <w:sz w:val="20"/>
                <w:szCs w:val="20"/>
              </w:rPr>
            </w:pPr>
            <w:r w:rsidRPr="00A77129">
              <w:rPr>
                <w:b/>
                <w:spacing w:val="-2"/>
                <w:sz w:val="20"/>
                <w:szCs w:val="20"/>
              </w:rPr>
              <w:t>CPC</w:t>
            </w:r>
          </w:p>
        </w:tc>
        <w:tc>
          <w:tcPr>
            <w:tcW w:w="27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2220F5" w14:textId="77777777" w:rsidR="00061899" w:rsidRPr="00A77129" w:rsidRDefault="00061899" w:rsidP="00D3046B">
            <w:pPr>
              <w:pStyle w:val="Standard"/>
              <w:jc w:val="center"/>
              <w:rPr>
                <w:b/>
                <w:spacing w:val="-2"/>
                <w:sz w:val="20"/>
                <w:szCs w:val="20"/>
              </w:rPr>
            </w:pPr>
            <w:r w:rsidRPr="00A77129">
              <w:rPr>
                <w:b/>
                <w:spacing w:val="-2"/>
                <w:sz w:val="20"/>
                <w:szCs w:val="20"/>
              </w:rPr>
              <w:t>Descripción del bien o servicio</w:t>
            </w:r>
          </w:p>
        </w:tc>
        <w:tc>
          <w:tcPr>
            <w:tcW w:w="10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575481" w14:textId="77777777" w:rsidR="00061899" w:rsidRPr="00A77129" w:rsidRDefault="00061899" w:rsidP="00D3046B">
            <w:pPr>
              <w:pStyle w:val="Standard"/>
              <w:jc w:val="center"/>
              <w:rPr>
                <w:b/>
                <w:spacing w:val="-2"/>
                <w:sz w:val="20"/>
                <w:szCs w:val="20"/>
              </w:rPr>
            </w:pPr>
            <w:r w:rsidRPr="00A77129">
              <w:rPr>
                <w:b/>
                <w:spacing w:val="-2"/>
                <w:sz w:val="20"/>
                <w:szCs w:val="20"/>
              </w:rPr>
              <w:t>Unidad</w:t>
            </w:r>
          </w:p>
        </w:tc>
        <w:tc>
          <w:tcPr>
            <w:tcW w:w="1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51E2A8" w14:textId="77777777" w:rsidR="00061899" w:rsidRPr="00A77129" w:rsidRDefault="00061899" w:rsidP="00D3046B">
            <w:pPr>
              <w:pStyle w:val="Standard"/>
              <w:jc w:val="center"/>
              <w:rPr>
                <w:b/>
                <w:spacing w:val="-2"/>
                <w:sz w:val="20"/>
                <w:szCs w:val="20"/>
              </w:rPr>
            </w:pPr>
            <w:r w:rsidRPr="00A77129">
              <w:rPr>
                <w:b/>
                <w:spacing w:val="-2"/>
                <w:sz w:val="20"/>
                <w:szCs w:val="20"/>
              </w:rPr>
              <w:t>Cantidad</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71225E" w14:textId="77777777" w:rsidR="00061899" w:rsidRPr="00A77129" w:rsidRDefault="00061899" w:rsidP="00D3046B">
            <w:pPr>
              <w:pStyle w:val="Standard"/>
              <w:jc w:val="center"/>
              <w:rPr>
                <w:b/>
                <w:spacing w:val="-2"/>
                <w:sz w:val="20"/>
                <w:szCs w:val="20"/>
              </w:rPr>
            </w:pPr>
            <w:r w:rsidRPr="00A77129">
              <w:rPr>
                <w:b/>
                <w:spacing w:val="-2"/>
                <w:sz w:val="20"/>
                <w:szCs w:val="20"/>
              </w:rPr>
              <w:t>Precio Unitario</w:t>
            </w:r>
          </w:p>
        </w:tc>
        <w:tc>
          <w:tcPr>
            <w:tcW w:w="16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405A18" w14:textId="77777777" w:rsidR="00061899" w:rsidRPr="00A77129" w:rsidRDefault="00061899" w:rsidP="00D3046B">
            <w:pPr>
              <w:pStyle w:val="Standard"/>
              <w:jc w:val="center"/>
              <w:rPr>
                <w:b/>
                <w:spacing w:val="-2"/>
                <w:sz w:val="20"/>
                <w:szCs w:val="20"/>
              </w:rPr>
            </w:pPr>
            <w:r w:rsidRPr="00A77129">
              <w:rPr>
                <w:b/>
                <w:spacing w:val="-2"/>
                <w:sz w:val="20"/>
                <w:szCs w:val="20"/>
              </w:rPr>
              <w:t>Precio Global</w:t>
            </w:r>
          </w:p>
        </w:tc>
      </w:tr>
      <w:tr w:rsidR="00061899" w:rsidRPr="00A77129" w14:paraId="1F305680" w14:textId="77777777" w:rsidTr="007200BD">
        <w:trPr>
          <w:jc w:val="center"/>
        </w:trPr>
        <w:tc>
          <w:tcPr>
            <w:tcW w:w="13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D45C02" w14:textId="77777777" w:rsidR="00037B3A" w:rsidRPr="00A77129" w:rsidRDefault="00037B3A" w:rsidP="00D3046B">
            <w:pPr>
              <w:pStyle w:val="Standard"/>
              <w:jc w:val="both"/>
              <w:rPr>
                <w:sz w:val="20"/>
                <w:szCs w:val="20"/>
              </w:rPr>
            </w:pPr>
          </w:p>
          <w:p w14:paraId="1CDAB124" w14:textId="3B95D859" w:rsidR="00061899" w:rsidRPr="00A77129" w:rsidRDefault="00625C31" w:rsidP="00D3046B">
            <w:pPr>
              <w:pStyle w:val="Standard"/>
              <w:jc w:val="both"/>
              <w:rPr>
                <w:sz w:val="20"/>
                <w:szCs w:val="20"/>
              </w:rPr>
            </w:pPr>
            <w:r>
              <w:rPr>
                <w:sz w:val="20"/>
                <w:szCs w:val="20"/>
              </w:rPr>
              <w:t>721120013</w:t>
            </w:r>
          </w:p>
        </w:tc>
        <w:tc>
          <w:tcPr>
            <w:tcW w:w="27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CA61A9" w14:textId="77777777" w:rsidR="00061899" w:rsidRPr="00A77129" w:rsidRDefault="00061899" w:rsidP="00D639B1">
            <w:pPr>
              <w:spacing w:line="240" w:lineRule="auto"/>
              <w:jc w:val="center"/>
              <w:rPr>
                <w:rFonts w:ascii="Times New Roman" w:hAnsi="Times New Roman"/>
                <w:sz w:val="20"/>
                <w:szCs w:val="20"/>
              </w:rPr>
            </w:pPr>
            <w:r w:rsidRPr="00A77129">
              <w:rPr>
                <w:rFonts w:ascii="Times New Roman" w:hAnsi="Times New Roman"/>
                <w:sz w:val="20"/>
                <w:szCs w:val="20"/>
              </w:rPr>
              <w:t xml:space="preserve">SERVICIOS DE ARRENDAMIENTO </w:t>
            </w:r>
            <w:r w:rsidR="00D639B1">
              <w:rPr>
                <w:rFonts w:ascii="Times New Roman" w:hAnsi="Times New Roman"/>
                <w:sz w:val="20"/>
                <w:szCs w:val="20"/>
              </w:rPr>
              <w:t>CON O SIN OPCION DE COMPRA DE BIENES RAICES NO RESIDENCIALES PROPIOS O ARRENADADOS</w:t>
            </w:r>
          </w:p>
        </w:tc>
        <w:tc>
          <w:tcPr>
            <w:tcW w:w="10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1150FB" w14:textId="77777777" w:rsidR="00037B3A" w:rsidRPr="00A77129" w:rsidRDefault="00037B3A" w:rsidP="00D3046B">
            <w:pPr>
              <w:pStyle w:val="Standard"/>
              <w:jc w:val="center"/>
              <w:rPr>
                <w:spacing w:val="-2"/>
                <w:sz w:val="20"/>
                <w:szCs w:val="20"/>
              </w:rPr>
            </w:pPr>
          </w:p>
          <w:p w14:paraId="725C9D0C" w14:textId="77777777" w:rsidR="00061899" w:rsidRPr="00A77129" w:rsidRDefault="00037B3A" w:rsidP="00D3046B">
            <w:pPr>
              <w:pStyle w:val="Standard"/>
              <w:jc w:val="center"/>
              <w:rPr>
                <w:spacing w:val="-2"/>
                <w:sz w:val="20"/>
                <w:szCs w:val="20"/>
              </w:rPr>
            </w:pPr>
            <w:r w:rsidRPr="00A77129">
              <w:rPr>
                <w:spacing w:val="-2"/>
                <w:sz w:val="20"/>
                <w:szCs w:val="20"/>
              </w:rPr>
              <w:t>1</w:t>
            </w:r>
          </w:p>
        </w:tc>
        <w:tc>
          <w:tcPr>
            <w:tcW w:w="11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01DCD4" w14:textId="77777777" w:rsidR="008E217A" w:rsidRPr="00A77129" w:rsidRDefault="008E217A" w:rsidP="00D3046B">
            <w:pPr>
              <w:pStyle w:val="Standard"/>
              <w:jc w:val="center"/>
              <w:rPr>
                <w:spacing w:val="-2"/>
                <w:sz w:val="20"/>
                <w:szCs w:val="20"/>
              </w:rPr>
            </w:pPr>
          </w:p>
          <w:p w14:paraId="70819A70" w14:textId="15923E36" w:rsidR="00061899" w:rsidRPr="00A77129" w:rsidRDefault="00061899" w:rsidP="00D3046B">
            <w:pPr>
              <w:pStyle w:val="Standard"/>
              <w:jc w:val="center"/>
              <w:rPr>
                <w:spacing w:val="-2"/>
                <w:sz w:val="20"/>
                <w:szCs w:val="20"/>
              </w:rPr>
            </w:pPr>
            <w:r w:rsidRPr="00A77129">
              <w:rPr>
                <w:spacing w:val="-2"/>
                <w:sz w:val="20"/>
                <w:szCs w:val="20"/>
              </w:rPr>
              <w:t>1</w:t>
            </w:r>
            <w:r w:rsidR="006C1096">
              <w:rPr>
                <w:spacing w:val="-2"/>
                <w:sz w:val="20"/>
                <w:szCs w:val="20"/>
              </w:rPr>
              <w:t>2</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0EAA55" w14:textId="77777777" w:rsidR="00061899" w:rsidRPr="00A77129" w:rsidRDefault="00061899" w:rsidP="00D3046B">
            <w:pPr>
              <w:pStyle w:val="Standard"/>
              <w:jc w:val="center"/>
              <w:rPr>
                <w:sz w:val="20"/>
                <w:szCs w:val="20"/>
                <w:lang w:eastAsia="es-EC"/>
              </w:rPr>
            </w:pPr>
            <w:r w:rsidRPr="00A77129">
              <w:rPr>
                <w:sz w:val="20"/>
                <w:szCs w:val="20"/>
                <w:lang w:eastAsia="es-EC"/>
              </w:rPr>
              <w:t>USD$</w:t>
            </w:r>
          </w:p>
          <w:p w14:paraId="48A94B3B" w14:textId="61FBA0BB" w:rsidR="00061899" w:rsidRPr="00A77129" w:rsidRDefault="006C1096" w:rsidP="00D3046B">
            <w:pPr>
              <w:pStyle w:val="Standard"/>
              <w:jc w:val="center"/>
              <w:rPr>
                <w:sz w:val="20"/>
                <w:szCs w:val="20"/>
              </w:rPr>
            </w:pPr>
            <w:r>
              <w:rPr>
                <w:sz w:val="20"/>
                <w:szCs w:val="20"/>
                <w:lang w:eastAsia="ar-SA"/>
              </w:rPr>
              <w:t>2.500</w:t>
            </w:r>
            <w:r w:rsidR="00061899" w:rsidRPr="00A77129">
              <w:rPr>
                <w:sz w:val="20"/>
                <w:szCs w:val="20"/>
                <w:lang w:eastAsia="ar-SA"/>
              </w:rPr>
              <w:t xml:space="preserve">,00 </w:t>
            </w:r>
            <w:r w:rsidR="00061899" w:rsidRPr="00A77129">
              <w:rPr>
                <w:sz w:val="20"/>
                <w:szCs w:val="20"/>
                <w:lang w:eastAsia="es-EC"/>
              </w:rPr>
              <w:t xml:space="preserve"> </w:t>
            </w:r>
          </w:p>
        </w:tc>
        <w:tc>
          <w:tcPr>
            <w:tcW w:w="16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B7F3CC" w14:textId="77777777" w:rsidR="00061899" w:rsidRPr="00A77129" w:rsidRDefault="00061899" w:rsidP="00D3046B">
            <w:pPr>
              <w:pStyle w:val="Standard"/>
              <w:jc w:val="center"/>
              <w:rPr>
                <w:sz w:val="20"/>
                <w:szCs w:val="20"/>
                <w:lang w:eastAsia="es-EC"/>
              </w:rPr>
            </w:pPr>
            <w:r w:rsidRPr="00A77129">
              <w:rPr>
                <w:sz w:val="20"/>
                <w:szCs w:val="20"/>
                <w:lang w:eastAsia="es-EC"/>
              </w:rPr>
              <w:t>USD$</w:t>
            </w:r>
          </w:p>
          <w:p w14:paraId="29109906" w14:textId="1DB721A3" w:rsidR="00061899" w:rsidRPr="00A77129" w:rsidRDefault="006C1096" w:rsidP="00D3046B">
            <w:pPr>
              <w:pStyle w:val="Standard"/>
              <w:jc w:val="center"/>
              <w:rPr>
                <w:sz w:val="20"/>
                <w:szCs w:val="20"/>
              </w:rPr>
            </w:pPr>
            <w:r>
              <w:rPr>
                <w:sz w:val="20"/>
                <w:szCs w:val="20"/>
                <w:lang w:eastAsia="ar-SA"/>
              </w:rPr>
              <w:t>30</w:t>
            </w:r>
            <w:r w:rsidR="007200BD">
              <w:rPr>
                <w:sz w:val="20"/>
                <w:szCs w:val="20"/>
                <w:lang w:eastAsia="ar-SA"/>
              </w:rPr>
              <w:t>.000</w:t>
            </w:r>
            <w:r w:rsidR="00061899" w:rsidRPr="00A77129">
              <w:rPr>
                <w:sz w:val="20"/>
                <w:szCs w:val="20"/>
                <w:lang w:eastAsia="ar-SA"/>
              </w:rPr>
              <w:t>,00</w:t>
            </w:r>
          </w:p>
          <w:p w14:paraId="7CCB52B1" w14:textId="77777777" w:rsidR="00061899" w:rsidRPr="00A77129" w:rsidRDefault="00061899" w:rsidP="00D3046B">
            <w:pPr>
              <w:pStyle w:val="Standard"/>
              <w:jc w:val="center"/>
              <w:rPr>
                <w:spacing w:val="-2"/>
                <w:sz w:val="20"/>
                <w:szCs w:val="20"/>
              </w:rPr>
            </w:pPr>
          </w:p>
        </w:tc>
      </w:tr>
      <w:tr w:rsidR="00061899" w:rsidRPr="00A77129" w14:paraId="0D76103C" w14:textId="77777777" w:rsidTr="007200BD">
        <w:trPr>
          <w:jc w:val="center"/>
        </w:trPr>
        <w:tc>
          <w:tcPr>
            <w:tcW w:w="7306"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732C44" w14:textId="77777777" w:rsidR="00061899" w:rsidRPr="00A77129" w:rsidRDefault="00061899" w:rsidP="00751D5F">
            <w:pPr>
              <w:pStyle w:val="Standard"/>
              <w:jc w:val="right"/>
              <w:rPr>
                <w:sz w:val="20"/>
                <w:szCs w:val="20"/>
              </w:rPr>
            </w:pPr>
            <w:r w:rsidRPr="00A77129">
              <w:rPr>
                <w:b/>
                <w:spacing w:val="-2"/>
                <w:sz w:val="20"/>
                <w:szCs w:val="20"/>
              </w:rPr>
              <w:t>TOTAL</w:t>
            </w:r>
          </w:p>
        </w:tc>
        <w:tc>
          <w:tcPr>
            <w:tcW w:w="16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75F649" w14:textId="34E80E65" w:rsidR="00061899" w:rsidRPr="00A77129" w:rsidRDefault="00061899" w:rsidP="00D3046B">
            <w:pPr>
              <w:pStyle w:val="Standard"/>
              <w:jc w:val="center"/>
              <w:rPr>
                <w:sz w:val="20"/>
                <w:szCs w:val="20"/>
              </w:rPr>
            </w:pPr>
            <w:r w:rsidRPr="00A77129">
              <w:rPr>
                <w:b/>
                <w:spacing w:val="-2"/>
                <w:sz w:val="20"/>
                <w:szCs w:val="20"/>
              </w:rPr>
              <w:t xml:space="preserve">USD $ </w:t>
            </w:r>
            <w:r w:rsidR="006C1096">
              <w:rPr>
                <w:b/>
                <w:sz w:val="20"/>
                <w:szCs w:val="20"/>
                <w:lang w:eastAsia="ar-SA"/>
              </w:rPr>
              <w:t>30</w:t>
            </w:r>
            <w:r w:rsidR="007200BD">
              <w:rPr>
                <w:b/>
                <w:sz w:val="20"/>
                <w:szCs w:val="20"/>
                <w:lang w:eastAsia="ar-SA"/>
              </w:rPr>
              <w:t>.0</w:t>
            </w:r>
            <w:r w:rsidRPr="00A77129">
              <w:rPr>
                <w:b/>
                <w:sz w:val="20"/>
                <w:szCs w:val="20"/>
                <w:lang w:eastAsia="ar-SA"/>
              </w:rPr>
              <w:t>00,00</w:t>
            </w:r>
          </w:p>
        </w:tc>
      </w:tr>
    </w:tbl>
    <w:p w14:paraId="05598CBE" w14:textId="77777777" w:rsidR="00061899" w:rsidRPr="00A77129" w:rsidRDefault="00061899" w:rsidP="00061899">
      <w:pPr>
        <w:shd w:val="clear" w:color="auto" w:fill="FFFFFF"/>
        <w:spacing w:after="0" w:line="240" w:lineRule="auto"/>
        <w:jc w:val="both"/>
        <w:rPr>
          <w:rFonts w:ascii="Times New Roman" w:eastAsia="Times New Roman" w:hAnsi="Times New Roman"/>
          <w:sz w:val="20"/>
          <w:szCs w:val="20"/>
          <w:lang w:eastAsia="es-EC"/>
        </w:rPr>
      </w:pPr>
      <w:r w:rsidRPr="00A77129">
        <w:rPr>
          <w:rFonts w:ascii="Times New Roman" w:eastAsia="Times New Roman" w:hAnsi="Times New Roman"/>
          <w:sz w:val="20"/>
          <w:szCs w:val="20"/>
          <w:lang w:eastAsia="es-EC"/>
        </w:rPr>
        <w:t xml:space="preserve"> </w:t>
      </w:r>
    </w:p>
    <w:p w14:paraId="5778F850" w14:textId="77777777" w:rsidR="005540D1" w:rsidRPr="00A77129" w:rsidRDefault="005540D1" w:rsidP="00061899">
      <w:pPr>
        <w:spacing w:line="240" w:lineRule="auto"/>
        <w:jc w:val="both"/>
        <w:rPr>
          <w:rFonts w:ascii="Times New Roman" w:hAnsi="Times New Roman"/>
          <w:b/>
          <w:sz w:val="20"/>
          <w:szCs w:val="20"/>
        </w:rPr>
      </w:pPr>
    </w:p>
    <w:p w14:paraId="56DB041B" w14:textId="77777777" w:rsidR="00270A5D" w:rsidRDefault="00270A5D" w:rsidP="00270A5D">
      <w:pPr>
        <w:pStyle w:val="Standard"/>
        <w:widowControl/>
        <w:suppressAutoHyphens w:val="0"/>
        <w:contextualSpacing/>
        <w:jc w:val="both"/>
        <w:rPr>
          <w:color w:val="000000"/>
          <w:sz w:val="20"/>
          <w:szCs w:val="20"/>
        </w:rPr>
      </w:pPr>
      <w:r w:rsidRPr="00A77129">
        <w:rPr>
          <w:b/>
          <w:spacing w:val="-2"/>
          <w:sz w:val="20"/>
          <w:szCs w:val="20"/>
        </w:rPr>
        <w:t>2.3</w:t>
      </w:r>
      <w:r w:rsidR="007F4EDE" w:rsidRPr="00A77129">
        <w:rPr>
          <w:b/>
          <w:spacing w:val="-2"/>
          <w:sz w:val="20"/>
          <w:szCs w:val="20"/>
        </w:rPr>
        <w:t>.</w:t>
      </w:r>
      <w:r w:rsidRPr="00A77129">
        <w:rPr>
          <w:b/>
          <w:spacing w:val="-2"/>
          <w:sz w:val="20"/>
          <w:szCs w:val="20"/>
        </w:rPr>
        <w:t xml:space="preserve"> </w:t>
      </w:r>
      <w:r w:rsidR="00061899" w:rsidRPr="00A77129">
        <w:rPr>
          <w:b/>
          <w:spacing w:val="-2"/>
          <w:sz w:val="20"/>
          <w:szCs w:val="20"/>
        </w:rPr>
        <w:t>Términos de Referencia:</w:t>
      </w:r>
      <w:r w:rsidR="00061899" w:rsidRPr="00A77129">
        <w:rPr>
          <w:color w:val="000000"/>
          <w:sz w:val="20"/>
          <w:szCs w:val="20"/>
        </w:rPr>
        <w:t xml:space="preserve"> </w:t>
      </w:r>
    </w:p>
    <w:p w14:paraId="30F071D0" w14:textId="77777777" w:rsidR="001167F0" w:rsidRPr="002B313C" w:rsidRDefault="001167F0" w:rsidP="001167F0">
      <w:pPr>
        <w:jc w:val="both"/>
        <w:rPr>
          <w:rFonts w:ascii="Times New Roman" w:hAnsi="Times New Roman"/>
          <w:b/>
          <w:sz w:val="20"/>
          <w:szCs w:val="20"/>
        </w:rPr>
      </w:pPr>
    </w:p>
    <w:p w14:paraId="134B05D1" w14:textId="77777777" w:rsidR="001167F0" w:rsidRPr="002B313C" w:rsidRDefault="001167F0" w:rsidP="001167F0">
      <w:pPr>
        <w:pStyle w:val="Prrafodelista"/>
        <w:numPr>
          <w:ilvl w:val="0"/>
          <w:numId w:val="41"/>
        </w:numPr>
        <w:suppressAutoHyphens w:val="0"/>
        <w:autoSpaceDN/>
        <w:spacing w:line="240" w:lineRule="auto"/>
        <w:contextualSpacing/>
        <w:jc w:val="both"/>
        <w:textAlignment w:val="auto"/>
        <w:rPr>
          <w:rFonts w:ascii="Times New Roman" w:hAnsi="Times New Roman"/>
          <w:b/>
          <w:sz w:val="20"/>
          <w:szCs w:val="20"/>
        </w:rPr>
      </w:pPr>
      <w:r w:rsidRPr="002B313C">
        <w:rPr>
          <w:rFonts w:ascii="Times New Roman" w:hAnsi="Times New Roman"/>
          <w:b/>
          <w:sz w:val="20"/>
          <w:szCs w:val="20"/>
        </w:rPr>
        <w:t>ANTECEDENTES</w:t>
      </w:r>
    </w:p>
    <w:p w14:paraId="31D56D8C" w14:textId="1FAB0D20" w:rsidR="001167F0" w:rsidRPr="002B313C" w:rsidRDefault="001167F0" w:rsidP="001167F0">
      <w:pPr>
        <w:jc w:val="both"/>
        <w:rPr>
          <w:rFonts w:ascii="Times New Roman" w:hAnsi="Times New Roman"/>
          <w:sz w:val="20"/>
          <w:szCs w:val="20"/>
        </w:rPr>
      </w:pPr>
      <w:r w:rsidRPr="002B313C">
        <w:rPr>
          <w:rFonts w:ascii="Times New Roman" w:hAnsi="Times New Roman"/>
          <w:sz w:val="20"/>
          <w:szCs w:val="20"/>
        </w:rPr>
        <w:t>Andec es una empresa dedicada a la producción de acero para la construcción, preferido por los ecuatorianos, siendo la columna vertebral de las más grandes obras realizadas en el país.</w:t>
      </w:r>
    </w:p>
    <w:p w14:paraId="63D86FCB" w14:textId="77777777" w:rsidR="001167F0" w:rsidRPr="002B313C" w:rsidRDefault="001167F0" w:rsidP="001167F0">
      <w:pPr>
        <w:jc w:val="both"/>
        <w:rPr>
          <w:rFonts w:ascii="Times New Roman" w:hAnsi="Times New Roman"/>
          <w:sz w:val="20"/>
          <w:szCs w:val="20"/>
        </w:rPr>
      </w:pPr>
      <w:r w:rsidRPr="002B313C">
        <w:rPr>
          <w:rFonts w:ascii="Times New Roman" w:hAnsi="Times New Roman"/>
          <w:sz w:val="20"/>
          <w:szCs w:val="20"/>
        </w:rPr>
        <w:t>En el Ecuador el principal mercado para la industria del acero es el sector de la construcción, el cual ha venido registrando un crecimiento constante. Este crecimiento se ha visto favorecido, entre otros factores por la autoconstrucción y la reactivación de la demanda interna, impulso originado por la construcción de viviendas, la mayor demanda del sector público para ejecutar diversos proyectos de edificación de viviendas y el mejoramiento de la infraestructura y equipamiento urbano.</w:t>
      </w:r>
    </w:p>
    <w:p w14:paraId="6B006A5A" w14:textId="0023449E" w:rsidR="001167F0" w:rsidRPr="002B313C" w:rsidRDefault="001167F0" w:rsidP="001167F0">
      <w:pPr>
        <w:jc w:val="both"/>
        <w:rPr>
          <w:rFonts w:ascii="Times New Roman" w:hAnsi="Times New Roman"/>
          <w:sz w:val="20"/>
          <w:szCs w:val="20"/>
        </w:rPr>
      </w:pPr>
      <w:r w:rsidRPr="002B313C">
        <w:rPr>
          <w:rFonts w:ascii="Times New Roman" w:hAnsi="Times New Roman"/>
          <w:sz w:val="20"/>
          <w:szCs w:val="20"/>
        </w:rPr>
        <w:t>ANDEC S.A., es uno de los principales fabricantes y comercializadores de acero y de productos elaborados en base al acero para uso industrial, especialmente en la construcción, es una de las principales empresas de su sector a nivel nacional, contando, a pesar de la intensa competencia que existe, con una buena participación de mercado en el país.</w:t>
      </w:r>
    </w:p>
    <w:p w14:paraId="49A07CB5" w14:textId="640C1985" w:rsidR="001167F0" w:rsidRPr="001167F0" w:rsidRDefault="001167F0" w:rsidP="001167F0">
      <w:pPr>
        <w:jc w:val="both"/>
        <w:rPr>
          <w:rFonts w:ascii="Times New Roman" w:hAnsi="Times New Roman"/>
          <w:sz w:val="20"/>
          <w:szCs w:val="20"/>
        </w:rPr>
      </w:pPr>
      <w:r w:rsidRPr="002B313C">
        <w:rPr>
          <w:rFonts w:ascii="Times New Roman" w:hAnsi="Times New Roman"/>
          <w:sz w:val="20"/>
          <w:szCs w:val="20"/>
        </w:rPr>
        <w:t xml:space="preserve">Acerías Nacionales del Ecuador S.A ANDEC, </w:t>
      </w:r>
      <w:r w:rsidRPr="002B313C">
        <w:rPr>
          <w:rFonts w:ascii="Times New Roman" w:hAnsi="Times New Roman"/>
          <w:sz w:val="20"/>
          <w:szCs w:val="20"/>
          <w:lang w:eastAsia="es-EC"/>
        </w:rPr>
        <w:t xml:space="preserve">para mantener su presencia a nivel nacional sigue planificando sus estrategias para proteger y/o aumentar sus ingresos con el incremento de las ventas de producto terminado y compra de materia prima. Por lo que se cree conveniente implementar un  Centro de Distribución en la Ciudad de Loja, podemos confirmar que la marca tiene buena acogida por parte de los clientes en la zona austral, el centro servirá para </w:t>
      </w:r>
      <w:r w:rsidRPr="002B313C">
        <w:rPr>
          <w:rFonts w:ascii="Times New Roman" w:hAnsi="Times New Roman"/>
          <w:sz w:val="20"/>
          <w:szCs w:val="20"/>
        </w:rPr>
        <w:t>obtener más apertura en el mercado incrementado el número de clientes y de ventas, debido a que la atención en el Centro de Distribución será personalizada y de manera inmediata, lo que nos generara mejores negociaciones por los tiempos de entrega.</w:t>
      </w:r>
    </w:p>
    <w:p w14:paraId="2CDCF52F" w14:textId="77777777" w:rsidR="001167F0" w:rsidRPr="002B313C" w:rsidRDefault="001167F0" w:rsidP="001167F0">
      <w:pPr>
        <w:pStyle w:val="Prrafodelista"/>
        <w:numPr>
          <w:ilvl w:val="0"/>
          <w:numId w:val="41"/>
        </w:numPr>
        <w:suppressAutoHyphens w:val="0"/>
        <w:autoSpaceDN/>
        <w:spacing w:line="240" w:lineRule="auto"/>
        <w:contextualSpacing/>
        <w:jc w:val="both"/>
        <w:textAlignment w:val="auto"/>
        <w:rPr>
          <w:rFonts w:ascii="Times New Roman" w:hAnsi="Times New Roman"/>
          <w:b/>
          <w:bCs/>
          <w:sz w:val="20"/>
          <w:szCs w:val="20"/>
          <w:lang w:eastAsia="hi-IN"/>
        </w:rPr>
      </w:pPr>
      <w:r w:rsidRPr="002B313C">
        <w:rPr>
          <w:rFonts w:ascii="Times New Roman" w:hAnsi="Times New Roman"/>
          <w:b/>
          <w:bCs/>
          <w:sz w:val="20"/>
          <w:szCs w:val="20"/>
          <w:lang w:eastAsia="hi-IN"/>
        </w:rPr>
        <w:t>OBJETIVO</w:t>
      </w:r>
    </w:p>
    <w:p w14:paraId="0AAA932A" w14:textId="3F3BDF08" w:rsidR="001167F0" w:rsidRPr="001167F0" w:rsidRDefault="001167F0" w:rsidP="001167F0">
      <w:pPr>
        <w:ind w:left="375" w:right="1183"/>
        <w:jc w:val="both"/>
        <w:rPr>
          <w:rFonts w:ascii="Times New Roman" w:eastAsia="Batang" w:hAnsi="Times New Roman"/>
          <w:sz w:val="20"/>
          <w:szCs w:val="20"/>
        </w:rPr>
      </w:pPr>
      <w:r w:rsidRPr="002B313C">
        <w:rPr>
          <w:rFonts w:ascii="Times New Roman" w:hAnsi="Times New Roman"/>
          <w:sz w:val="20"/>
          <w:szCs w:val="20"/>
        </w:rPr>
        <w:t>“</w:t>
      </w:r>
      <w:r w:rsidRPr="002B313C">
        <w:rPr>
          <w:rFonts w:ascii="Times New Roman" w:eastAsia="Batang" w:hAnsi="Times New Roman"/>
          <w:sz w:val="20"/>
          <w:szCs w:val="20"/>
        </w:rPr>
        <w:t>ARRENDAMIENTO DE UN LOCAL BODEGA PARA EL FUNCIONAMIENTO DE UN CENTRO DE DISTRIBUCION DE ACERIAS NACIONALES DEL ECUADOR S.A ANDEC. EN LA CIUDAD DE LOJA”.</w:t>
      </w:r>
    </w:p>
    <w:p w14:paraId="4CDC7B2A" w14:textId="77777777" w:rsidR="001167F0" w:rsidRPr="002B313C" w:rsidRDefault="001167F0" w:rsidP="001167F0">
      <w:pPr>
        <w:pStyle w:val="Prrafodelista"/>
        <w:numPr>
          <w:ilvl w:val="1"/>
          <w:numId w:val="42"/>
        </w:numPr>
        <w:suppressAutoHyphens w:val="0"/>
        <w:autoSpaceDN/>
        <w:spacing w:line="240" w:lineRule="auto"/>
        <w:contextualSpacing/>
        <w:jc w:val="both"/>
        <w:textAlignment w:val="auto"/>
        <w:rPr>
          <w:rFonts w:ascii="Times New Roman" w:hAnsi="Times New Roman"/>
          <w:b/>
          <w:bCs/>
          <w:sz w:val="20"/>
          <w:szCs w:val="20"/>
          <w:lang w:eastAsia="hi-IN"/>
        </w:rPr>
      </w:pPr>
      <w:r w:rsidRPr="002B313C">
        <w:rPr>
          <w:rFonts w:ascii="Times New Roman" w:hAnsi="Times New Roman"/>
          <w:b/>
          <w:bCs/>
          <w:sz w:val="20"/>
          <w:szCs w:val="20"/>
          <w:lang w:eastAsia="hi-IN"/>
        </w:rPr>
        <w:t>OBJETOVO GENERAL</w:t>
      </w:r>
    </w:p>
    <w:p w14:paraId="2BEA8637" w14:textId="76E8045A" w:rsidR="001167F0" w:rsidRPr="001167F0" w:rsidRDefault="001167F0" w:rsidP="001167F0">
      <w:pPr>
        <w:ind w:left="360" w:right="1183"/>
        <w:jc w:val="both"/>
        <w:rPr>
          <w:rFonts w:ascii="Times New Roman" w:eastAsia="Batang" w:hAnsi="Times New Roman"/>
          <w:sz w:val="20"/>
          <w:szCs w:val="20"/>
        </w:rPr>
      </w:pPr>
      <w:r w:rsidRPr="002B313C">
        <w:rPr>
          <w:rFonts w:ascii="Times New Roman" w:hAnsi="Times New Roman"/>
          <w:sz w:val="20"/>
          <w:szCs w:val="20"/>
        </w:rPr>
        <w:t xml:space="preserve">CONTRATAR EL </w:t>
      </w:r>
      <w:r w:rsidRPr="002B313C">
        <w:rPr>
          <w:rFonts w:ascii="Times New Roman" w:eastAsia="Batang" w:hAnsi="Times New Roman"/>
          <w:sz w:val="20"/>
          <w:szCs w:val="20"/>
        </w:rPr>
        <w:t>ARRENDAMIENTO DE UN LOCAL BODEGA PARA EL FUNCIONAMIENTO DE UN CENTRO DE DISTRIBUCION DE ACERIAS NACIONALES DEL ECUADOR S.A ANDEC. EN LA CIUDAD DE LOJA.</w:t>
      </w:r>
    </w:p>
    <w:p w14:paraId="5F2BB243" w14:textId="77777777" w:rsidR="001167F0" w:rsidRPr="002B313C" w:rsidRDefault="001167F0" w:rsidP="001167F0">
      <w:pPr>
        <w:pStyle w:val="Prrafodelista"/>
        <w:numPr>
          <w:ilvl w:val="0"/>
          <w:numId w:val="42"/>
        </w:numPr>
        <w:suppressAutoHyphens w:val="0"/>
        <w:autoSpaceDN/>
        <w:spacing w:line="240" w:lineRule="auto"/>
        <w:contextualSpacing/>
        <w:jc w:val="both"/>
        <w:textAlignment w:val="auto"/>
        <w:rPr>
          <w:rFonts w:ascii="Times New Roman" w:hAnsi="Times New Roman"/>
          <w:b/>
          <w:bCs/>
          <w:sz w:val="20"/>
          <w:szCs w:val="20"/>
          <w:lang w:eastAsia="hi-IN"/>
        </w:rPr>
      </w:pPr>
      <w:r w:rsidRPr="002B313C">
        <w:rPr>
          <w:rFonts w:ascii="Times New Roman" w:hAnsi="Times New Roman"/>
          <w:b/>
          <w:bCs/>
          <w:sz w:val="20"/>
          <w:szCs w:val="20"/>
          <w:lang w:eastAsia="hi-IN"/>
        </w:rPr>
        <w:t>ALCANCE DE LA CONTRATACION</w:t>
      </w:r>
    </w:p>
    <w:p w14:paraId="2422F34C" w14:textId="3DFBF7B7" w:rsidR="001167F0" w:rsidRPr="001167F0" w:rsidRDefault="001167F0" w:rsidP="001167F0">
      <w:pPr>
        <w:jc w:val="both"/>
        <w:rPr>
          <w:rFonts w:ascii="Times New Roman" w:hAnsi="Times New Roman"/>
          <w:bCs/>
          <w:sz w:val="20"/>
          <w:szCs w:val="20"/>
          <w:lang w:eastAsia="hi-IN"/>
        </w:rPr>
      </w:pPr>
      <w:r w:rsidRPr="002B313C">
        <w:rPr>
          <w:rFonts w:ascii="Times New Roman" w:hAnsi="Times New Roman"/>
          <w:bCs/>
          <w:sz w:val="20"/>
          <w:szCs w:val="20"/>
          <w:lang w:eastAsia="hi-IN"/>
        </w:rPr>
        <w:t>Arriendo de un local para el funcionamiento de Centro de Distribución de la ciudad de Loja, de preferencia en la zona industrial.</w:t>
      </w:r>
    </w:p>
    <w:p w14:paraId="6BDC63C7" w14:textId="77777777" w:rsidR="001167F0" w:rsidRPr="002B313C" w:rsidRDefault="001167F0" w:rsidP="001167F0">
      <w:pPr>
        <w:pStyle w:val="Prrafodelista"/>
        <w:numPr>
          <w:ilvl w:val="0"/>
          <w:numId w:val="42"/>
        </w:numPr>
        <w:suppressAutoHyphens w:val="0"/>
        <w:autoSpaceDN/>
        <w:spacing w:line="240" w:lineRule="auto"/>
        <w:contextualSpacing/>
        <w:jc w:val="both"/>
        <w:textAlignment w:val="auto"/>
        <w:rPr>
          <w:rFonts w:ascii="Times New Roman" w:hAnsi="Times New Roman"/>
          <w:b/>
          <w:bCs/>
          <w:sz w:val="20"/>
          <w:szCs w:val="20"/>
          <w:lang w:eastAsia="hi-IN"/>
        </w:rPr>
      </w:pPr>
      <w:r w:rsidRPr="002B313C">
        <w:rPr>
          <w:rFonts w:ascii="Times New Roman" w:hAnsi="Times New Roman"/>
          <w:b/>
          <w:bCs/>
          <w:sz w:val="20"/>
          <w:szCs w:val="20"/>
          <w:lang w:eastAsia="hi-IN"/>
        </w:rPr>
        <w:t>METODOLOGIA DEL TRABAJO</w:t>
      </w:r>
    </w:p>
    <w:p w14:paraId="14A219FE" w14:textId="1C19AC78" w:rsidR="001167F0" w:rsidRDefault="001167F0" w:rsidP="001167F0">
      <w:pPr>
        <w:pStyle w:val="Prrafodelista"/>
        <w:numPr>
          <w:ilvl w:val="0"/>
          <w:numId w:val="43"/>
        </w:numPr>
        <w:suppressAutoHyphens w:val="0"/>
        <w:autoSpaceDN/>
        <w:spacing w:line="240" w:lineRule="auto"/>
        <w:contextualSpacing/>
        <w:jc w:val="both"/>
        <w:textAlignment w:val="auto"/>
        <w:rPr>
          <w:rFonts w:ascii="Times New Roman" w:hAnsi="Times New Roman"/>
          <w:bCs/>
          <w:sz w:val="20"/>
          <w:szCs w:val="20"/>
          <w:lang w:eastAsia="hi-IN"/>
        </w:rPr>
      </w:pPr>
      <w:r w:rsidRPr="002B313C">
        <w:rPr>
          <w:rFonts w:ascii="Times New Roman" w:hAnsi="Times New Roman"/>
          <w:bCs/>
          <w:sz w:val="20"/>
          <w:szCs w:val="20"/>
          <w:lang w:eastAsia="hi-IN"/>
        </w:rPr>
        <w:lastRenderedPageBreak/>
        <w:t>Recepción y Distribución de producto terminado</w:t>
      </w:r>
    </w:p>
    <w:p w14:paraId="1FFA32CA" w14:textId="77777777" w:rsidR="001167F0" w:rsidRPr="001167F0" w:rsidRDefault="001167F0" w:rsidP="001167F0">
      <w:pPr>
        <w:pStyle w:val="Prrafodelista"/>
        <w:suppressAutoHyphens w:val="0"/>
        <w:autoSpaceDN/>
        <w:spacing w:line="240" w:lineRule="auto"/>
        <w:ind w:left="360"/>
        <w:contextualSpacing/>
        <w:jc w:val="both"/>
        <w:textAlignment w:val="auto"/>
        <w:rPr>
          <w:rFonts w:ascii="Times New Roman" w:hAnsi="Times New Roman"/>
          <w:bCs/>
          <w:sz w:val="20"/>
          <w:szCs w:val="20"/>
          <w:lang w:eastAsia="hi-IN"/>
        </w:rPr>
      </w:pPr>
    </w:p>
    <w:p w14:paraId="29CBD12F" w14:textId="77777777" w:rsidR="001167F0" w:rsidRPr="002B313C" w:rsidRDefault="001167F0" w:rsidP="001167F0">
      <w:pPr>
        <w:pStyle w:val="Ttulo3"/>
        <w:keepNext/>
        <w:numPr>
          <w:ilvl w:val="0"/>
          <w:numId w:val="42"/>
        </w:numPr>
        <w:suppressAutoHyphens w:val="0"/>
        <w:autoSpaceDN/>
        <w:spacing w:after="0" w:line="240" w:lineRule="auto"/>
        <w:textAlignment w:val="auto"/>
        <w:rPr>
          <w:rFonts w:ascii="Times New Roman" w:hAnsi="Times New Roman"/>
          <w:sz w:val="20"/>
          <w:szCs w:val="20"/>
        </w:rPr>
      </w:pPr>
      <w:bookmarkStart w:id="0" w:name="_Toc486934608"/>
      <w:r w:rsidRPr="002B313C">
        <w:rPr>
          <w:rFonts w:ascii="Times New Roman" w:hAnsi="Times New Roman"/>
          <w:sz w:val="20"/>
          <w:szCs w:val="20"/>
        </w:rPr>
        <w:t>INFORMACIÓN QUE DISPONE LA ENTIDAD</w:t>
      </w:r>
      <w:bookmarkEnd w:id="0"/>
    </w:p>
    <w:p w14:paraId="1D18F0D1" w14:textId="5C7B35E4" w:rsidR="001167F0" w:rsidRPr="001167F0" w:rsidRDefault="001167F0" w:rsidP="001167F0">
      <w:pPr>
        <w:jc w:val="both"/>
        <w:rPr>
          <w:rFonts w:ascii="Times New Roman" w:hAnsi="Times New Roman"/>
          <w:sz w:val="20"/>
          <w:szCs w:val="20"/>
        </w:rPr>
      </w:pPr>
      <w:r w:rsidRPr="002B313C">
        <w:rPr>
          <w:rFonts w:ascii="Times New Roman" w:hAnsi="Times New Roman"/>
          <w:sz w:val="20"/>
          <w:szCs w:val="20"/>
        </w:rPr>
        <w:t>Se cuenta con los planos, dimensiones de las bodegas para arriendo.</w:t>
      </w:r>
    </w:p>
    <w:p w14:paraId="60DB5116" w14:textId="77777777" w:rsidR="001167F0" w:rsidRPr="002B313C" w:rsidRDefault="001167F0" w:rsidP="001167F0">
      <w:pPr>
        <w:pStyle w:val="Ttulo3"/>
        <w:keepNext/>
        <w:numPr>
          <w:ilvl w:val="0"/>
          <w:numId w:val="42"/>
        </w:numPr>
        <w:suppressAutoHyphens w:val="0"/>
        <w:autoSpaceDN/>
        <w:spacing w:after="0" w:line="240" w:lineRule="auto"/>
        <w:textAlignment w:val="auto"/>
        <w:rPr>
          <w:rFonts w:ascii="Times New Roman" w:hAnsi="Times New Roman"/>
          <w:sz w:val="20"/>
          <w:szCs w:val="20"/>
        </w:rPr>
      </w:pPr>
      <w:bookmarkStart w:id="1" w:name="_Toc486934609"/>
      <w:r w:rsidRPr="002B313C">
        <w:rPr>
          <w:rFonts w:ascii="Times New Roman" w:hAnsi="Times New Roman"/>
          <w:sz w:val="20"/>
          <w:szCs w:val="20"/>
        </w:rPr>
        <w:t>PRODUCTOS O SERVICIOS ESPERADOS</w:t>
      </w:r>
      <w:bookmarkEnd w:id="1"/>
    </w:p>
    <w:p w14:paraId="4350906C" w14:textId="134067D7" w:rsidR="001167F0" w:rsidRPr="002B313C" w:rsidRDefault="001167F0" w:rsidP="001167F0">
      <w:pPr>
        <w:autoSpaceDE w:val="0"/>
        <w:ind w:left="15"/>
        <w:jc w:val="both"/>
        <w:rPr>
          <w:rFonts w:ascii="Times New Roman" w:hAnsi="Times New Roman"/>
          <w:sz w:val="20"/>
          <w:szCs w:val="20"/>
        </w:rPr>
      </w:pPr>
      <w:r w:rsidRPr="002B313C">
        <w:rPr>
          <w:rFonts w:ascii="Times New Roman" w:hAnsi="Times New Roman"/>
          <w:sz w:val="20"/>
          <w:szCs w:val="20"/>
          <w:lang w:val="es-ES"/>
        </w:rPr>
        <w:t xml:space="preserve"> </w:t>
      </w:r>
      <w:r w:rsidRPr="002B313C">
        <w:rPr>
          <w:rFonts w:ascii="Times New Roman" w:hAnsi="Times New Roman"/>
          <w:sz w:val="20"/>
          <w:szCs w:val="20"/>
        </w:rPr>
        <w:t>Las condiciones mínimas que debe cumplir el terreno para el arrendamiento por parte de Acerías Nacionales del Ecuador S.A. ANDEC, son las siguientes:</w:t>
      </w:r>
    </w:p>
    <w:tbl>
      <w:tblPr>
        <w:tblStyle w:val="Tablaconcuadrcula"/>
        <w:tblW w:w="0" w:type="auto"/>
        <w:tblLook w:val="04A0" w:firstRow="1" w:lastRow="0" w:firstColumn="1" w:lastColumn="0" w:noHBand="0" w:noVBand="1"/>
      </w:tblPr>
      <w:tblGrid>
        <w:gridCol w:w="2403"/>
        <w:gridCol w:w="6085"/>
      </w:tblGrid>
      <w:tr w:rsidR="001167F0" w:rsidRPr="002B313C" w14:paraId="3286028E" w14:textId="77777777" w:rsidTr="00A32119">
        <w:tc>
          <w:tcPr>
            <w:tcW w:w="2403" w:type="dxa"/>
          </w:tcPr>
          <w:p w14:paraId="04C15B2D" w14:textId="77777777" w:rsidR="001167F0" w:rsidRPr="002B313C" w:rsidRDefault="001167F0" w:rsidP="00A32119">
            <w:pPr>
              <w:jc w:val="both"/>
              <w:rPr>
                <w:rFonts w:ascii="Times New Roman" w:hAnsi="Times New Roman"/>
                <w:color w:val="000000" w:themeColor="text1"/>
                <w:sz w:val="20"/>
                <w:szCs w:val="20"/>
              </w:rPr>
            </w:pPr>
            <w:r w:rsidRPr="002B313C">
              <w:rPr>
                <w:rFonts w:ascii="Times New Roman" w:hAnsi="Times New Roman"/>
                <w:color w:val="000000" w:themeColor="text1"/>
                <w:sz w:val="20"/>
                <w:szCs w:val="20"/>
              </w:rPr>
              <w:t xml:space="preserve">ÁREA </w:t>
            </w:r>
          </w:p>
          <w:p w14:paraId="08D37BF5" w14:textId="77777777" w:rsidR="001167F0" w:rsidRPr="002B313C" w:rsidRDefault="001167F0" w:rsidP="00A32119">
            <w:pPr>
              <w:jc w:val="both"/>
              <w:rPr>
                <w:rFonts w:ascii="Times New Roman" w:hAnsi="Times New Roman"/>
                <w:color w:val="000000" w:themeColor="text1"/>
                <w:sz w:val="20"/>
                <w:szCs w:val="20"/>
              </w:rPr>
            </w:pPr>
          </w:p>
          <w:p w14:paraId="344718BB" w14:textId="77777777" w:rsidR="001167F0" w:rsidRPr="002B313C" w:rsidRDefault="001167F0" w:rsidP="00A32119">
            <w:pPr>
              <w:jc w:val="both"/>
              <w:rPr>
                <w:rFonts w:ascii="Times New Roman" w:hAnsi="Times New Roman"/>
                <w:color w:val="000000" w:themeColor="text1"/>
                <w:sz w:val="20"/>
                <w:szCs w:val="20"/>
              </w:rPr>
            </w:pPr>
            <w:r w:rsidRPr="002B313C">
              <w:rPr>
                <w:rFonts w:ascii="Times New Roman" w:hAnsi="Times New Roman"/>
                <w:color w:val="000000" w:themeColor="text1"/>
                <w:sz w:val="20"/>
                <w:szCs w:val="20"/>
              </w:rPr>
              <w:t>UBICACIÓN</w:t>
            </w:r>
          </w:p>
        </w:tc>
        <w:tc>
          <w:tcPr>
            <w:tcW w:w="6085" w:type="dxa"/>
          </w:tcPr>
          <w:p w14:paraId="268C96A7" w14:textId="77777777" w:rsidR="001167F0" w:rsidRPr="002B313C" w:rsidRDefault="001167F0" w:rsidP="00A32119">
            <w:pPr>
              <w:jc w:val="both"/>
              <w:rPr>
                <w:rFonts w:ascii="Times New Roman" w:hAnsi="Times New Roman"/>
                <w:color w:val="000000" w:themeColor="text1"/>
                <w:sz w:val="20"/>
                <w:szCs w:val="20"/>
              </w:rPr>
            </w:pPr>
            <w:r>
              <w:rPr>
                <w:rFonts w:ascii="Times New Roman" w:hAnsi="Times New Roman"/>
                <w:color w:val="000000" w:themeColor="text1"/>
                <w:sz w:val="20"/>
                <w:szCs w:val="20"/>
              </w:rPr>
              <w:t>Área alrededor de 1901</w:t>
            </w:r>
            <w:r w:rsidRPr="002B313C">
              <w:rPr>
                <w:rFonts w:ascii="Times New Roman" w:hAnsi="Times New Roman"/>
                <w:color w:val="000000" w:themeColor="text1"/>
                <w:sz w:val="20"/>
                <w:szCs w:val="20"/>
              </w:rPr>
              <w:t xml:space="preserve"> m cuadrados.</w:t>
            </w:r>
          </w:p>
          <w:p w14:paraId="7A7C3A8A" w14:textId="77777777" w:rsidR="001167F0" w:rsidRPr="002B313C" w:rsidRDefault="001167F0" w:rsidP="00A32119">
            <w:pPr>
              <w:jc w:val="both"/>
              <w:rPr>
                <w:rFonts w:ascii="Times New Roman" w:hAnsi="Times New Roman"/>
                <w:color w:val="000000" w:themeColor="text1"/>
                <w:sz w:val="20"/>
                <w:szCs w:val="20"/>
              </w:rPr>
            </w:pPr>
            <w:r w:rsidRPr="002B313C">
              <w:rPr>
                <w:rFonts w:ascii="Times New Roman" w:hAnsi="Times New Roman"/>
                <w:color w:val="000000" w:themeColor="text1"/>
                <w:sz w:val="20"/>
                <w:szCs w:val="20"/>
              </w:rPr>
              <w:t>Ciudad de Loja, ubicado en zona industrial.</w:t>
            </w:r>
          </w:p>
          <w:p w14:paraId="0ADEB0FA" w14:textId="77777777" w:rsidR="001167F0" w:rsidRPr="002B313C" w:rsidRDefault="001167F0" w:rsidP="00A32119">
            <w:pPr>
              <w:jc w:val="both"/>
              <w:rPr>
                <w:rFonts w:ascii="Times New Roman" w:hAnsi="Times New Roman"/>
                <w:color w:val="000000" w:themeColor="text1"/>
                <w:sz w:val="20"/>
                <w:szCs w:val="20"/>
              </w:rPr>
            </w:pPr>
            <w:r w:rsidRPr="002B313C">
              <w:rPr>
                <w:rFonts w:ascii="Times New Roman" w:hAnsi="Times New Roman"/>
                <w:color w:val="000000" w:themeColor="text1"/>
                <w:sz w:val="20"/>
                <w:szCs w:val="20"/>
              </w:rPr>
              <w:t>Calle: Detroit y Montreal Esquina, Parque Industrial de Loja (Barrio Amable Maria, a 300m del Colegio Militar Lauro Guerrero).</w:t>
            </w:r>
          </w:p>
          <w:p w14:paraId="1C382F94" w14:textId="77777777" w:rsidR="001167F0" w:rsidRPr="002B313C" w:rsidRDefault="001167F0" w:rsidP="00A32119">
            <w:pPr>
              <w:jc w:val="both"/>
              <w:rPr>
                <w:rFonts w:ascii="Times New Roman" w:hAnsi="Times New Roman"/>
                <w:color w:val="000000" w:themeColor="text1"/>
                <w:sz w:val="20"/>
                <w:szCs w:val="20"/>
              </w:rPr>
            </w:pPr>
            <w:r w:rsidRPr="002B313C">
              <w:rPr>
                <w:rFonts w:ascii="Times New Roman" w:hAnsi="Times New Roman"/>
                <w:color w:val="000000" w:themeColor="text1"/>
                <w:sz w:val="20"/>
                <w:szCs w:val="20"/>
              </w:rPr>
              <w:t>Zona permite el tráfico de vehículos pesados y cuenta con permiso de suelo industrial.</w:t>
            </w:r>
          </w:p>
        </w:tc>
      </w:tr>
      <w:tr w:rsidR="001167F0" w:rsidRPr="002B313C" w14:paraId="120B9FCE" w14:textId="77777777" w:rsidTr="00A32119">
        <w:tc>
          <w:tcPr>
            <w:tcW w:w="2403" w:type="dxa"/>
          </w:tcPr>
          <w:p w14:paraId="5A1CC77E" w14:textId="77777777" w:rsidR="001167F0" w:rsidRPr="002B313C" w:rsidRDefault="001167F0" w:rsidP="00A32119">
            <w:pPr>
              <w:jc w:val="both"/>
              <w:rPr>
                <w:rFonts w:ascii="Times New Roman" w:hAnsi="Times New Roman"/>
                <w:color w:val="000000" w:themeColor="text1"/>
                <w:sz w:val="20"/>
                <w:szCs w:val="20"/>
              </w:rPr>
            </w:pPr>
            <w:r w:rsidRPr="002B313C">
              <w:rPr>
                <w:rFonts w:ascii="Times New Roman" w:hAnsi="Times New Roman"/>
                <w:color w:val="000000" w:themeColor="text1"/>
                <w:sz w:val="20"/>
                <w:szCs w:val="20"/>
              </w:rPr>
              <w:t>CARACTERÍSTICAS DEL LOCAL</w:t>
            </w:r>
          </w:p>
        </w:tc>
        <w:tc>
          <w:tcPr>
            <w:tcW w:w="6085" w:type="dxa"/>
          </w:tcPr>
          <w:p w14:paraId="1D1E18AC" w14:textId="77777777" w:rsidR="001167F0" w:rsidRPr="002B313C" w:rsidRDefault="001167F0" w:rsidP="00A32119">
            <w:pPr>
              <w:jc w:val="both"/>
              <w:rPr>
                <w:rFonts w:ascii="Times New Roman" w:hAnsi="Times New Roman"/>
                <w:color w:val="000000" w:themeColor="text1"/>
                <w:sz w:val="20"/>
                <w:szCs w:val="20"/>
              </w:rPr>
            </w:pPr>
            <w:r w:rsidRPr="002B313C">
              <w:rPr>
                <w:rFonts w:ascii="Times New Roman" w:hAnsi="Times New Roman"/>
                <w:color w:val="000000" w:themeColor="text1"/>
                <w:sz w:val="20"/>
                <w:szCs w:val="20"/>
              </w:rPr>
              <w:t>Bodega techada y con cerramiento.</w:t>
            </w:r>
          </w:p>
          <w:p w14:paraId="26A5478B" w14:textId="77777777" w:rsidR="001167F0" w:rsidRPr="002B313C" w:rsidRDefault="001167F0" w:rsidP="00A32119">
            <w:pPr>
              <w:jc w:val="both"/>
              <w:rPr>
                <w:rFonts w:ascii="Times New Roman" w:hAnsi="Times New Roman"/>
                <w:color w:val="000000" w:themeColor="text1"/>
                <w:sz w:val="20"/>
                <w:szCs w:val="20"/>
              </w:rPr>
            </w:pPr>
            <w:r w:rsidRPr="002B313C">
              <w:rPr>
                <w:rFonts w:ascii="Times New Roman" w:hAnsi="Times New Roman"/>
                <w:color w:val="000000" w:themeColor="text1"/>
                <w:sz w:val="20"/>
                <w:szCs w:val="20"/>
              </w:rPr>
              <w:t>Disponibilidad de visibilidad de la marca</w:t>
            </w:r>
          </w:p>
          <w:p w14:paraId="2DB656CB" w14:textId="77777777" w:rsidR="001167F0" w:rsidRPr="002B313C" w:rsidRDefault="001167F0" w:rsidP="00A32119">
            <w:pPr>
              <w:jc w:val="both"/>
              <w:rPr>
                <w:rFonts w:ascii="Times New Roman" w:hAnsi="Times New Roman"/>
                <w:color w:val="000000" w:themeColor="text1"/>
                <w:sz w:val="20"/>
                <w:szCs w:val="20"/>
              </w:rPr>
            </w:pPr>
            <w:r w:rsidRPr="002B313C">
              <w:rPr>
                <w:rFonts w:ascii="Times New Roman" w:hAnsi="Times New Roman"/>
                <w:color w:val="000000" w:themeColor="text1"/>
                <w:sz w:val="20"/>
                <w:szCs w:val="20"/>
              </w:rPr>
              <w:t>Infraestructura para Servicios Básicos, agua, luz y teléfono</w:t>
            </w:r>
          </w:p>
          <w:p w14:paraId="472C8588" w14:textId="77777777" w:rsidR="001167F0" w:rsidRPr="002B313C" w:rsidRDefault="001167F0" w:rsidP="00A32119">
            <w:pPr>
              <w:jc w:val="both"/>
              <w:rPr>
                <w:rFonts w:ascii="Times New Roman" w:hAnsi="Times New Roman"/>
                <w:color w:val="000000" w:themeColor="text1"/>
                <w:sz w:val="20"/>
                <w:szCs w:val="20"/>
              </w:rPr>
            </w:pPr>
            <w:r w:rsidRPr="002B313C">
              <w:rPr>
                <w:rFonts w:ascii="Times New Roman" w:hAnsi="Times New Roman"/>
                <w:color w:val="000000" w:themeColor="text1"/>
                <w:sz w:val="20"/>
                <w:szCs w:val="20"/>
              </w:rPr>
              <w:t>Parqueadero disponible</w:t>
            </w:r>
          </w:p>
        </w:tc>
      </w:tr>
      <w:tr w:rsidR="001167F0" w:rsidRPr="002B313C" w14:paraId="1EB2F5C1" w14:textId="77777777" w:rsidTr="00A32119">
        <w:tc>
          <w:tcPr>
            <w:tcW w:w="2403" w:type="dxa"/>
          </w:tcPr>
          <w:p w14:paraId="62FE5CCD" w14:textId="77777777" w:rsidR="001167F0" w:rsidRPr="002B313C" w:rsidRDefault="001167F0" w:rsidP="00A32119">
            <w:pPr>
              <w:jc w:val="both"/>
              <w:rPr>
                <w:rFonts w:ascii="Times New Roman" w:hAnsi="Times New Roman"/>
                <w:color w:val="000000" w:themeColor="text1"/>
                <w:sz w:val="20"/>
                <w:szCs w:val="20"/>
              </w:rPr>
            </w:pPr>
            <w:r w:rsidRPr="002B313C">
              <w:rPr>
                <w:rFonts w:ascii="Times New Roman" w:hAnsi="Times New Roman"/>
                <w:color w:val="000000" w:themeColor="text1"/>
                <w:sz w:val="20"/>
                <w:szCs w:val="20"/>
              </w:rPr>
              <w:t>EQUIPAMIENTO</w:t>
            </w:r>
          </w:p>
        </w:tc>
        <w:tc>
          <w:tcPr>
            <w:tcW w:w="6085" w:type="dxa"/>
          </w:tcPr>
          <w:p w14:paraId="533B22CD" w14:textId="77777777" w:rsidR="001167F0" w:rsidRPr="002B313C" w:rsidRDefault="001167F0" w:rsidP="00A32119">
            <w:pPr>
              <w:jc w:val="both"/>
              <w:rPr>
                <w:rFonts w:ascii="Times New Roman" w:hAnsi="Times New Roman"/>
                <w:color w:val="000000" w:themeColor="text1"/>
                <w:sz w:val="20"/>
                <w:szCs w:val="20"/>
              </w:rPr>
            </w:pPr>
            <w:r w:rsidRPr="002B313C">
              <w:rPr>
                <w:rFonts w:ascii="Times New Roman" w:hAnsi="Times New Roman"/>
                <w:color w:val="000000" w:themeColor="text1"/>
                <w:sz w:val="20"/>
                <w:szCs w:val="20"/>
              </w:rPr>
              <w:t>La bodega está equipada con grúas para carga y descarga de camiones.</w:t>
            </w:r>
          </w:p>
        </w:tc>
      </w:tr>
      <w:tr w:rsidR="001167F0" w:rsidRPr="002B313C" w14:paraId="22A56C82" w14:textId="77777777" w:rsidTr="00A32119">
        <w:tc>
          <w:tcPr>
            <w:tcW w:w="2403" w:type="dxa"/>
          </w:tcPr>
          <w:p w14:paraId="528ABA70" w14:textId="77777777" w:rsidR="001167F0" w:rsidRPr="002B313C" w:rsidRDefault="001167F0" w:rsidP="00A32119">
            <w:pPr>
              <w:jc w:val="both"/>
              <w:rPr>
                <w:rFonts w:ascii="Times New Roman" w:hAnsi="Times New Roman"/>
                <w:color w:val="000000" w:themeColor="text1"/>
                <w:sz w:val="20"/>
                <w:szCs w:val="20"/>
              </w:rPr>
            </w:pPr>
            <w:r w:rsidRPr="002B313C">
              <w:rPr>
                <w:rFonts w:ascii="Times New Roman" w:hAnsi="Times New Roman"/>
                <w:color w:val="000000" w:themeColor="text1"/>
                <w:sz w:val="20"/>
                <w:szCs w:val="20"/>
              </w:rPr>
              <w:t>PAGO DE SERVICIOS BÁSICOS</w:t>
            </w:r>
          </w:p>
        </w:tc>
        <w:tc>
          <w:tcPr>
            <w:tcW w:w="6085" w:type="dxa"/>
          </w:tcPr>
          <w:p w14:paraId="2F1F45E9" w14:textId="77777777" w:rsidR="001167F0" w:rsidRPr="002B313C" w:rsidRDefault="001167F0" w:rsidP="00A32119">
            <w:pPr>
              <w:jc w:val="both"/>
              <w:rPr>
                <w:rFonts w:ascii="Times New Roman" w:hAnsi="Times New Roman"/>
                <w:color w:val="000000" w:themeColor="text1"/>
                <w:sz w:val="20"/>
                <w:szCs w:val="20"/>
              </w:rPr>
            </w:pPr>
            <w:r w:rsidRPr="002B313C">
              <w:rPr>
                <w:rFonts w:ascii="Times New Roman" w:hAnsi="Times New Roman"/>
                <w:color w:val="000000" w:themeColor="text1"/>
                <w:sz w:val="20"/>
                <w:szCs w:val="20"/>
              </w:rPr>
              <w:t>Los pagos por los servicios básicos como son: energía eléctrica, agua potable, servicios telefónicos, están a cargo de ANDEC.</w:t>
            </w:r>
          </w:p>
          <w:p w14:paraId="5DC9D2B6" w14:textId="77777777" w:rsidR="001167F0" w:rsidRPr="002B313C" w:rsidRDefault="001167F0" w:rsidP="00A32119">
            <w:pPr>
              <w:jc w:val="both"/>
              <w:rPr>
                <w:rFonts w:ascii="Times New Roman" w:hAnsi="Times New Roman"/>
                <w:color w:val="000000" w:themeColor="text1"/>
                <w:sz w:val="20"/>
                <w:szCs w:val="20"/>
              </w:rPr>
            </w:pPr>
          </w:p>
        </w:tc>
      </w:tr>
    </w:tbl>
    <w:p w14:paraId="28DC5D7A" w14:textId="77777777" w:rsidR="001167F0" w:rsidRDefault="001167F0" w:rsidP="001167F0">
      <w:pPr>
        <w:jc w:val="both"/>
        <w:rPr>
          <w:rFonts w:ascii="Times New Roman" w:hAnsi="Times New Roman"/>
          <w:b/>
          <w:bCs/>
          <w:sz w:val="20"/>
          <w:szCs w:val="20"/>
          <w:lang w:eastAsia="hi-IN"/>
        </w:rPr>
      </w:pPr>
    </w:p>
    <w:p w14:paraId="7F415C47" w14:textId="6D970ED0" w:rsidR="001167F0" w:rsidRDefault="001167F0" w:rsidP="001167F0">
      <w:pPr>
        <w:spacing w:after="0"/>
        <w:jc w:val="both"/>
        <w:rPr>
          <w:rFonts w:ascii="Times New Roman" w:hAnsi="Times New Roman"/>
          <w:sz w:val="20"/>
          <w:szCs w:val="20"/>
          <w:lang w:eastAsia="zh-CN"/>
        </w:rPr>
      </w:pPr>
      <w:r w:rsidRPr="002B313C">
        <w:rPr>
          <w:rFonts w:ascii="Times New Roman" w:hAnsi="Times New Roman"/>
          <w:sz w:val="20"/>
          <w:szCs w:val="20"/>
          <w:lang w:eastAsia="zh-CN"/>
        </w:rPr>
        <w:t>Será obligación de la arrendadora levantar y entregar un acta de Entrega-Recepción que incluya la memoria fotográfica de las condiciones de cada componente del terreno en arrendamiento, según CARACTERÍSTICAS DEL TERRENO descritas en cuadro anterior.</w:t>
      </w:r>
    </w:p>
    <w:p w14:paraId="57203C85" w14:textId="77777777" w:rsidR="001167F0" w:rsidRPr="002B313C" w:rsidRDefault="001167F0" w:rsidP="001167F0">
      <w:pPr>
        <w:spacing w:after="0"/>
        <w:jc w:val="both"/>
        <w:rPr>
          <w:rFonts w:ascii="Times New Roman" w:hAnsi="Times New Roman"/>
          <w:sz w:val="20"/>
          <w:szCs w:val="20"/>
          <w:lang w:eastAsia="zh-CN"/>
        </w:rPr>
      </w:pPr>
    </w:p>
    <w:p w14:paraId="4169DBB7" w14:textId="0ABE9702" w:rsidR="001167F0" w:rsidRPr="002B313C" w:rsidRDefault="001167F0" w:rsidP="001167F0">
      <w:pPr>
        <w:jc w:val="both"/>
        <w:rPr>
          <w:rFonts w:ascii="Times New Roman" w:hAnsi="Times New Roman"/>
          <w:sz w:val="20"/>
          <w:szCs w:val="20"/>
          <w:lang w:eastAsia="zh-CN"/>
        </w:rPr>
      </w:pPr>
      <w:r w:rsidRPr="002B313C">
        <w:rPr>
          <w:rFonts w:ascii="Times New Roman" w:hAnsi="Times New Roman"/>
          <w:sz w:val="20"/>
          <w:szCs w:val="20"/>
          <w:lang w:eastAsia="zh-CN"/>
        </w:rPr>
        <w:t>La Arrendadora garantizará el uso y goce pacífico del terreno durante la vigencia del contrato y de su renovación, manteniendo el terreno libre de cualquier tipo de litigio, afectación o limitación de dominio.</w:t>
      </w:r>
    </w:p>
    <w:p w14:paraId="5B0FDAC7" w14:textId="4CB3CF4A" w:rsidR="001167F0" w:rsidRPr="002B313C" w:rsidRDefault="001167F0" w:rsidP="001167F0">
      <w:pPr>
        <w:jc w:val="both"/>
        <w:rPr>
          <w:rFonts w:ascii="Times New Roman" w:hAnsi="Times New Roman"/>
          <w:sz w:val="20"/>
          <w:szCs w:val="20"/>
          <w:lang w:eastAsia="zh-CN"/>
        </w:rPr>
      </w:pPr>
      <w:r w:rsidRPr="002B313C">
        <w:rPr>
          <w:rFonts w:ascii="Times New Roman" w:hAnsi="Times New Roman"/>
          <w:sz w:val="20"/>
          <w:szCs w:val="20"/>
          <w:lang w:eastAsia="zh-CN"/>
        </w:rPr>
        <w:t>El pago de los impuestos prediales, obligaciones municipales o tributarias y otras que sean propias del terreno serán de exclusiva responsabilidad de la arrendadora.</w:t>
      </w:r>
    </w:p>
    <w:p w14:paraId="1FBF6471" w14:textId="5EF66C7B" w:rsidR="001167F0" w:rsidRPr="002B313C" w:rsidRDefault="001167F0" w:rsidP="001167F0">
      <w:pPr>
        <w:jc w:val="both"/>
        <w:rPr>
          <w:rFonts w:ascii="Times New Roman" w:hAnsi="Times New Roman"/>
          <w:sz w:val="20"/>
          <w:szCs w:val="20"/>
          <w:lang w:eastAsia="zh-CN"/>
        </w:rPr>
      </w:pPr>
      <w:r w:rsidRPr="002B313C">
        <w:rPr>
          <w:rFonts w:ascii="Times New Roman" w:hAnsi="Times New Roman"/>
          <w:sz w:val="20"/>
          <w:szCs w:val="20"/>
          <w:lang w:eastAsia="zh-CN"/>
        </w:rPr>
        <w:t>La Arrendadora permitirá que el arrendatario implemente las adecuaciones y/o construcciones que la institución requiera; así como aquellas necesarias en los exteriores del terreno para identificar la institución. La arrendadora debe cumplir el plazo del contrato de arrendamiento. Una terminación del contrato de manera anticipada responsabilizará al arrendador para que éste pague el valor de la inversión realizada por el arrendatario, especificada en este párrafo.</w:t>
      </w:r>
      <w:bookmarkStart w:id="2" w:name="_Toc486934610"/>
    </w:p>
    <w:p w14:paraId="0C7D0FB5" w14:textId="77777777" w:rsidR="001167F0" w:rsidRPr="002B313C" w:rsidRDefault="001167F0" w:rsidP="001167F0">
      <w:pPr>
        <w:pStyle w:val="Ttulo3"/>
        <w:keepNext/>
        <w:numPr>
          <w:ilvl w:val="0"/>
          <w:numId w:val="42"/>
        </w:numPr>
        <w:suppressAutoHyphens w:val="0"/>
        <w:autoSpaceDN/>
        <w:spacing w:after="0" w:line="240" w:lineRule="auto"/>
        <w:textAlignment w:val="auto"/>
        <w:rPr>
          <w:rFonts w:ascii="Times New Roman" w:hAnsi="Times New Roman"/>
          <w:sz w:val="20"/>
          <w:szCs w:val="20"/>
        </w:rPr>
      </w:pPr>
      <w:r w:rsidRPr="002B313C">
        <w:rPr>
          <w:rFonts w:ascii="Times New Roman" w:hAnsi="Times New Roman"/>
          <w:sz w:val="20"/>
          <w:szCs w:val="20"/>
        </w:rPr>
        <w:t>PLAZO DE EJECUCIÓN</w:t>
      </w:r>
      <w:bookmarkEnd w:id="2"/>
    </w:p>
    <w:p w14:paraId="0EA5C85F" w14:textId="0CCF3D7B" w:rsidR="001167F0" w:rsidRPr="002B313C" w:rsidRDefault="001167F0" w:rsidP="001167F0">
      <w:pPr>
        <w:jc w:val="both"/>
        <w:rPr>
          <w:rFonts w:ascii="Times New Roman" w:hAnsi="Times New Roman"/>
          <w:sz w:val="20"/>
          <w:szCs w:val="20"/>
          <w:lang w:eastAsia="zh-CN"/>
        </w:rPr>
      </w:pPr>
      <w:r w:rsidRPr="002B313C">
        <w:rPr>
          <w:rFonts w:ascii="Times New Roman" w:hAnsi="Times New Roman"/>
          <w:sz w:val="20"/>
          <w:szCs w:val="20"/>
          <w:lang w:eastAsia="zh-CN"/>
        </w:rPr>
        <w:t xml:space="preserve">El contrato de arrendamiento será suscrito por el plazo de un (1) año contados a partir </w:t>
      </w:r>
      <w:r>
        <w:rPr>
          <w:rFonts w:ascii="Times New Roman" w:hAnsi="Times New Roman"/>
          <w:sz w:val="20"/>
          <w:szCs w:val="20"/>
          <w:lang w:eastAsia="zh-CN"/>
        </w:rPr>
        <w:t xml:space="preserve">del día siguiente </w:t>
      </w:r>
      <w:r w:rsidRPr="002B313C">
        <w:rPr>
          <w:rFonts w:ascii="Times New Roman" w:hAnsi="Times New Roman"/>
          <w:sz w:val="20"/>
          <w:szCs w:val="20"/>
          <w:lang w:eastAsia="zh-CN"/>
        </w:rPr>
        <w:t>de la suscripción del mismo y entrega efectiva del local (365 días); este plazo podrá ser renovado, en caso de requerir la necesidad institucional</w:t>
      </w:r>
    </w:p>
    <w:p w14:paraId="0F11248D" w14:textId="4CC3D76C" w:rsidR="001167F0" w:rsidRPr="001167F0" w:rsidRDefault="001167F0" w:rsidP="001167F0">
      <w:pPr>
        <w:pStyle w:val="Ttulo3"/>
        <w:keepNext/>
        <w:numPr>
          <w:ilvl w:val="0"/>
          <w:numId w:val="42"/>
        </w:numPr>
        <w:suppressAutoHyphens w:val="0"/>
        <w:autoSpaceDN/>
        <w:spacing w:after="0" w:line="240" w:lineRule="auto"/>
        <w:textAlignment w:val="auto"/>
        <w:rPr>
          <w:rFonts w:ascii="Times New Roman" w:hAnsi="Times New Roman"/>
          <w:sz w:val="20"/>
          <w:szCs w:val="20"/>
        </w:rPr>
      </w:pPr>
      <w:r w:rsidRPr="002B313C">
        <w:rPr>
          <w:rFonts w:ascii="Times New Roman" w:hAnsi="Times New Roman"/>
          <w:sz w:val="20"/>
          <w:szCs w:val="20"/>
        </w:rPr>
        <w:t xml:space="preserve">FORMA Y CONDICIONES DE PAGO </w:t>
      </w:r>
    </w:p>
    <w:p w14:paraId="1FB3FF54" w14:textId="55BDA4F1" w:rsidR="001167F0" w:rsidRPr="002B313C" w:rsidRDefault="001167F0" w:rsidP="001167F0">
      <w:pPr>
        <w:spacing w:after="0"/>
        <w:jc w:val="both"/>
        <w:rPr>
          <w:rFonts w:ascii="Times New Roman" w:hAnsi="Times New Roman"/>
          <w:sz w:val="20"/>
          <w:szCs w:val="20"/>
          <w:lang w:eastAsia="zh-CN"/>
        </w:rPr>
      </w:pPr>
      <w:r w:rsidRPr="002B313C">
        <w:rPr>
          <w:rFonts w:ascii="Times New Roman" w:hAnsi="Times New Roman"/>
          <w:sz w:val="20"/>
          <w:szCs w:val="20"/>
        </w:rPr>
        <w:t xml:space="preserve">El canon de arrendamiento mensual del </w:t>
      </w:r>
      <w:r w:rsidRPr="003665A0">
        <w:rPr>
          <w:rFonts w:ascii="Times New Roman" w:hAnsi="Times New Roman"/>
          <w:sz w:val="20"/>
          <w:szCs w:val="20"/>
        </w:rPr>
        <w:t xml:space="preserve">Terreno será de USD $ </w:t>
      </w:r>
      <w:r w:rsidR="003665A0" w:rsidRPr="003665A0">
        <w:rPr>
          <w:rFonts w:ascii="Times New Roman" w:hAnsi="Times New Roman"/>
          <w:sz w:val="20"/>
          <w:szCs w:val="20"/>
        </w:rPr>
        <w:t xml:space="preserve">2.500,00 (Dos mil quinientos con 00/100 Dólares de los Estados Unidos de América), más IVA </w:t>
      </w:r>
      <w:r w:rsidRPr="003665A0">
        <w:rPr>
          <w:rFonts w:ascii="Times New Roman" w:hAnsi="Times New Roman"/>
          <w:sz w:val="20"/>
          <w:szCs w:val="20"/>
        </w:rPr>
        <w:t>previo informe del administrador del contrato, presentación de factura, acta de entrega recepción donde se indicara</w:t>
      </w:r>
      <w:r w:rsidRPr="002B313C">
        <w:rPr>
          <w:rFonts w:ascii="Times New Roman" w:hAnsi="Times New Roman"/>
          <w:sz w:val="20"/>
          <w:szCs w:val="20"/>
        </w:rPr>
        <w:t xml:space="preserve"> el número de pago y solicitud de pago por parte del Responsable del Centro de Distribución. </w:t>
      </w:r>
      <w:r w:rsidRPr="002B313C">
        <w:rPr>
          <w:rFonts w:ascii="Times New Roman" w:hAnsi="Times New Roman"/>
          <w:sz w:val="20"/>
          <w:szCs w:val="20"/>
          <w:lang w:eastAsia="zh-CN"/>
        </w:rPr>
        <w:t>El valor por el arrendamiento mensual, será fijo por un (1) año y no contemplará reajuste de precios. Se presentara factura por parte del arrendatario.</w:t>
      </w:r>
    </w:p>
    <w:p w14:paraId="575705A4" w14:textId="77777777" w:rsidR="001167F0" w:rsidRPr="002B313C" w:rsidRDefault="001167F0" w:rsidP="001167F0">
      <w:pPr>
        <w:pStyle w:val="Ttulo3"/>
        <w:spacing w:after="0" w:line="240" w:lineRule="auto"/>
        <w:ind w:left="567"/>
        <w:rPr>
          <w:rFonts w:ascii="Times New Roman" w:hAnsi="Times New Roman"/>
          <w:b w:val="0"/>
          <w:bCs w:val="0"/>
          <w:i/>
          <w:color w:val="548DD4"/>
          <w:sz w:val="20"/>
          <w:szCs w:val="20"/>
          <w:lang w:eastAsia="es-EC"/>
        </w:rPr>
      </w:pPr>
    </w:p>
    <w:p w14:paraId="160C3C56" w14:textId="7E508598" w:rsidR="001167F0" w:rsidRPr="001167F0" w:rsidRDefault="001167F0" w:rsidP="001167F0">
      <w:pPr>
        <w:pStyle w:val="Ttulo3"/>
        <w:keepNext/>
        <w:numPr>
          <w:ilvl w:val="1"/>
          <w:numId w:val="42"/>
        </w:numPr>
        <w:suppressAutoHyphens w:val="0"/>
        <w:autoSpaceDN/>
        <w:spacing w:after="0" w:line="240" w:lineRule="auto"/>
        <w:textAlignment w:val="auto"/>
        <w:rPr>
          <w:rFonts w:ascii="Times New Roman" w:hAnsi="Times New Roman"/>
          <w:sz w:val="20"/>
          <w:szCs w:val="20"/>
        </w:rPr>
      </w:pPr>
      <w:r w:rsidRPr="002B313C">
        <w:rPr>
          <w:rFonts w:ascii="Times New Roman" w:hAnsi="Times New Roman"/>
          <w:sz w:val="20"/>
          <w:szCs w:val="20"/>
        </w:rPr>
        <w:t>CONDICIONES ADICIONALES DEL PRECIO DE LA OFERTA</w:t>
      </w:r>
    </w:p>
    <w:p w14:paraId="5B1AC477" w14:textId="72221FC3" w:rsidR="001167F0" w:rsidRPr="001167F0" w:rsidRDefault="001167F0" w:rsidP="001167F0">
      <w:pPr>
        <w:ind w:left="567"/>
        <w:jc w:val="both"/>
        <w:rPr>
          <w:rFonts w:ascii="Times New Roman" w:hAnsi="Times New Roman"/>
          <w:sz w:val="20"/>
          <w:szCs w:val="20"/>
        </w:rPr>
      </w:pPr>
      <w:r w:rsidRPr="002B313C">
        <w:rPr>
          <w:rFonts w:ascii="Times New Roman" w:hAnsi="Times New Roman"/>
          <w:sz w:val="20"/>
          <w:szCs w:val="20"/>
        </w:rPr>
        <w:t>Al momento de la entrega de las instalaciones están deberán estar listas para ser usadas o ser modificadas acorde a las necesidades de la institución.</w:t>
      </w:r>
    </w:p>
    <w:p w14:paraId="2CEFE060" w14:textId="77777777" w:rsidR="001167F0" w:rsidRPr="002B313C" w:rsidRDefault="001167F0" w:rsidP="001167F0">
      <w:pPr>
        <w:pStyle w:val="Prrafodelista"/>
        <w:numPr>
          <w:ilvl w:val="0"/>
          <w:numId w:val="42"/>
        </w:numPr>
        <w:suppressAutoHyphens w:val="0"/>
        <w:autoSpaceDN/>
        <w:spacing w:line="240" w:lineRule="auto"/>
        <w:contextualSpacing/>
        <w:jc w:val="both"/>
        <w:textAlignment w:val="auto"/>
        <w:rPr>
          <w:rFonts w:ascii="Times New Roman" w:hAnsi="Times New Roman"/>
          <w:b/>
          <w:bCs/>
          <w:sz w:val="20"/>
          <w:szCs w:val="20"/>
          <w:lang w:val="x-none"/>
        </w:rPr>
      </w:pPr>
      <w:bookmarkStart w:id="3" w:name="_Toc486934633"/>
      <w:r w:rsidRPr="002B313C">
        <w:rPr>
          <w:rFonts w:ascii="Times New Roman" w:hAnsi="Times New Roman"/>
          <w:b/>
          <w:bCs/>
          <w:sz w:val="20"/>
          <w:szCs w:val="20"/>
          <w:lang w:val="x-none"/>
        </w:rPr>
        <w:lastRenderedPageBreak/>
        <w:t xml:space="preserve"> PRESUPUESTO REFERENCIAL</w:t>
      </w:r>
    </w:p>
    <w:p w14:paraId="097F7FDF" w14:textId="0EB56028" w:rsidR="001167F0" w:rsidRPr="002B313C" w:rsidRDefault="001167F0" w:rsidP="001167F0">
      <w:pPr>
        <w:ind w:left="360"/>
        <w:jc w:val="both"/>
        <w:rPr>
          <w:rFonts w:ascii="Times New Roman" w:hAnsi="Times New Roman"/>
          <w:sz w:val="20"/>
          <w:szCs w:val="20"/>
        </w:rPr>
      </w:pPr>
      <w:r w:rsidRPr="002B313C">
        <w:rPr>
          <w:rFonts w:ascii="Times New Roman" w:hAnsi="Times New Roman"/>
          <w:sz w:val="20"/>
          <w:szCs w:val="20"/>
        </w:rPr>
        <w:t>El presupuesto referencial total de arrendamiento por el plazo requerido de un (1) año es de USD $</w:t>
      </w:r>
      <w:r w:rsidR="003665A0">
        <w:rPr>
          <w:rFonts w:ascii="Times New Roman" w:hAnsi="Times New Roman"/>
          <w:sz w:val="20"/>
          <w:szCs w:val="20"/>
        </w:rPr>
        <w:t xml:space="preserve"> 30.000,00 </w:t>
      </w:r>
      <w:r w:rsidR="003665A0" w:rsidRPr="00A77129">
        <w:rPr>
          <w:rFonts w:ascii="Times New Roman" w:hAnsi="Times New Roman"/>
          <w:sz w:val="20"/>
          <w:szCs w:val="20"/>
        </w:rPr>
        <w:t>(</w:t>
      </w:r>
      <w:r w:rsidR="003665A0">
        <w:rPr>
          <w:rFonts w:ascii="Times New Roman" w:hAnsi="Times New Roman"/>
          <w:sz w:val="20"/>
          <w:szCs w:val="20"/>
        </w:rPr>
        <w:t xml:space="preserve">Treinta Mil con </w:t>
      </w:r>
      <w:r w:rsidR="003665A0" w:rsidRPr="00A77129">
        <w:rPr>
          <w:rFonts w:ascii="Times New Roman" w:hAnsi="Times New Roman"/>
          <w:sz w:val="20"/>
          <w:szCs w:val="20"/>
        </w:rPr>
        <w:t xml:space="preserve">00/100 </w:t>
      </w:r>
      <w:r w:rsidR="003665A0">
        <w:rPr>
          <w:rFonts w:ascii="Times New Roman" w:hAnsi="Times New Roman"/>
          <w:sz w:val="20"/>
          <w:szCs w:val="20"/>
        </w:rPr>
        <w:t xml:space="preserve">Dólares </w:t>
      </w:r>
      <w:r w:rsidR="003665A0" w:rsidRPr="00A77129">
        <w:rPr>
          <w:rFonts w:ascii="Times New Roman" w:hAnsi="Times New Roman"/>
          <w:sz w:val="20"/>
          <w:szCs w:val="20"/>
        </w:rPr>
        <w:t>de los Estados Unidos de América)</w:t>
      </w:r>
      <w:r w:rsidRPr="002B313C">
        <w:rPr>
          <w:rFonts w:ascii="Times New Roman" w:hAnsi="Times New Roman"/>
          <w:sz w:val="20"/>
          <w:szCs w:val="20"/>
        </w:rPr>
        <w:t xml:space="preserve"> más IVA.</w:t>
      </w:r>
    </w:p>
    <w:tbl>
      <w:tblPr>
        <w:tblW w:w="8685" w:type="dxa"/>
        <w:tblInd w:w="394" w:type="dxa"/>
        <w:tblLayout w:type="fixed"/>
        <w:tblCellMar>
          <w:left w:w="0" w:type="dxa"/>
          <w:right w:w="0" w:type="dxa"/>
        </w:tblCellMar>
        <w:tblLook w:val="04A0" w:firstRow="1" w:lastRow="0" w:firstColumn="1" w:lastColumn="0" w:noHBand="0" w:noVBand="1"/>
      </w:tblPr>
      <w:tblGrid>
        <w:gridCol w:w="1156"/>
        <w:gridCol w:w="2373"/>
        <w:gridCol w:w="1213"/>
        <w:gridCol w:w="407"/>
        <w:gridCol w:w="679"/>
        <w:gridCol w:w="1495"/>
        <w:gridCol w:w="1362"/>
      </w:tblGrid>
      <w:tr w:rsidR="001167F0" w:rsidRPr="002B313C" w14:paraId="13EE37C9" w14:textId="77777777" w:rsidTr="00A32119">
        <w:trPr>
          <w:trHeight w:val="493"/>
        </w:trPr>
        <w:tc>
          <w:tcPr>
            <w:tcW w:w="11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B593BF1" w14:textId="77777777" w:rsidR="001167F0" w:rsidRPr="002B313C" w:rsidRDefault="001167F0" w:rsidP="00A32119">
            <w:pPr>
              <w:autoSpaceDN w:val="0"/>
              <w:jc w:val="center"/>
              <w:rPr>
                <w:rFonts w:ascii="Times New Roman" w:hAnsi="Times New Roman"/>
                <w:b/>
                <w:bCs/>
                <w:spacing w:val="-2"/>
                <w:sz w:val="20"/>
                <w:szCs w:val="20"/>
                <w:lang w:val="es-ES"/>
              </w:rPr>
            </w:pPr>
            <w:r w:rsidRPr="002B313C">
              <w:rPr>
                <w:rFonts w:ascii="Times New Roman" w:hAnsi="Times New Roman"/>
                <w:b/>
                <w:bCs/>
                <w:spacing w:val="-2"/>
                <w:sz w:val="20"/>
                <w:szCs w:val="20"/>
                <w:lang w:val="es-ES"/>
              </w:rPr>
              <w:t>Código</w:t>
            </w:r>
          </w:p>
          <w:p w14:paraId="295D73A7" w14:textId="77777777" w:rsidR="001167F0" w:rsidRPr="002B313C" w:rsidRDefault="001167F0" w:rsidP="00A32119">
            <w:pPr>
              <w:autoSpaceDN w:val="0"/>
              <w:jc w:val="center"/>
              <w:rPr>
                <w:rFonts w:ascii="Times New Roman" w:hAnsi="Times New Roman"/>
                <w:b/>
                <w:bCs/>
                <w:spacing w:val="-2"/>
                <w:sz w:val="20"/>
                <w:szCs w:val="20"/>
                <w:lang w:val="es-ES"/>
              </w:rPr>
            </w:pPr>
            <w:r w:rsidRPr="002B313C">
              <w:rPr>
                <w:rFonts w:ascii="Times New Roman" w:hAnsi="Times New Roman"/>
                <w:b/>
                <w:bCs/>
                <w:spacing w:val="-2"/>
                <w:sz w:val="20"/>
                <w:szCs w:val="20"/>
                <w:lang w:val="es-ES"/>
              </w:rPr>
              <w:t>CPC</w:t>
            </w:r>
          </w:p>
        </w:tc>
        <w:tc>
          <w:tcPr>
            <w:tcW w:w="237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12AA51D" w14:textId="77777777" w:rsidR="001167F0" w:rsidRPr="002B313C" w:rsidRDefault="001167F0" w:rsidP="00A32119">
            <w:pPr>
              <w:autoSpaceDN w:val="0"/>
              <w:jc w:val="center"/>
              <w:rPr>
                <w:rFonts w:ascii="Times New Roman" w:hAnsi="Times New Roman"/>
                <w:b/>
                <w:bCs/>
                <w:spacing w:val="-2"/>
                <w:sz w:val="20"/>
                <w:szCs w:val="20"/>
                <w:lang w:val="es-ES"/>
              </w:rPr>
            </w:pPr>
            <w:r w:rsidRPr="002B313C">
              <w:rPr>
                <w:rFonts w:ascii="Times New Roman" w:hAnsi="Times New Roman"/>
                <w:b/>
                <w:bCs/>
                <w:spacing w:val="-2"/>
                <w:sz w:val="20"/>
                <w:szCs w:val="20"/>
                <w:lang w:val="es-ES"/>
              </w:rPr>
              <w:t>Descripción Del Bien O Servicio</w:t>
            </w:r>
          </w:p>
        </w:tc>
        <w:tc>
          <w:tcPr>
            <w:tcW w:w="121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C0CFC09" w14:textId="77777777" w:rsidR="001167F0" w:rsidRPr="002B313C" w:rsidRDefault="001167F0" w:rsidP="00A32119">
            <w:pPr>
              <w:autoSpaceDN w:val="0"/>
              <w:jc w:val="center"/>
              <w:rPr>
                <w:rFonts w:ascii="Times New Roman" w:hAnsi="Times New Roman"/>
                <w:b/>
                <w:bCs/>
                <w:spacing w:val="-2"/>
                <w:sz w:val="20"/>
                <w:szCs w:val="20"/>
                <w:lang w:val="es-ES"/>
              </w:rPr>
            </w:pPr>
            <w:r w:rsidRPr="002B313C">
              <w:rPr>
                <w:rFonts w:ascii="Times New Roman" w:hAnsi="Times New Roman"/>
                <w:b/>
                <w:bCs/>
                <w:spacing w:val="-2"/>
                <w:sz w:val="20"/>
                <w:szCs w:val="20"/>
                <w:lang w:val="es-ES"/>
              </w:rPr>
              <w:t>Periodo</w:t>
            </w:r>
          </w:p>
        </w:tc>
        <w:tc>
          <w:tcPr>
            <w:tcW w:w="40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92DCF71" w14:textId="77777777" w:rsidR="001167F0" w:rsidRPr="002B313C" w:rsidRDefault="001167F0" w:rsidP="00A32119">
            <w:pPr>
              <w:autoSpaceDN w:val="0"/>
              <w:jc w:val="center"/>
              <w:rPr>
                <w:rFonts w:ascii="Times New Roman" w:hAnsi="Times New Roman"/>
                <w:b/>
                <w:bCs/>
                <w:spacing w:val="-2"/>
                <w:sz w:val="20"/>
                <w:szCs w:val="20"/>
                <w:lang w:val="es-ES"/>
              </w:rPr>
            </w:pPr>
            <w:r w:rsidRPr="002B313C">
              <w:rPr>
                <w:rFonts w:ascii="Times New Roman" w:hAnsi="Times New Roman"/>
                <w:b/>
                <w:bCs/>
                <w:spacing w:val="-2"/>
                <w:sz w:val="20"/>
                <w:szCs w:val="20"/>
                <w:lang w:val="es-ES"/>
              </w:rPr>
              <w:t>U</w:t>
            </w:r>
          </w:p>
        </w:tc>
        <w:tc>
          <w:tcPr>
            <w:tcW w:w="6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D7C161D" w14:textId="77777777" w:rsidR="001167F0" w:rsidRPr="002B313C" w:rsidRDefault="001167F0" w:rsidP="00A32119">
            <w:pPr>
              <w:autoSpaceDN w:val="0"/>
              <w:jc w:val="center"/>
              <w:rPr>
                <w:rFonts w:ascii="Times New Roman" w:hAnsi="Times New Roman"/>
                <w:b/>
                <w:bCs/>
                <w:spacing w:val="-2"/>
                <w:sz w:val="20"/>
                <w:szCs w:val="20"/>
                <w:lang w:val="es-ES"/>
              </w:rPr>
            </w:pPr>
            <w:proofErr w:type="spellStart"/>
            <w:r w:rsidRPr="002B313C">
              <w:rPr>
                <w:rFonts w:ascii="Times New Roman" w:hAnsi="Times New Roman"/>
                <w:b/>
                <w:bCs/>
                <w:spacing w:val="-2"/>
                <w:sz w:val="20"/>
                <w:szCs w:val="20"/>
                <w:lang w:val="es-ES"/>
              </w:rPr>
              <w:t>Cant</w:t>
            </w:r>
            <w:proofErr w:type="spellEnd"/>
            <w:r w:rsidRPr="002B313C">
              <w:rPr>
                <w:rFonts w:ascii="Times New Roman" w:hAnsi="Times New Roman"/>
                <w:b/>
                <w:bCs/>
                <w:spacing w:val="-2"/>
                <w:sz w:val="20"/>
                <w:szCs w:val="20"/>
                <w:lang w:val="es-ES"/>
              </w:rPr>
              <w:t>.</w:t>
            </w:r>
          </w:p>
        </w:tc>
        <w:tc>
          <w:tcPr>
            <w:tcW w:w="14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C693E4F" w14:textId="77777777" w:rsidR="001167F0" w:rsidRPr="002B313C" w:rsidRDefault="001167F0" w:rsidP="00A32119">
            <w:pPr>
              <w:autoSpaceDN w:val="0"/>
              <w:jc w:val="center"/>
              <w:rPr>
                <w:rFonts w:ascii="Times New Roman" w:hAnsi="Times New Roman"/>
                <w:b/>
                <w:bCs/>
                <w:spacing w:val="-2"/>
                <w:sz w:val="20"/>
                <w:szCs w:val="20"/>
                <w:lang w:val="es-ES"/>
              </w:rPr>
            </w:pPr>
            <w:r w:rsidRPr="002B313C">
              <w:rPr>
                <w:rFonts w:ascii="Times New Roman" w:hAnsi="Times New Roman"/>
                <w:b/>
                <w:bCs/>
                <w:spacing w:val="-2"/>
                <w:sz w:val="20"/>
                <w:szCs w:val="20"/>
                <w:lang w:val="es-ES"/>
              </w:rPr>
              <w:t>Precio Unitario</w:t>
            </w:r>
          </w:p>
        </w:tc>
        <w:tc>
          <w:tcPr>
            <w:tcW w:w="13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C884C90" w14:textId="77777777" w:rsidR="001167F0" w:rsidRPr="002B313C" w:rsidRDefault="001167F0" w:rsidP="00A32119">
            <w:pPr>
              <w:autoSpaceDN w:val="0"/>
              <w:jc w:val="center"/>
              <w:rPr>
                <w:rFonts w:ascii="Times New Roman" w:hAnsi="Times New Roman"/>
                <w:b/>
                <w:bCs/>
                <w:spacing w:val="-2"/>
                <w:sz w:val="20"/>
                <w:szCs w:val="20"/>
                <w:lang w:val="es-ES"/>
              </w:rPr>
            </w:pPr>
            <w:r w:rsidRPr="002B313C">
              <w:rPr>
                <w:rFonts w:ascii="Times New Roman" w:hAnsi="Times New Roman"/>
                <w:b/>
                <w:bCs/>
                <w:spacing w:val="-2"/>
                <w:sz w:val="20"/>
                <w:szCs w:val="20"/>
                <w:lang w:val="es-ES"/>
              </w:rPr>
              <w:t>Precio Global</w:t>
            </w:r>
          </w:p>
        </w:tc>
      </w:tr>
      <w:tr w:rsidR="001167F0" w:rsidRPr="002B313C" w14:paraId="2B7FD5DB" w14:textId="77777777" w:rsidTr="00A32119">
        <w:trPr>
          <w:trHeight w:val="1459"/>
        </w:trPr>
        <w:tc>
          <w:tcPr>
            <w:tcW w:w="11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4DEDD15" w14:textId="77777777" w:rsidR="001167F0" w:rsidRPr="002B313C" w:rsidRDefault="001167F0" w:rsidP="00A32119">
            <w:pPr>
              <w:autoSpaceDN w:val="0"/>
              <w:jc w:val="both"/>
              <w:rPr>
                <w:rFonts w:ascii="Times New Roman" w:hAnsi="Times New Roman"/>
                <w:spacing w:val="-2"/>
                <w:sz w:val="20"/>
                <w:szCs w:val="20"/>
                <w:lang w:val="es-ES"/>
              </w:rPr>
            </w:pPr>
            <w:r>
              <w:rPr>
                <w:rFonts w:ascii="Times New Roman" w:hAnsi="Times New Roman"/>
                <w:spacing w:val="-2"/>
                <w:sz w:val="20"/>
                <w:szCs w:val="20"/>
                <w:lang w:val="es-ES"/>
              </w:rPr>
              <w:t>721120013</w:t>
            </w:r>
          </w:p>
        </w:tc>
        <w:tc>
          <w:tcPr>
            <w:tcW w:w="2373" w:type="dxa"/>
            <w:tcBorders>
              <w:top w:val="nil"/>
              <w:left w:val="nil"/>
              <w:bottom w:val="single" w:sz="8" w:space="0" w:color="auto"/>
              <w:right w:val="single" w:sz="8" w:space="0" w:color="auto"/>
            </w:tcBorders>
            <w:tcMar>
              <w:top w:w="0" w:type="dxa"/>
              <w:left w:w="108" w:type="dxa"/>
              <w:bottom w:w="0" w:type="dxa"/>
              <w:right w:w="108" w:type="dxa"/>
            </w:tcMar>
            <w:hideMark/>
          </w:tcPr>
          <w:p w14:paraId="64D437E8" w14:textId="77777777" w:rsidR="001167F0" w:rsidRPr="002B313C" w:rsidRDefault="001167F0" w:rsidP="00A32119">
            <w:pPr>
              <w:autoSpaceDN w:val="0"/>
              <w:jc w:val="both"/>
              <w:rPr>
                <w:rFonts w:ascii="Times New Roman" w:hAnsi="Times New Roman"/>
                <w:spacing w:val="-2"/>
                <w:sz w:val="20"/>
                <w:szCs w:val="20"/>
                <w:lang w:val="es-ES"/>
              </w:rPr>
            </w:pPr>
            <w:r w:rsidRPr="002B313C">
              <w:rPr>
                <w:rFonts w:ascii="Times New Roman" w:hAnsi="Times New Roman"/>
                <w:color w:val="000000"/>
                <w:sz w:val="20"/>
                <w:szCs w:val="20"/>
                <w:lang w:val="es-ES"/>
              </w:rPr>
              <w:t>ARRENDAMIENTO DE UN LOCAL BODEGA PARA EL FUNCIONAMIENTO DE UN CENTRO DE DISTRIBUCION EN LA CIUDAD DE LOJA</w:t>
            </w:r>
          </w:p>
        </w:tc>
        <w:tc>
          <w:tcPr>
            <w:tcW w:w="1213" w:type="dxa"/>
            <w:tcBorders>
              <w:top w:val="nil"/>
              <w:left w:val="nil"/>
              <w:bottom w:val="single" w:sz="8" w:space="0" w:color="auto"/>
              <w:right w:val="single" w:sz="8" w:space="0" w:color="auto"/>
            </w:tcBorders>
            <w:tcMar>
              <w:top w:w="0" w:type="dxa"/>
              <w:left w:w="108" w:type="dxa"/>
              <w:bottom w:w="0" w:type="dxa"/>
              <w:right w:w="108" w:type="dxa"/>
            </w:tcMar>
            <w:hideMark/>
          </w:tcPr>
          <w:p w14:paraId="3C71B1D9" w14:textId="77777777" w:rsidR="001167F0" w:rsidRPr="002B313C" w:rsidRDefault="001167F0" w:rsidP="00A32119">
            <w:pPr>
              <w:autoSpaceDN w:val="0"/>
              <w:rPr>
                <w:rFonts w:ascii="Times New Roman" w:hAnsi="Times New Roman"/>
                <w:b/>
                <w:bCs/>
                <w:spacing w:val="-2"/>
                <w:sz w:val="20"/>
                <w:szCs w:val="20"/>
                <w:lang w:val="es-ES"/>
              </w:rPr>
            </w:pPr>
            <w:r w:rsidRPr="002B313C">
              <w:rPr>
                <w:rFonts w:ascii="Times New Roman" w:hAnsi="Times New Roman"/>
                <w:b/>
                <w:bCs/>
                <w:spacing w:val="-2"/>
                <w:sz w:val="20"/>
                <w:szCs w:val="20"/>
                <w:lang w:val="es-ES"/>
              </w:rPr>
              <w:t>1 año</w:t>
            </w:r>
          </w:p>
        </w:tc>
        <w:tc>
          <w:tcPr>
            <w:tcW w:w="407" w:type="dxa"/>
            <w:tcBorders>
              <w:top w:val="nil"/>
              <w:left w:val="nil"/>
              <w:bottom w:val="single" w:sz="8" w:space="0" w:color="auto"/>
              <w:right w:val="single" w:sz="8" w:space="0" w:color="auto"/>
            </w:tcBorders>
            <w:tcMar>
              <w:top w:w="0" w:type="dxa"/>
              <w:left w:w="108" w:type="dxa"/>
              <w:bottom w:w="0" w:type="dxa"/>
              <w:right w:w="108" w:type="dxa"/>
            </w:tcMar>
            <w:hideMark/>
          </w:tcPr>
          <w:p w14:paraId="70C0A141" w14:textId="77777777" w:rsidR="001167F0" w:rsidRPr="002B313C" w:rsidRDefault="001167F0" w:rsidP="00A32119">
            <w:pPr>
              <w:autoSpaceDN w:val="0"/>
              <w:rPr>
                <w:rFonts w:ascii="Times New Roman" w:hAnsi="Times New Roman"/>
                <w:b/>
                <w:bCs/>
                <w:spacing w:val="-2"/>
                <w:sz w:val="20"/>
                <w:szCs w:val="20"/>
                <w:lang w:val="es-ES"/>
              </w:rPr>
            </w:pPr>
            <w:r w:rsidRPr="002B313C">
              <w:rPr>
                <w:rFonts w:ascii="Times New Roman" w:hAnsi="Times New Roman"/>
                <w:b/>
                <w:bCs/>
                <w:spacing w:val="-2"/>
                <w:sz w:val="20"/>
                <w:szCs w:val="20"/>
                <w:lang w:val="es-ES"/>
              </w:rPr>
              <w:t>1</w:t>
            </w:r>
          </w:p>
        </w:tc>
        <w:tc>
          <w:tcPr>
            <w:tcW w:w="679" w:type="dxa"/>
            <w:tcBorders>
              <w:top w:val="nil"/>
              <w:left w:val="nil"/>
              <w:bottom w:val="single" w:sz="8" w:space="0" w:color="auto"/>
              <w:right w:val="single" w:sz="8" w:space="0" w:color="auto"/>
            </w:tcBorders>
            <w:tcMar>
              <w:top w:w="0" w:type="dxa"/>
              <w:left w:w="108" w:type="dxa"/>
              <w:bottom w:w="0" w:type="dxa"/>
              <w:right w:w="108" w:type="dxa"/>
            </w:tcMar>
            <w:hideMark/>
          </w:tcPr>
          <w:p w14:paraId="28F72922" w14:textId="77777777" w:rsidR="001167F0" w:rsidRPr="002B313C" w:rsidRDefault="001167F0" w:rsidP="00A32119">
            <w:pPr>
              <w:autoSpaceDN w:val="0"/>
              <w:rPr>
                <w:rFonts w:ascii="Times New Roman" w:hAnsi="Times New Roman"/>
                <w:b/>
                <w:bCs/>
                <w:spacing w:val="-2"/>
                <w:sz w:val="20"/>
                <w:szCs w:val="20"/>
                <w:lang w:val="es-ES"/>
              </w:rPr>
            </w:pPr>
            <w:r w:rsidRPr="002B313C">
              <w:rPr>
                <w:rFonts w:ascii="Times New Roman" w:hAnsi="Times New Roman"/>
                <w:b/>
                <w:bCs/>
                <w:spacing w:val="-2"/>
                <w:sz w:val="20"/>
                <w:szCs w:val="20"/>
                <w:lang w:val="es-ES"/>
              </w:rPr>
              <w:t>1</w:t>
            </w:r>
          </w:p>
        </w:tc>
        <w:tc>
          <w:tcPr>
            <w:tcW w:w="1495" w:type="dxa"/>
            <w:tcBorders>
              <w:top w:val="nil"/>
              <w:left w:val="nil"/>
              <w:bottom w:val="single" w:sz="8" w:space="0" w:color="auto"/>
              <w:right w:val="single" w:sz="8" w:space="0" w:color="auto"/>
            </w:tcBorders>
            <w:tcMar>
              <w:top w:w="0" w:type="dxa"/>
              <w:left w:w="108" w:type="dxa"/>
              <w:bottom w:w="0" w:type="dxa"/>
              <w:right w:w="108" w:type="dxa"/>
            </w:tcMar>
          </w:tcPr>
          <w:p w14:paraId="2CF1D432" w14:textId="77777777" w:rsidR="001167F0" w:rsidRPr="002B313C" w:rsidRDefault="001167F0" w:rsidP="00A32119">
            <w:pPr>
              <w:autoSpaceDN w:val="0"/>
              <w:rPr>
                <w:rFonts w:ascii="Times New Roman" w:hAnsi="Times New Roman"/>
                <w:spacing w:val="-2"/>
                <w:sz w:val="20"/>
                <w:szCs w:val="20"/>
                <w:lang w:val="es-ES"/>
              </w:rPr>
            </w:pPr>
            <w:r w:rsidRPr="002B313C">
              <w:rPr>
                <w:rFonts w:ascii="Times New Roman" w:hAnsi="Times New Roman"/>
                <w:spacing w:val="-2"/>
                <w:sz w:val="20"/>
                <w:szCs w:val="20"/>
                <w:lang w:val="es-ES"/>
              </w:rPr>
              <w:t xml:space="preserve">Rubro de arrendamiento </w:t>
            </w:r>
          </w:p>
          <w:p w14:paraId="546649A5" w14:textId="77777777" w:rsidR="001167F0" w:rsidRPr="002B313C" w:rsidRDefault="001167F0" w:rsidP="00A32119">
            <w:pPr>
              <w:autoSpaceDN w:val="0"/>
              <w:rPr>
                <w:rFonts w:ascii="Times New Roman" w:hAnsi="Times New Roman"/>
                <w:spacing w:val="-2"/>
                <w:sz w:val="20"/>
                <w:szCs w:val="20"/>
                <w:lang w:val="es-ES"/>
              </w:rPr>
            </w:pPr>
            <w:r w:rsidRPr="002B313C">
              <w:rPr>
                <w:rFonts w:ascii="Times New Roman" w:hAnsi="Times New Roman"/>
                <w:spacing w:val="-2"/>
                <w:sz w:val="20"/>
                <w:szCs w:val="20"/>
                <w:lang w:val="es-ES"/>
              </w:rPr>
              <w:t>$ 2.500,00</w:t>
            </w:r>
            <w:r>
              <w:rPr>
                <w:rFonts w:ascii="Times New Roman" w:hAnsi="Times New Roman"/>
                <w:spacing w:val="-2"/>
                <w:sz w:val="20"/>
                <w:szCs w:val="20"/>
                <w:lang w:val="es-ES"/>
              </w:rPr>
              <w:t xml:space="preserve"> más </w:t>
            </w:r>
            <w:proofErr w:type="spellStart"/>
            <w:r>
              <w:rPr>
                <w:rFonts w:ascii="Times New Roman" w:hAnsi="Times New Roman"/>
                <w:spacing w:val="-2"/>
                <w:sz w:val="20"/>
                <w:szCs w:val="20"/>
                <w:lang w:val="es-ES"/>
              </w:rPr>
              <w:t>iva</w:t>
            </w:r>
            <w:proofErr w:type="spellEnd"/>
          </w:p>
          <w:p w14:paraId="732423B8" w14:textId="77777777" w:rsidR="001167F0" w:rsidRPr="002B313C" w:rsidRDefault="001167F0" w:rsidP="00A32119">
            <w:pPr>
              <w:autoSpaceDN w:val="0"/>
              <w:rPr>
                <w:rFonts w:ascii="Times New Roman" w:hAnsi="Times New Roman"/>
                <w:spacing w:val="-2"/>
                <w:sz w:val="20"/>
                <w:szCs w:val="20"/>
                <w:lang w:val="es-ES"/>
              </w:rPr>
            </w:pPr>
          </w:p>
          <w:p w14:paraId="4C7B2F72" w14:textId="77777777" w:rsidR="001167F0" w:rsidRPr="002B313C" w:rsidRDefault="001167F0" w:rsidP="00A32119">
            <w:pPr>
              <w:autoSpaceDN w:val="0"/>
              <w:rPr>
                <w:rFonts w:ascii="Times New Roman" w:hAnsi="Times New Roman"/>
                <w:b/>
                <w:bCs/>
                <w:spacing w:val="-2"/>
                <w:sz w:val="20"/>
                <w:szCs w:val="20"/>
                <w:lang w:val="es-ES"/>
              </w:rPr>
            </w:pPr>
          </w:p>
        </w:tc>
        <w:tc>
          <w:tcPr>
            <w:tcW w:w="1362" w:type="dxa"/>
            <w:tcBorders>
              <w:top w:val="nil"/>
              <w:left w:val="nil"/>
              <w:bottom w:val="single" w:sz="8" w:space="0" w:color="auto"/>
              <w:right w:val="single" w:sz="8" w:space="0" w:color="auto"/>
            </w:tcBorders>
            <w:tcMar>
              <w:top w:w="0" w:type="dxa"/>
              <w:left w:w="108" w:type="dxa"/>
              <w:bottom w:w="0" w:type="dxa"/>
              <w:right w:w="108" w:type="dxa"/>
            </w:tcMar>
          </w:tcPr>
          <w:p w14:paraId="2CD80DF2" w14:textId="77777777" w:rsidR="001167F0" w:rsidRPr="002B313C" w:rsidRDefault="001167F0" w:rsidP="00A32119">
            <w:pPr>
              <w:autoSpaceDN w:val="0"/>
              <w:rPr>
                <w:rFonts w:ascii="Times New Roman" w:hAnsi="Times New Roman"/>
                <w:sz w:val="20"/>
                <w:szCs w:val="20"/>
                <w:lang w:val="es-ES"/>
              </w:rPr>
            </w:pPr>
            <w:r w:rsidRPr="002B313C">
              <w:rPr>
                <w:rFonts w:ascii="Times New Roman" w:hAnsi="Times New Roman"/>
                <w:spacing w:val="-2"/>
                <w:sz w:val="20"/>
                <w:szCs w:val="20"/>
                <w:lang w:val="es-ES"/>
              </w:rPr>
              <w:t>Rubro de arrendamiento $ 30.000,00</w:t>
            </w:r>
            <w:r>
              <w:rPr>
                <w:rFonts w:ascii="Times New Roman" w:hAnsi="Times New Roman"/>
                <w:spacing w:val="-2"/>
                <w:sz w:val="20"/>
                <w:szCs w:val="20"/>
                <w:lang w:val="es-ES"/>
              </w:rPr>
              <w:t xml:space="preserve"> más </w:t>
            </w:r>
            <w:proofErr w:type="spellStart"/>
            <w:r>
              <w:rPr>
                <w:rFonts w:ascii="Times New Roman" w:hAnsi="Times New Roman"/>
                <w:spacing w:val="-2"/>
                <w:sz w:val="20"/>
                <w:szCs w:val="20"/>
                <w:lang w:val="es-ES"/>
              </w:rPr>
              <w:t>iva</w:t>
            </w:r>
            <w:proofErr w:type="spellEnd"/>
          </w:p>
          <w:p w14:paraId="779BB51B" w14:textId="77777777" w:rsidR="001167F0" w:rsidRPr="002B313C" w:rsidRDefault="001167F0" w:rsidP="00A32119">
            <w:pPr>
              <w:autoSpaceDN w:val="0"/>
              <w:rPr>
                <w:rFonts w:ascii="Times New Roman" w:hAnsi="Times New Roman"/>
                <w:b/>
                <w:bCs/>
                <w:spacing w:val="-2"/>
                <w:sz w:val="20"/>
                <w:szCs w:val="20"/>
                <w:lang w:val="es-ES"/>
              </w:rPr>
            </w:pPr>
          </w:p>
        </w:tc>
      </w:tr>
      <w:tr w:rsidR="001167F0" w:rsidRPr="002B313C" w14:paraId="0A7678E5" w14:textId="77777777" w:rsidTr="00A32119">
        <w:trPr>
          <w:trHeight w:val="66"/>
        </w:trPr>
        <w:tc>
          <w:tcPr>
            <w:tcW w:w="11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23BEE93" w14:textId="77777777" w:rsidR="001167F0" w:rsidRPr="002B313C" w:rsidRDefault="001167F0" w:rsidP="00A32119">
            <w:pPr>
              <w:autoSpaceDN w:val="0"/>
              <w:jc w:val="center"/>
              <w:rPr>
                <w:rFonts w:ascii="Times New Roman" w:hAnsi="Times New Roman"/>
                <w:b/>
                <w:bCs/>
                <w:spacing w:val="-2"/>
                <w:sz w:val="20"/>
                <w:szCs w:val="20"/>
                <w:lang w:val="es-ES"/>
              </w:rPr>
            </w:pPr>
          </w:p>
        </w:tc>
        <w:tc>
          <w:tcPr>
            <w:tcW w:w="6167" w:type="dxa"/>
            <w:gridSpan w:val="5"/>
            <w:tcBorders>
              <w:top w:val="nil"/>
              <w:left w:val="nil"/>
              <w:bottom w:val="single" w:sz="8" w:space="0" w:color="auto"/>
              <w:right w:val="single" w:sz="8" w:space="0" w:color="auto"/>
            </w:tcBorders>
            <w:tcMar>
              <w:top w:w="0" w:type="dxa"/>
              <w:left w:w="108" w:type="dxa"/>
              <w:bottom w:w="0" w:type="dxa"/>
              <w:right w:w="108" w:type="dxa"/>
            </w:tcMar>
            <w:hideMark/>
          </w:tcPr>
          <w:p w14:paraId="303C6A33" w14:textId="77777777" w:rsidR="001167F0" w:rsidRPr="002B313C" w:rsidRDefault="001167F0" w:rsidP="00A32119">
            <w:pPr>
              <w:autoSpaceDN w:val="0"/>
              <w:jc w:val="center"/>
              <w:rPr>
                <w:rFonts w:ascii="Times New Roman" w:hAnsi="Times New Roman"/>
                <w:b/>
                <w:bCs/>
                <w:spacing w:val="-2"/>
                <w:sz w:val="20"/>
                <w:szCs w:val="20"/>
                <w:lang w:val="es-ES" w:eastAsia="ar-SA"/>
              </w:rPr>
            </w:pPr>
            <w:r w:rsidRPr="002B313C">
              <w:rPr>
                <w:rFonts w:ascii="Times New Roman" w:hAnsi="Times New Roman"/>
                <w:b/>
                <w:bCs/>
                <w:spacing w:val="-2"/>
                <w:sz w:val="20"/>
                <w:szCs w:val="20"/>
                <w:lang w:val="es-ES"/>
              </w:rPr>
              <w:t>TOTAL</w:t>
            </w:r>
          </w:p>
        </w:tc>
        <w:tc>
          <w:tcPr>
            <w:tcW w:w="1362" w:type="dxa"/>
            <w:tcBorders>
              <w:top w:val="nil"/>
              <w:left w:val="nil"/>
              <w:bottom w:val="single" w:sz="8" w:space="0" w:color="auto"/>
              <w:right w:val="single" w:sz="8" w:space="0" w:color="auto"/>
            </w:tcBorders>
            <w:tcMar>
              <w:top w:w="0" w:type="dxa"/>
              <w:left w:w="108" w:type="dxa"/>
              <w:bottom w:w="0" w:type="dxa"/>
              <w:right w:w="108" w:type="dxa"/>
            </w:tcMar>
            <w:hideMark/>
          </w:tcPr>
          <w:p w14:paraId="18C2F67B" w14:textId="77777777" w:rsidR="001167F0" w:rsidRPr="002B313C" w:rsidRDefault="001167F0" w:rsidP="00A32119">
            <w:pPr>
              <w:autoSpaceDN w:val="0"/>
              <w:jc w:val="both"/>
              <w:rPr>
                <w:rFonts w:ascii="Times New Roman" w:hAnsi="Times New Roman"/>
                <w:b/>
                <w:bCs/>
                <w:spacing w:val="-2"/>
                <w:sz w:val="20"/>
                <w:szCs w:val="20"/>
                <w:lang w:val="es-ES"/>
              </w:rPr>
            </w:pPr>
            <w:r w:rsidRPr="002B313C">
              <w:rPr>
                <w:rFonts w:ascii="Times New Roman" w:hAnsi="Times New Roman"/>
                <w:b/>
                <w:bCs/>
                <w:sz w:val="20"/>
                <w:szCs w:val="20"/>
                <w:lang w:val="es-ES"/>
              </w:rPr>
              <w:t>$ 30.000,00</w:t>
            </w:r>
            <w:r>
              <w:rPr>
                <w:rFonts w:ascii="Times New Roman" w:hAnsi="Times New Roman"/>
                <w:b/>
                <w:bCs/>
                <w:sz w:val="20"/>
                <w:szCs w:val="20"/>
                <w:lang w:val="es-ES"/>
              </w:rPr>
              <w:t xml:space="preserve"> más </w:t>
            </w:r>
            <w:proofErr w:type="spellStart"/>
            <w:r>
              <w:rPr>
                <w:rFonts w:ascii="Times New Roman" w:hAnsi="Times New Roman"/>
                <w:b/>
                <w:bCs/>
                <w:sz w:val="20"/>
                <w:szCs w:val="20"/>
                <w:lang w:val="es-ES"/>
              </w:rPr>
              <w:t>iva</w:t>
            </w:r>
            <w:proofErr w:type="spellEnd"/>
          </w:p>
        </w:tc>
      </w:tr>
    </w:tbl>
    <w:p w14:paraId="7E08A31C" w14:textId="77777777" w:rsidR="001167F0" w:rsidRPr="002B313C" w:rsidRDefault="001167F0" w:rsidP="001167F0">
      <w:pPr>
        <w:jc w:val="both"/>
        <w:rPr>
          <w:rFonts w:ascii="Times New Roman" w:hAnsi="Times New Roman"/>
          <w:sz w:val="20"/>
          <w:szCs w:val="20"/>
          <w:lang w:eastAsia="x-none"/>
        </w:rPr>
      </w:pPr>
      <w:bookmarkStart w:id="4" w:name="_Toc486934612"/>
      <w:bookmarkEnd w:id="3"/>
    </w:p>
    <w:p w14:paraId="2C6652AC" w14:textId="77777777" w:rsidR="001167F0" w:rsidRPr="002B313C" w:rsidRDefault="001167F0" w:rsidP="001167F0">
      <w:pPr>
        <w:pStyle w:val="Ttulo3"/>
        <w:keepNext/>
        <w:numPr>
          <w:ilvl w:val="0"/>
          <w:numId w:val="42"/>
        </w:numPr>
        <w:suppressAutoHyphens w:val="0"/>
        <w:autoSpaceDN/>
        <w:spacing w:after="0" w:line="240" w:lineRule="auto"/>
        <w:textAlignment w:val="auto"/>
        <w:rPr>
          <w:rFonts w:ascii="Times New Roman" w:hAnsi="Times New Roman"/>
          <w:sz w:val="20"/>
          <w:szCs w:val="20"/>
        </w:rPr>
      </w:pPr>
      <w:r w:rsidRPr="002B313C">
        <w:rPr>
          <w:rFonts w:ascii="Times New Roman" w:hAnsi="Times New Roman"/>
          <w:sz w:val="20"/>
          <w:szCs w:val="20"/>
        </w:rPr>
        <w:t>GARANTÍAS</w:t>
      </w:r>
    </w:p>
    <w:p w14:paraId="4751D461" w14:textId="22296C4F" w:rsidR="001167F0" w:rsidRPr="001167F0" w:rsidRDefault="001167F0" w:rsidP="001167F0">
      <w:pPr>
        <w:ind w:left="567"/>
        <w:jc w:val="both"/>
        <w:rPr>
          <w:rFonts w:ascii="Times New Roman" w:hAnsi="Times New Roman"/>
          <w:i/>
          <w:color w:val="548DD4"/>
          <w:sz w:val="20"/>
          <w:szCs w:val="20"/>
        </w:rPr>
      </w:pPr>
      <w:r w:rsidRPr="002B313C">
        <w:rPr>
          <w:rFonts w:ascii="Times New Roman" w:hAnsi="Times New Roman"/>
          <w:i/>
          <w:color w:val="548DD4"/>
          <w:sz w:val="20"/>
          <w:szCs w:val="20"/>
        </w:rPr>
        <w:t>(No existen garantías)</w:t>
      </w:r>
    </w:p>
    <w:p w14:paraId="17FCCD03" w14:textId="7BCE9801" w:rsidR="001167F0" w:rsidRPr="001167F0" w:rsidRDefault="001167F0" w:rsidP="001167F0">
      <w:pPr>
        <w:pStyle w:val="Ttulo3"/>
        <w:keepNext/>
        <w:numPr>
          <w:ilvl w:val="0"/>
          <w:numId w:val="42"/>
        </w:numPr>
        <w:suppressAutoHyphens w:val="0"/>
        <w:autoSpaceDN/>
        <w:spacing w:after="0" w:line="240" w:lineRule="auto"/>
        <w:textAlignment w:val="auto"/>
        <w:rPr>
          <w:rFonts w:ascii="Times New Roman" w:hAnsi="Times New Roman"/>
          <w:sz w:val="20"/>
          <w:szCs w:val="20"/>
          <w:lang w:val="es-ES"/>
        </w:rPr>
      </w:pPr>
      <w:bookmarkStart w:id="5" w:name="_Toc486934634"/>
      <w:r w:rsidRPr="002B313C">
        <w:rPr>
          <w:rFonts w:ascii="Times New Roman" w:hAnsi="Times New Roman"/>
          <w:sz w:val="20"/>
          <w:szCs w:val="20"/>
          <w:lang w:val="es-ES"/>
        </w:rPr>
        <w:t>OTRO PARÁMETRO DE CALIFICACIÓN</w:t>
      </w:r>
      <w:bookmarkEnd w:id="5"/>
      <w:r w:rsidRPr="002B313C">
        <w:rPr>
          <w:rFonts w:ascii="Times New Roman" w:hAnsi="Times New Roman"/>
          <w:sz w:val="20"/>
          <w:szCs w:val="20"/>
          <w:lang w:val="es-ES"/>
        </w:rPr>
        <w:t xml:space="preserve"> </w:t>
      </w:r>
    </w:p>
    <w:p w14:paraId="4F5A843A" w14:textId="3FAA6589" w:rsidR="001167F0" w:rsidRPr="002B313C" w:rsidRDefault="001167F0" w:rsidP="001167F0">
      <w:pPr>
        <w:jc w:val="both"/>
        <w:rPr>
          <w:rFonts w:ascii="Times New Roman" w:hAnsi="Times New Roman"/>
          <w:sz w:val="20"/>
          <w:szCs w:val="20"/>
        </w:rPr>
      </w:pPr>
      <w:r w:rsidRPr="002B313C">
        <w:rPr>
          <w:rFonts w:ascii="Times New Roman" w:hAnsi="Times New Roman"/>
          <w:sz w:val="20"/>
          <w:szCs w:val="20"/>
        </w:rPr>
        <w:t>Toda oferta se calificará conforme al criterio CUMPLE/ NO CUMPLE</w:t>
      </w:r>
    </w:p>
    <w:tbl>
      <w:tblPr>
        <w:tblW w:w="8607" w:type="dxa"/>
        <w:tblInd w:w="476" w:type="dxa"/>
        <w:tblCellMar>
          <w:left w:w="0" w:type="dxa"/>
          <w:right w:w="0" w:type="dxa"/>
        </w:tblCellMar>
        <w:tblLook w:val="04A0" w:firstRow="1" w:lastRow="0" w:firstColumn="1" w:lastColumn="0" w:noHBand="0" w:noVBand="1"/>
      </w:tblPr>
      <w:tblGrid>
        <w:gridCol w:w="4713"/>
        <w:gridCol w:w="1876"/>
        <w:gridCol w:w="2018"/>
      </w:tblGrid>
      <w:tr w:rsidR="001167F0" w:rsidRPr="002B313C" w14:paraId="2A03A433" w14:textId="77777777" w:rsidTr="00A32119">
        <w:trPr>
          <w:trHeight w:val="225"/>
        </w:trPr>
        <w:tc>
          <w:tcPr>
            <w:tcW w:w="471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E8F7551" w14:textId="77777777" w:rsidR="001167F0" w:rsidRPr="002B313C" w:rsidRDefault="001167F0" w:rsidP="00A32119">
            <w:pPr>
              <w:rPr>
                <w:rFonts w:ascii="Times New Roman" w:hAnsi="Times New Roman"/>
                <w:b/>
                <w:bCs/>
                <w:sz w:val="20"/>
                <w:szCs w:val="20"/>
              </w:rPr>
            </w:pPr>
            <w:r w:rsidRPr="002B313C">
              <w:rPr>
                <w:rFonts w:ascii="Times New Roman" w:hAnsi="Times New Roman"/>
                <w:b/>
                <w:bCs/>
                <w:sz w:val="20"/>
                <w:szCs w:val="20"/>
              </w:rPr>
              <w:t>PARÁMETRO</w:t>
            </w:r>
          </w:p>
        </w:tc>
        <w:tc>
          <w:tcPr>
            <w:tcW w:w="18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09492DF" w14:textId="77777777" w:rsidR="001167F0" w:rsidRPr="002B313C" w:rsidRDefault="001167F0" w:rsidP="00A32119">
            <w:pPr>
              <w:rPr>
                <w:rFonts w:ascii="Times New Roman" w:hAnsi="Times New Roman"/>
                <w:b/>
                <w:bCs/>
                <w:sz w:val="20"/>
                <w:szCs w:val="20"/>
              </w:rPr>
            </w:pPr>
            <w:r w:rsidRPr="002B313C">
              <w:rPr>
                <w:rFonts w:ascii="Times New Roman" w:hAnsi="Times New Roman"/>
                <w:b/>
                <w:bCs/>
                <w:sz w:val="20"/>
                <w:szCs w:val="20"/>
              </w:rPr>
              <w:t>CUMPLE</w:t>
            </w:r>
          </w:p>
        </w:tc>
        <w:tc>
          <w:tcPr>
            <w:tcW w:w="20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ED344D0" w14:textId="77777777" w:rsidR="001167F0" w:rsidRPr="002B313C" w:rsidRDefault="001167F0" w:rsidP="00A32119">
            <w:pPr>
              <w:rPr>
                <w:rFonts w:ascii="Times New Roman" w:hAnsi="Times New Roman"/>
                <w:b/>
                <w:bCs/>
                <w:sz w:val="20"/>
                <w:szCs w:val="20"/>
              </w:rPr>
            </w:pPr>
            <w:r w:rsidRPr="002B313C">
              <w:rPr>
                <w:rFonts w:ascii="Times New Roman" w:hAnsi="Times New Roman"/>
                <w:b/>
                <w:bCs/>
                <w:sz w:val="20"/>
                <w:szCs w:val="20"/>
              </w:rPr>
              <w:t>NO CUMPLE</w:t>
            </w:r>
          </w:p>
        </w:tc>
      </w:tr>
      <w:tr w:rsidR="001167F0" w:rsidRPr="002B313C" w14:paraId="2189075E" w14:textId="77777777" w:rsidTr="00A32119">
        <w:trPr>
          <w:trHeight w:val="238"/>
        </w:trPr>
        <w:tc>
          <w:tcPr>
            <w:tcW w:w="471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68BEFAB0" w14:textId="77777777" w:rsidR="001167F0" w:rsidRPr="002B313C" w:rsidRDefault="001167F0" w:rsidP="00A32119">
            <w:pPr>
              <w:rPr>
                <w:rFonts w:ascii="Times New Roman" w:hAnsi="Times New Roman"/>
                <w:sz w:val="20"/>
                <w:szCs w:val="20"/>
                <w:lang w:val="es-ES"/>
              </w:rPr>
            </w:pPr>
            <w:r w:rsidRPr="002B313C">
              <w:rPr>
                <w:rFonts w:ascii="Times New Roman" w:hAnsi="Times New Roman"/>
                <w:sz w:val="20"/>
                <w:szCs w:val="20"/>
              </w:rPr>
              <w:t>Integridad de la oferta</w:t>
            </w:r>
          </w:p>
        </w:tc>
        <w:tc>
          <w:tcPr>
            <w:tcW w:w="1876" w:type="dxa"/>
            <w:tcBorders>
              <w:top w:val="nil"/>
              <w:left w:val="nil"/>
              <w:bottom w:val="single" w:sz="8" w:space="0" w:color="auto"/>
              <w:right w:val="single" w:sz="8" w:space="0" w:color="auto"/>
            </w:tcBorders>
            <w:tcMar>
              <w:top w:w="0" w:type="dxa"/>
              <w:left w:w="108" w:type="dxa"/>
              <w:bottom w:w="0" w:type="dxa"/>
              <w:right w:w="108" w:type="dxa"/>
            </w:tcMar>
          </w:tcPr>
          <w:p w14:paraId="01A41AB1" w14:textId="77777777" w:rsidR="001167F0" w:rsidRPr="002B313C" w:rsidRDefault="001167F0" w:rsidP="00A32119">
            <w:pPr>
              <w:rPr>
                <w:rFonts w:ascii="Times New Roman" w:hAnsi="Times New Roman"/>
                <w:sz w:val="20"/>
                <w:szCs w:val="20"/>
              </w:rPr>
            </w:pPr>
          </w:p>
        </w:tc>
        <w:tc>
          <w:tcPr>
            <w:tcW w:w="2018" w:type="dxa"/>
            <w:tcBorders>
              <w:top w:val="nil"/>
              <w:left w:val="nil"/>
              <w:bottom w:val="single" w:sz="8" w:space="0" w:color="auto"/>
              <w:right w:val="single" w:sz="8" w:space="0" w:color="auto"/>
            </w:tcBorders>
            <w:tcMar>
              <w:top w:w="0" w:type="dxa"/>
              <w:left w:w="108" w:type="dxa"/>
              <w:bottom w:w="0" w:type="dxa"/>
              <w:right w:w="108" w:type="dxa"/>
            </w:tcMar>
          </w:tcPr>
          <w:p w14:paraId="0FA0A93B" w14:textId="77777777" w:rsidR="001167F0" w:rsidRPr="002B313C" w:rsidRDefault="001167F0" w:rsidP="00A32119">
            <w:pPr>
              <w:rPr>
                <w:rFonts w:ascii="Times New Roman" w:hAnsi="Times New Roman"/>
                <w:sz w:val="20"/>
                <w:szCs w:val="20"/>
              </w:rPr>
            </w:pPr>
          </w:p>
        </w:tc>
      </w:tr>
      <w:tr w:rsidR="001167F0" w:rsidRPr="002B313C" w14:paraId="3830548B" w14:textId="77777777" w:rsidTr="00A32119">
        <w:trPr>
          <w:trHeight w:val="451"/>
        </w:trPr>
        <w:tc>
          <w:tcPr>
            <w:tcW w:w="471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20EC5257" w14:textId="77777777" w:rsidR="001167F0" w:rsidRPr="002B313C" w:rsidRDefault="001167F0" w:rsidP="00A32119">
            <w:pPr>
              <w:rPr>
                <w:rFonts w:ascii="Times New Roman" w:hAnsi="Times New Roman"/>
                <w:sz w:val="20"/>
                <w:szCs w:val="20"/>
                <w:lang w:val="es-ES"/>
              </w:rPr>
            </w:pPr>
            <w:r w:rsidRPr="002B313C">
              <w:rPr>
                <w:rFonts w:ascii="Times New Roman" w:hAnsi="Times New Roman"/>
                <w:sz w:val="20"/>
                <w:szCs w:val="20"/>
              </w:rPr>
              <w:t>Cumplimiento de las Especificaciones técnicas del local ofertado</w:t>
            </w:r>
          </w:p>
        </w:tc>
        <w:tc>
          <w:tcPr>
            <w:tcW w:w="1876" w:type="dxa"/>
            <w:tcBorders>
              <w:top w:val="nil"/>
              <w:left w:val="nil"/>
              <w:bottom w:val="single" w:sz="8" w:space="0" w:color="auto"/>
              <w:right w:val="single" w:sz="8" w:space="0" w:color="auto"/>
            </w:tcBorders>
            <w:tcMar>
              <w:top w:w="0" w:type="dxa"/>
              <w:left w:w="108" w:type="dxa"/>
              <w:bottom w:w="0" w:type="dxa"/>
              <w:right w:w="108" w:type="dxa"/>
            </w:tcMar>
          </w:tcPr>
          <w:p w14:paraId="251FA3BE" w14:textId="77777777" w:rsidR="001167F0" w:rsidRPr="002B313C" w:rsidRDefault="001167F0" w:rsidP="00A32119">
            <w:pPr>
              <w:rPr>
                <w:rFonts w:ascii="Times New Roman" w:hAnsi="Times New Roman"/>
                <w:sz w:val="20"/>
                <w:szCs w:val="20"/>
              </w:rPr>
            </w:pPr>
          </w:p>
        </w:tc>
        <w:tc>
          <w:tcPr>
            <w:tcW w:w="2018" w:type="dxa"/>
            <w:tcBorders>
              <w:top w:val="nil"/>
              <w:left w:val="nil"/>
              <w:bottom w:val="single" w:sz="8" w:space="0" w:color="auto"/>
              <w:right w:val="single" w:sz="8" w:space="0" w:color="auto"/>
            </w:tcBorders>
            <w:tcMar>
              <w:top w:w="0" w:type="dxa"/>
              <w:left w:w="108" w:type="dxa"/>
              <w:bottom w:w="0" w:type="dxa"/>
              <w:right w:w="108" w:type="dxa"/>
            </w:tcMar>
          </w:tcPr>
          <w:p w14:paraId="49D980D5" w14:textId="77777777" w:rsidR="001167F0" w:rsidRPr="002B313C" w:rsidRDefault="001167F0" w:rsidP="00A32119">
            <w:pPr>
              <w:rPr>
                <w:rFonts w:ascii="Times New Roman" w:hAnsi="Times New Roman"/>
                <w:sz w:val="20"/>
                <w:szCs w:val="20"/>
              </w:rPr>
            </w:pPr>
          </w:p>
        </w:tc>
      </w:tr>
      <w:tr w:rsidR="001167F0" w:rsidRPr="002B313C" w14:paraId="786C3C6C" w14:textId="77777777" w:rsidTr="00A32119">
        <w:trPr>
          <w:trHeight w:val="238"/>
        </w:trPr>
        <w:tc>
          <w:tcPr>
            <w:tcW w:w="47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281C88" w14:textId="77777777" w:rsidR="001167F0" w:rsidRPr="002B313C" w:rsidRDefault="001167F0" w:rsidP="00A32119">
            <w:pPr>
              <w:rPr>
                <w:rFonts w:ascii="Times New Roman" w:hAnsi="Times New Roman"/>
                <w:sz w:val="20"/>
                <w:szCs w:val="20"/>
              </w:rPr>
            </w:pPr>
            <w:r w:rsidRPr="002B313C">
              <w:rPr>
                <w:rFonts w:ascii="Times New Roman" w:hAnsi="Times New Roman"/>
                <w:sz w:val="20"/>
                <w:szCs w:val="20"/>
              </w:rPr>
              <w:t>Oferta económica</w:t>
            </w:r>
          </w:p>
        </w:tc>
        <w:tc>
          <w:tcPr>
            <w:tcW w:w="1876" w:type="dxa"/>
            <w:tcBorders>
              <w:top w:val="nil"/>
              <w:left w:val="nil"/>
              <w:bottom w:val="single" w:sz="8" w:space="0" w:color="auto"/>
              <w:right w:val="single" w:sz="8" w:space="0" w:color="auto"/>
            </w:tcBorders>
            <w:tcMar>
              <w:top w:w="0" w:type="dxa"/>
              <w:left w:w="108" w:type="dxa"/>
              <w:bottom w:w="0" w:type="dxa"/>
              <w:right w:w="108" w:type="dxa"/>
            </w:tcMar>
          </w:tcPr>
          <w:p w14:paraId="6ADB648C" w14:textId="77777777" w:rsidR="001167F0" w:rsidRPr="002B313C" w:rsidRDefault="001167F0" w:rsidP="00A32119">
            <w:pPr>
              <w:rPr>
                <w:rFonts w:ascii="Times New Roman" w:hAnsi="Times New Roman"/>
                <w:sz w:val="20"/>
                <w:szCs w:val="20"/>
              </w:rPr>
            </w:pPr>
          </w:p>
        </w:tc>
        <w:tc>
          <w:tcPr>
            <w:tcW w:w="2018" w:type="dxa"/>
            <w:tcBorders>
              <w:top w:val="nil"/>
              <w:left w:val="nil"/>
              <w:bottom w:val="single" w:sz="8" w:space="0" w:color="auto"/>
              <w:right w:val="single" w:sz="8" w:space="0" w:color="auto"/>
            </w:tcBorders>
            <w:tcMar>
              <w:top w:w="0" w:type="dxa"/>
              <w:left w:w="108" w:type="dxa"/>
              <w:bottom w:w="0" w:type="dxa"/>
              <w:right w:w="108" w:type="dxa"/>
            </w:tcMar>
          </w:tcPr>
          <w:p w14:paraId="7DAD3236" w14:textId="77777777" w:rsidR="001167F0" w:rsidRPr="002B313C" w:rsidRDefault="001167F0" w:rsidP="00A32119">
            <w:pPr>
              <w:rPr>
                <w:rFonts w:ascii="Times New Roman" w:hAnsi="Times New Roman"/>
                <w:sz w:val="20"/>
                <w:szCs w:val="20"/>
              </w:rPr>
            </w:pPr>
          </w:p>
        </w:tc>
      </w:tr>
      <w:tr w:rsidR="001167F0" w:rsidRPr="002B313C" w14:paraId="66CA908A" w14:textId="77777777" w:rsidTr="00A32119">
        <w:trPr>
          <w:trHeight w:val="451"/>
        </w:trPr>
        <w:tc>
          <w:tcPr>
            <w:tcW w:w="47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56F058" w14:textId="77777777" w:rsidR="001167F0" w:rsidRPr="002B313C" w:rsidRDefault="001167F0" w:rsidP="00A32119">
            <w:pPr>
              <w:rPr>
                <w:rFonts w:ascii="Times New Roman" w:hAnsi="Times New Roman"/>
                <w:sz w:val="20"/>
                <w:szCs w:val="20"/>
              </w:rPr>
            </w:pPr>
            <w:r w:rsidRPr="002B313C">
              <w:rPr>
                <w:rFonts w:ascii="Times New Roman" w:hAnsi="Times New Roman"/>
                <w:sz w:val="20"/>
                <w:szCs w:val="20"/>
              </w:rPr>
              <w:t>Copia simple del último pago del impuesto predial (2019).</w:t>
            </w:r>
          </w:p>
        </w:tc>
        <w:tc>
          <w:tcPr>
            <w:tcW w:w="1876" w:type="dxa"/>
            <w:tcBorders>
              <w:top w:val="nil"/>
              <w:left w:val="nil"/>
              <w:bottom w:val="single" w:sz="8" w:space="0" w:color="auto"/>
              <w:right w:val="single" w:sz="8" w:space="0" w:color="auto"/>
            </w:tcBorders>
            <w:tcMar>
              <w:top w:w="0" w:type="dxa"/>
              <w:left w:w="108" w:type="dxa"/>
              <w:bottom w:w="0" w:type="dxa"/>
              <w:right w:w="108" w:type="dxa"/>
            </w:tcMar>
          </w:tcPr>
          <w:p w14:paraId="014F5C94" w14:textId="77777777" w:rsidR="001167F0" w:rsidRPr="002B313C" w:rsidRDefault="001167F0" w:rsidP="00A32119">
            <w:pPr>
              <w:rPr>
                <w:rFonts w:ascii="Times New Roman" w:hAnsi="Times New Roman"/>
                <w:sz w:val="20"/>
                <w:szCs w:val="20"/>
              </w:rPr>
            </w:pPr>
          </w:p>
        </w:tc>
        <w:tc>
          <w:tcPr>
            <w:tcW w:w="2018" w:type="dxa"/>
            <w:tcBorders>
              <w:top w:val="nil"/>
              <w:left w:val="nil"/>
              <w:bottom w:val="single" w:sz="8" w:space="0" w:color="auto"/>
              <w:right w:val="single" w:sz="8" w:space="0" w:color="auto"/>
            </w:tcBorders>
            <w:tcMar>
              <w:top w:w="0" w:type="dxa"/>
              <w:left w:w="108" w:type="dxa"/>
              <w:bottom w:w="0" w:type="dxa"/>
              <w:right w:w="108" w:type="dxa"/>
            </w:tcMar>
          </w:tcPr>
          <w:p w14:paraId="5C9F4FF0" w14:textId="77777777" w:rsidR="001167F0" w:rsidRPr="002B313C" w:rsidRDefault="001167F0" w:rsidP="00A32119">
            <w:pPr>
              <w:rPr>
                <w:rFonts w:ascii="Times New Roman" w:hAnsi="Times New Roman"/>
                <w:sz w:val="20"/>
                <w:szCs w:val="20"/>
              </w:rPr>
            </w:pPr>
          </w:p>
        </w:tc>
      </w:tr>
      <w:tr w:rsidR="001167F0" w:rsidRPr="002B313C" w14:paraId="7EB1570E" w14:textId="77777777" w:rsidTr="00A32119">
        <w:trPr>
          <w:trHeight w:val="451"/>
        </w:trPr>
        <w:tc>
          <w:tcPr>
            <w:tcW w:w="47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17E816" w14:textId="77777777" w:rsidR="001167F0" w:rsidRPr="002B313C" w:rsidRDefault="001167F0" w:rsidP="00A32119">
            <w:pPr>
              <w:rPr>
                <w:rFonts w:ascii="Times New Roman" w:hAnsi="Times New Roman"/>
                <w:sz w:val="20"/>
                <w:szCs w:val="20"/>
                <w:lang w:val="es-ES"/>
              </w:rPr>
            </w:pPr>
            <w:r w:rsidRPr="002B313C">
              <w:rPr>
                <w:rFonts w:ascii="Times New Roman" w:hAnsi="Times New Roman"/>
                <w:sz w:val="20"/>
                <w:szCs w:val="20"/>
              </w:rPr>
              <w:t>Copia certificada de la escritura y planos que acrediten la propiedad del oferente</w:t>
            </w:r>
          </w:p>
        </w:tc>
        <w:tc>
          <w:tcPr>
            <w:tcW w:w="1876" w:type="dxa"/>
            <w:tcBorders>
              <w:top w:val="nil"/>
              <w:left w:val="nil"/>
              <w:bottom w:val="single" w:sz="8" w:space="0" w:color="auto"/>
              <w:right w:val="single" w:sz="8" w:space="0" w:color="auto"/>
            </w:tcBorders>
            <w:tcMar>
              <w:top w:w="0" w:type="dxa"/>
              <w:left w:w="108" w:type="dxa"/>
              <w:bottom w:w="0" w:type="dxa"/>
              <w:right w:w="108" w:type="dxa"/>
            </w:tcMar>
          </w:tcPr>
          <w:p w14:paraId="242F4153" w14:textId="77777777" w:rsidR="001167F0" w:rsidRPr="002B313C" w:rsidRDefault="001167F0" w:rsidP="00A32119">
            <w:pPr>
              <w:rPr>
                <w:rFonts w:ascii="Times New Roman" w:hAnsi="Times New Roman"/>
                <w:sz w:val="20"/>
                <w:szCs w:val="20"/>
              </w:rPr>
            </w:pPr>
          </w:p>
        </w:tc>
        <w:tc>
          <w:tcPr>
            <w:tcW w:w="2018" w:type="dxa"/>
            <w:tcBorders>
              <w:top w:val="nil"/>
              <w:left w:val="nil"/>
              <w:bottom w:val="single" w:sz="8" w:space="0" w:color="auto"/>
              <w:right w:val="single" w:sz="8" w:space="0" w:color="auto"/>
            </w:tcBorders>
            <w:tcMar>
              <w:top w:w="0" w:type="dxa"/>
              <w:left w:w="108" w:type="dxa"/>
              <w:bottom w:w="0" w:type="dxa"/>
              <w:right w:w="108" w:type="dxa"/>
            </w:tcMar>
          </w:tcPr>
          <w:p w14:paraId="43E9E2DF" w14:textId="77777777" w:rsidR="001167F0" w:rsidRPr="002B313C" w:rsidRDefault="001167F0" w:rsidP="00A32119">
            <w:pPr>
              <w:rPr>
                <w:rFonts w:ascii="Times New Roman" w:hAnsi="Times New Roman"/>
                <w:sz w:val="20"/>
                <w:szCs w:val="20"/>
              </w:rPr>
            </w:pPr>
          </w:p>
        </w:tc>
      </w:tr>
      <w:tr w:rsidR="001167F0" w:rsidRPr="002B313C" w14:paraId="4FC4AA06" w14:textId="77777777" w:rsidTr="00A32119">
        <w:trPr>
          <w:trHeight w:val="677"/>
        </w:trPr>
        <w:tc>
          <w:tcPr>
            <w:tcW w:w="47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65B050" w14:textId="77777777" w:rsidR="001167F0" w:rsidRPr="002B313C" w:rsidRDefault="001167F0" w:rsidP="00A32119">
            <w:pPr>
              <w:rPr>
                <w:rFonts w:ascii="Times New Roman" w:hAnsi="Times New Roman"/>
                <w:sz w:val="20"/>
                <w:szCs w:val="20"/>
              </w:rPr>
            </w:pPr>
            <w:r w:rsidRPr="002B313C">
              <w:rPr>
                <w:rFonts w:ascii="Times New Roman" w:hAnsi="Times New Roman"/>
                <w:sz w:val="20"/>
                <w:szCs w:val="20"/>
              </w:rPr>
              <w:t>Copias de planillas de servicios básicos (agua, luz, etc.) mismas que d</w:t>
            </w:r>
            <w:r>
              <w:rPr>
                <w:rFonts w:ascii="Times New Roman" w:hAnsi="Times New Roman"/>
                <w:sz w:val="20"/>
                <w:szCs w:val="20"/>
              </w:rPr>
              <w:t xml:space="preserve">eberán estar al </w:t>
            </w:r>
            <w:r w:rsidRPr="002B313C">
              <w:rPr>
                <w:rFonts w:ascii="Times New Roman" w:hAnsi="Times New Roman"/>
                <w:sz w:val="20"/>
                <w:szCs w:val="20"/>
              </w:rPr>
              <w:t>día en sus pagos</w:t>
            </w:r>
          </w:p>
        </w:tc>
        <w:tc>
          <w:tcPr>
            <w:tcW w:w="1876" w:type="dxa"/>
            <w:tcBorders>
              <w:top w:val="nil"/>
              <w:left w:val="nil"/>
              <w:bottom w:val="single" w:sz="8" w:space="0" w:color="auto"/>
              <w:right w:val="single" w:sz="8" w:space="0" w:color="auto"/>
            </w:tcBorders>
            <w:tcMar>
              <w:top w:w="0" w:type="dxa"/>
              <w:left w:w="108" w:type="dxa"/>
              <w:bottom w:w="0" w:type="dxa"/>
              <w:right w:w="108" w:type="dxa"/>
            </w:tcMar>
          </w:tcPr>
          <w:p w14:paraId="7C29F38E" w14:textId="77777777" w:rsidR="001167F0" w:rsidRPr="002B313C" w:rsidRDefault="001167F0" w:rsidP="00A32119">
            <w:pPr>
              <w:rPr>
                <w:rFonts w:ascii="Times New Roman" w:hAnsi="Times New Roman"/>
                <w:sz w:val="20"/>
                <w:szCs w:val="20"/>
              </w:rPr>
            </w:pPr>
          </w:p>
        </w:tc>
        <w:tc>
          <w:tcPr>
            <w:tcW w:w="2018" w:type="dxa"/>
            <w:tcBorders>
              <w:top w:val="nil"/>
              <w:left w:val="nil"/>
              <w:bottom w:val="single" w:sz="8" w:space="0" w:color="auto"/>
              <w:right w:val="single" w:sz="8" w:space="0" w:color="auto"/>
            </w:tcBorders>
            <w:tcMar>
              <w:top w:w="0" w:type="dxa"/>
              <w:left w:w="108" w:type="dxa"/>
              <w:bottom w:w="0" w:type="dxa"/>
              <w:right w:w="108" w:type="dxa"/>
            </w:tcMar>
          </w:tcPr>
          <w:p w14:paraId="70719095" w14:textId="77777777" w:rsidR="001167F0" w:rsidRPr="002B313C" w:rsidRDefault="001167F0" w:rsidP="00A32119">
            <w:pPr>
              <w:rPr>
                <w:rFonts w:ascii="Times New Roman" w:hAnsi="Times New Roman"/>
                <w:sz w:val="20"/>
                <w:szCs w:val="20"/>
              </w:rPr>
            </w:pPr>
          </w:p>
        </w:tc>
      </w:tr>
      <w:tr w:rsidR="001167F0" w:rsidRPr="002B313C" w14:paraId="0628EB58" w14:textId="77777777" w:rsidTr="00A32119">
        <w:trPr>
          <w:trHeight w:val="918"/>
        </w:trPr>
        <w:tc>
          <w:tcPr>
            <w:tcW w:w="47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BB98CC" w14:textId="77777777" w:rsidR="001167F0" w:rsidRPr="002B313C" w:rsidRDefault="001167F0" w:rsidP="00A32119">
            <w:pPr>
              <w:rPr>
                <w:rFonts w:ascii="Times New Roman" w:hAnsi="Times New Roman"/>
                <w:sz w:val="20"/>
                <w:szCs w:val="20"/>
              </w:rPr>
            </w:pPr>
            <w:r w:rsidRPr="002B313C">
              <w:rPr>
                <w:rFonts w:ascii="Times New Roman" w:hAnsi="Times New Roman"/>
                <w:sz w:val="20"/>
                <w:szCs w:val="20"/>
              </w:rPr>
              <w:t>Certificado de historia de dominio del predio ofertado para el arre</w:t>
            </w:r>
            <w:r>
              <w:rPr>
                <w:rFonts w:ascii="Times New Roman" w:hAnsi="Times New Roman"/>
                <w:sz w:val="20"/>
                <w:szCs w:val="20"/>
              </w:rPr>
              <w:t xml:space="preserve">ndamiento (deberá </w:t>
            </w:r>
            <w:r w:rsidRPr="002B313C">
              <w:rPr>
                <w:rFonts w:ascii="Times New Roman" w:hAnsi="Times New Roman"/>
                <w:sz w:val="20"/>
                <w:szCs w:val="20"/>
              </w:rPr>
              <w:t>constar el registro de gravámenes correspondiente)</w:t>
            </w:r>
          </w:p>
        </w:tc>
        <w:tc>
          <w:tcPr>
            <w:tcW w:w="1876" w:type="dxa"/>
            <w:tcBorders>
              <w:top w:val="nil"/>
              <w:left w:val="nil"/>
              <w:bottom w:val="single" w:sz="8" w:space="0" w:color="auto"/>
              <w:right w:val="single" w:sz="8" w:space="0" w:color="auto"/>
            </w:tcBorders>
            <w:tcMar>
              <w:top w:w="0" w:type="dxa"/>
              <w:left w:w="108" w:type="dxa"/>
              <w:bottom w:w="0" w:type="dxa"/>
              <w:right w:w="108" w:type="dxa"/>
            </w:tcMar>
          </w:tcPr>
          <w:p w14:paraId="25E1A42D" w14:textId="77777777" w:rsidR="001167F0" w:rsidRPr="002B313C" w:rsidRDefault="001167F0" w:rsidP="00A32119">
            <w:pPr>
              <w:rPr>
                <w:rFonts w:ascii="Times New Roman" w:hAnsi="Times New Roman"/>
                <w:sz w:val="20"/>
                <w:szCs w:val="20"/>
              </w:rPr>
            </w:pPr>
          </w:p>
        </w:tc>
        <w:tc>
          <w:tcPr>
            <w:tcW w:w="2018" w:type="dxa"/>
            <w:tcBorders>
              <w:top w:val="nil"/>
              <w:left w:val="nil"/>
              <w:bottom w:val="single" w:sz="8" w:space="0" w:color="auto"/>
              <w:right w:val="single" w:sz="8" w:space="0" w:color="auto"/>
            </w:tcBorders>
            <w:tcMar>
              <w:top w:w="0" w:type="dxa"/>
              <w:left w:w="108" w:type="dxa"/>
              <w:bottom w:w="0" w:type="dxa"/>
              <w:right w:w="108" w:type="dxa"/>
            </w:tcMar>
          </w:tcPr>
          <w:p w14:paraId="5C64128F" w14:textId="77777777" w:rsidR="001167F0" w:rsidRPr="002B313C" w:rsidRDefault="001167F0" w:rsidP="00A32119">
            <w:pPr>
              <w:rPr>
                <w:rFonts w:ascii="Times New Roman" w:hAnsi="Times New Roman"/>
                <w:sz w:val="20"/>
                <w:szCs w:val="20"/>
              </w:rPr>
            </w:pPr>
          </w:p>
        </w:tc>
      </w:tr>
    </w:tbl>
    <w:p w14:paraId="6AD937F4" w14:textId="77777777" w:rsidR="001167F0" w:rsidRPr="002B313C" w:rsidRDefault="001167F0" w:rsidP="001167F0">
      <w:pPr>
        <w:rPr>
          <w:rFonts w:ascii="Times New Roman" w:hAnsi="Times New Roman"/>
          <w:sz w:val="20"/>
          <w:szCs w:val="20"/>
          <w:lang w:eastAsia="x-none"/>
        </w:rPr>
      </w:pPr>
    </w:p>
    <w:p w14:paraId="1F03F9D7" w14:textId="342AE2C5" w:rsidR="001167F0" w:rsidRPr="001167F0" w:rsidRDefault="001167F0" w:rsidP="001167F0">
      <w:pPr>
        <w:pStyle w:val="Ttulo3"/>
        <w:keepNext/>
        <w:numPr>
          <w:ilvl w:val="0"/>
          <w:numId w:val="42"/>
        </w:numPr>
        <w:suppressAutoHyphens w:val="0"/>
        <w:autoSpaceDN/>
        <w:spacing w:after="0" w:line="240" w:lineRule="auto"/>
        <w:textAlignment w:val="auto"/>
        <w:rPr>
          <w:rFonts w:ascii="Times New Roman" w:hAnsi="Times New Roman"/>
          <w:sz w:val="20"/>
          <w:szCs w:val="20"/>
          <w:lang w:val="es-ES"/>
        </w:rPr>
      </w:pPr>
      <w:bookmarkStart w:id="6" w:name="_Toc486934636"/>
      <w:r w:rsidRPr="002B313C">
        <w:rPr>
          <w:rFonts w:ascii="Times New Roman" w:hAnsi="Times New Roman"/>
          <w:sz w:val="20"/>
          <w:szCs w:val="20"/>
          <w:lang w:val="es-ES"/>
        </w:rPr>
        <w:t>INFORMACIÓN FINANCIERA DE REFERENCIA</w:t>
      </w:r>
      <w:bookmarkEnd w:id="6"/>
    </w:p>
    <w:p w14:paraId="394677E4" w14:textId="012310D1" w:rsidR="001167F0" w:rsidRPr="001167F0" w:rsidRDefault="001167F0" w:rsidP="001167F0">
      <w:pPr>
        <w:widowControl w:val="0"/>
        <w:autoSpaceDE w:val="0"/>
        <w:autoSpaceDN w:val="0"/>
        <w:adjustRightInd w:val="0"/>
        <w:jc w:val="both"/>
        <w:rPr>
          <w:rFonts w:ascii="Times New Roman" w:hAnsi="Times New Roman"/>
          <w:sz w:val="20"/>
          <w:szCs w:val="20"/>
          <w:lang w:val="es-ES"/>
        </w:rPr>
      </w:pPr>
      <w:r w:rsidRPr="002B313C">
        <w:rPr>
          <w:rFonts w:ascii="Times New Roman" w:hAnsi="Times New Roman"/>
          <w:sz w:val="20"/>
          <w:szCs w:val="20"/>
          <w:lang w:val="es-ES"/>
        </w:rPr>
        <w:t>Los índices financieros no constituirán un requisito mínimo de obligatorio cumplimiento y en consecuencia tendrán un carácter informativo, conforme se detalla a continuación:</w:t>
      </w:r>
    </w:p>
    <w:p w14:paraId="5F723A1F" w14:textId="77777777" w:rsidR="001167F0" w:rsidRPr="002B313C" w:rsidRDefault="001167F0" w:rsidP="001167F0">
      <w:pPr>
        <w:widowControl w:val="0"/>
        <w:autoSpaceDE w:val="0"/>
        <w:autoSpaceDN w:val="0"/>
        <w:adjustRightInd w:val="0"/>
        <w:rPr>
          <w:rFonts w:ascii="Times New Roman" w:hAnsi="Times New Roman"/>
          <w:b/>
          <w:sz w:val="20"/>
          <w:szCs w:val="20"/>
          <w:lang w:val="es-ES"/>
        </w:rPr>
      </w:pPr>
      <w:r w:rsidRPr="002B313C">
        <w:rPr>
          <w:rFonts w:ascii="Times New Roman" w:hAnsi="Times New Roman"/>
          <w:sz w:val="20"/>
          <w:szCs w:val="20"/>
          <w:lang w:val="es-ES"/>
        </w:rPr>
        <w:lastRenderedPageBreak/>
        <w:t>Índice de Solvencia: Activo Corriente / Pasivo Corriente &gt; = 1</w:t>
      </w:r>
    </w:p>
    <w:p w14:paraId="16C42D3B" w14:textId="3948E1B1" w:rsidR="001167F0" w:rsidRPr="001167F0" w:rsidRDefault="001167F0" w:rsidP="001167F0">
      <w:pPr>
        <w:widowControl w:val="0"/>
        <w:autoSpaceDE w:val="0"/>
        <w:autoSpaceDN w:val="0"/>
        <w:adjustRightInd w:val="0"/>
        <w:rPr>
          <w:rFonts w:ascii="Times New Roman" w:hAnsi="Times New Roman"/>
          <w:b/>
          <w:sz w:val="20"/>
          <w:szCs w:val="20"/>
          <w:lang w:val="es-ES"/>
        </w:rPr>
      </w:pPr>
      <w:r w:rsidRPr="002B313C">
        <w:rPr>
          <w:rFonts w:ascii="Times New Roman" w:hAnsi="Times New Roman"/>
          <w:sz w:val="20"/>
          <w:szCs w:val="20"/>
          <w:lang w:val="es-ES"/>
        </w:rPr>
        <w:t>Índice de Endeudamiento: Pasivo Total / Patrimonio &lt; = 1,5</w:t>
      </w:r>
    </w:p>
    <w:p w14:paraId="7F07E2EF" w14:textId="77777777" w:rsidR="001167F0" w:rsidRPr="002B313C" w:rsidRDefault="001167F0" w:rsidP="001167F0">
      <w:pPr>
        <w:widowControl w:val="0"/>
        <w:autoSpaceDE w:val="0"/>
        <w:autoSpaceDN w:val="0"/>
        <w:adjustRightInd w:val="0"/>
        <w:spacing w:after="0"/>
        <w:jc w:val="both"/>
        <w:rPr>
          <w:rFonts w:ascii="Times New Roman" w:hAnsi="Times New Roman"/>
          <w:sz w:val="20"/>
          <w:szCs w:val="20"/>
          <w:lang w:val="es-ES"/>
        </w:rPr>
      </w:pPr>
      <w:r w:rsidRPr="002B313C">
        <w:rPr>
          <w:rFonts w:ascii="Times New Roman" w:hAnsi="Times New Roman"/>
          <w:sz w:val="20"/>
          <w:szCs w:val="20"/>
          <w:lang w:val="es-ES"/>
        </w:rPr>
        <w:t>La información de los índices financieros del oferente se demostrará con la presentación de los Estados Financieros presentados a la Superintendencia de Compañías, Seguros y Valores o del formulario de Declaración del Impuesto a la Renta presentado en el Servicio de Rentas Internas (SRI), del último ejercicio fiscal.</w:t>
      </w:r>
    </w:p>
    <w:p w14:paraId="6C99D4FF" w14:textId="77777777" w:rsidR="001167F0" w:rsidRPr="002B313C" w:rsidRDefault="001167F0" w:rsidP="001167F0">
      <w:pPr>
        <w:pStyle w:val="Ttulo3"/>
        <w:spacing w:after="0" w:line="240" w:lineRule="auto"/>
        <w:ind w:left="567"/>
        <w:rPr>
          <w:rFonts w:ascii="Times New Roman" w:hAnsi="Times New Roman"/>
          <w:sz w:val="20"/>
          <w:szCs w:val="20"/>
          <w:lang w:val="es-ES"/>
        </w:rPr>
      </w:pPr>
    </w:p>
    <w:p w14:paraId="648D234F" w14:textId="77777777" w:rsidR="001167F0" w:rsidRPr="002B313C" w:rsidRDefault="001167F0" w:rsidP="001167F0">
      <w:pPr>
        <w:pStyle w:val="Ttulo3"/>
        <w:keepNext/>
        <w:numPr>
          <w:ilvl w:val="0"/>
          <w:numId w:val="42"/>
        </w:numPr>
        <w:suppressAutoHyphens w:val="0"/>
        <w:autoSpaceDN/>
        <w:spacing w:after="0" w:line="240" w:lineRule="auto"/>
        <w:textAlignment w:val="auto"/>
        <w:rPr>
          <w:rFonts w:ascii="Times New Roman" w:hAnsi="Times New Roman"/>
          <w:sz w:val="20"/>
          <w:szCs w:val="20"/>
          <w:lang w:val="es-ES"/>
        </w:rPr>
      </w:pPr>
      <w:bookmarkStart w:id="7" w:name="_Toc486934627"/>
      <w:bookmarkEnd w:id="4"/>
      <w:r w:rsidRPr="002B313C">
        <w:rPr>
          <w:rFonts w:ascii="Times New Roman" w:hAnsi="Times New Roman"/>
          <w:sz w:val="20"/>
          <w:szCs w:val="20"/>
          <w:lang w:val="es-ES"/>
        </w:rPr>
        <w:t>LUGAR DE ENTREGA DE LOS BIENES O PRESTACIÓN DEL SERVICIO</w:t>
      </w:r>
      <w:bookmarkEnd w:id="7"/>
    </w:p>
    <w:p w14:paraId="15908477" w14:textId="77777777" w:rsidR="001167F0" w:rsidRPr="00181F16" w:rsidRDefault="001167F0" w:rsidP="001167F0">
      <w:pPr>
        <w:pStyle w:val="Prrafodelista"/>
        <w:autoSpaceDE w:val="0"/>
        <w:adjustRightInd w:val="0"/>
        <w:ind w:left="0"/>
        <w:jc w:val="both"/>
        <w:rPr>
          <w:rFonts w:ascii="Times New Roman" w:hAnsi="Times New Roman"/>
          <w:sz w:val="20"/>
          <w:szCs w:val="20"/>
        </w:rPr>
      </w:pPr>
      <w:r w:rsidRPr="00181F16">
        <w:rPr>
          <w:rFonts w:ascii="Times New Roman" w:hAnsi="Times New Roman"/>
          <w:sz w:val="20"/>
          <w:szCs w:val="20"/>
        </w:rPr>
        <w:t>El Lugar de entrega del bien inmueble será en la Ciudad de Loja, zona industrial calles Detroit y Montreal.</w:t>
      </w:r>
    </w:p>
    <w:p w14:paraId="643678E2" w14:textId="77777777" w:rsidR="001167F0" w:rsidRPr="002B313C" w:rsidRDefault="001167F0" w:rsidP="001167F0">
      <w:pPr>
        <w:pStyle w:val="Prrafodelista"/>
        <w:autoSpaceDE w:val="0"/>
        <w:adjustRightInd w:val="0"/>
        <w:ind w:left="567"/>
        <w:jc w:val="both"/>
        <w:rPr>
          <w:rFonts w:ascii="Times New Roman" w:hAnsi="Times New Roman"/>
          <w:i/>
          <w:color w:val="548DD4"/>
          <w:sz w:val="20"/>
          <w:szCs w:val="20"/>
        </w:rPr>
      </w:pPr>
    </w:p>
    <w:p w14:paraId="18C86406" w14:textId="77777777" w:rsidR="001167F0" w:rsidRPr="002B313C" w:rsidRDefault="001167F0" w:rsidP="001167F0">
      <w:pPr>
        <w:pStyle w:val="Ttulo3"/>
        <w:keepNext/>
        <w:numPr>
          <w:ilvl w:val="0"/>
          <w:numId w:val="42"/>
        </w:numPr>
        <w:suppressAutoHyphens w:val="0"/>
        <w:autoSpaceDN/>
        <w:spacing w:after="0" w:line="240" w:lineRule="auto"/>
        <w:textAlignment w:val="auto"/>
        <w:rPr>
          <w:rFonts w:ascii="Times New Roman" w:hAnsi="Times New Roman"/>
          <w:sz w:val="20"/>
          <w:szCs w:val="20"/>
          <w:lang w:val="es-ES"/>
        </w:rPr>
      </w:pPr>
      <w:bookmarkStart w:id="8" w:name="_Toc486934625"/>
      <w:r w:rsidRPr="002B313C">
        <w:rPr>
          <w:rFonts w:ascii="Times New Roman" w:hAnsi="Times New Roman"/>
          <w:sz w:val="20"/>
          <w:szCs w:val="20"/>
          <w:lang w:val="es-ES"/>
        </w:rPr>
        <w:t>VIGENCIA DE LA OFERTA</w:t>
      </w:r>
      <w:bookmarkEnd w:id="8"/>
    </w:p>
    <w:p w14:paraId="5AB1FF90" w14:textId="77777777" w:rsidR="001167F0" w:rsidRPr="002B313C" w:rsidRDefault="001167F0" w:rsidP="001167F0">
      <w:pPr>
        <w:pStyle w:val="Prrafodelista"/>
        <w:autoSpaceDE w:val="0"/>
        <w:adjustRightInd w:val="0"/>
        <w:ind w:left="0"/>
        <w:jc w:val="both"/>
        <w:rPr>
          <w:rFonts w:ascii="Times New Roman" w:hAnsi="Times New Roman"/>
          <w:color w:val="000000"/>
          <w:sz w:val="20"/>
          <w:szCs w:val="20"/>
          <w:lang w:val="es-ES"/>
        </w:rPr>
      </w:pPr>
      <w:r>
        <w:rPr>
          <w:rFonts w:ascii="Times New Roman" w:hAnsi="Times New Roman"/>
          <w:color w:val="000000"/>
          <w:sz w:val="20"/>
          <w:szCs w:val="20"/>
          <w:lang w:val="es-ES"/>
        </w:rPr>
        <w:t>La oferta estará vigente 120</w:t>
      </w:r>
      <w:r w:rsidRPr="00181F16">
        <w:rPr>
          <w:rFonts w:ascii="Times New Roman" w:hAnsi="Times New Roman"/>
          <w:color w:val="000000"/>
          <w:sz w:val="20"/>
          <w:szCs w:val="20"/>
          <w:lang w:val="es-ES"/>
        </w:rPr>
        <w:t xml:space="preserve"> días calendario.</w:t>
      </w:r>
    </w:p>
    <w:p w14:paraId="79A618CA" w14:textId="77777777" w:rsidR="001167F0" w:rsidRPr="002B313C" w:rsidRDefault="001167F0" w:rsidP="001167F0">
      <w:pPr>
        <w:pStyle w:val="Prrafodelista"/>
        <w:autoSpaceDE w:val="0"/>
        <w:adjustRightInd w:val="0"/>
        <w:ind w:left="567"/>
        <w:jc w:val="both"/>
        <w:rPr>
          <w:rFonts w:ascii="Times New Roman" w:hAnsi="Times New Roman"/>
          <w:i/>
          <w:color w:val="548DD4"/>
          <w:sz w:val="20"/>
          <w:szCs w:val="20"/>
          <w:lang w:val="es-ES"/>
        </w:rPr>
      </w:pPr>
    </w:p>
    <w:p w14:paraId="741209A5" w14:textId="77777777" w:rsidR="001167F0" w:rsidRPr="002B313C" w:rsidRDefault="001167F0" w:rsidP="001167F0">
      <w:pPr>
        <w:pStyle w:val="Ttulo3"/>
        <w:keepNext/>
        <w:numPr>
          <w:ilvl w:val="0"/>
          <w:numId w:val="42"/>
        </w:numPr>
        <w:suppressAutoHyphens w:val="0"/>
        <w:autoSpaceDN/>
        <w:spacing w:after="0" w:line="240" w:lineRule="auto"/>
        <w:textAlignment w:val="auto"/>
        <w:rPr>
          <w:rFonts w:ascii="Times New Roman" w:hAnsi="Times New Roman"/>
          <w:sz w:val="20"/>
          <w:szCs w:val="20"/>
          <w:lang w:val="es-ES"/>
        </w:rPr>
      </w:pPr>
      <w:bookmarkStart w:id="9" w:name="_Toc486934623"/>
      <w:r w:rsidRPr="002B313C">
        <w:rPr>
          <w:rFonts w:ascii="Times New Roman" w:hAnsi="Times New Roman"/>
          <w:sz w:val="20"/>
          <w:szCs w:val="20"/>
          <w:lang w:val="es-ES"/>
        </w:rPr>
        <w:t>OBLIGACIONES DEL CONTRATISTA:</w:t>
      </w:r>
      <w:bookmarkEnd w:id="9"/>
    </w:p>
    <w:p w14:paraId="73090057" w14:textId="77777777" w:rsidR="001167F0" w:rsidRDefault="001167F0" w:rsidP="001167F0">
      <w:pPr>
        <w:pStyle w:val="Sinespaciado"/>
        <w:ind w:left="993"/>
        <w:jc w:val="both"/>
        <w:rPr>
          <w:rFonts w:ascii="Times New Roman" w:hAnsi="Times New Roman"/>
          <w:spacing w:val="-2"/>
          <w:sz w:val="20"/>
          <w:szCs w:val="20"/>
          <w:lang w:val="es-EC" w:eastAsia="es-ES"/>
        </w:rPr>
      </w:pPr>
      <w:r w:rsidRPr="002B313C">
        <w:rPr>
          <w:rFonts w:ascii="Times New Roman" w:hAnsi="Times New Roman"/>
          <w:spacing w:val="-2"/>
          <w:sz w:val="20"/>
          <w:szCs w:val="20"/>
          <w:lang w:val="es-EC" w:eastAsia="es-ES"/>
        </w:rPr>
        <w:t>No Aplica</w:t>
      </w:r>
    </w:p>
    <w:p w14:paraId="3B5EFE1F" w14:textId="77777777" w:rsidR="001167F0" w:rsidRPr="002B313C" w:rsidRDefault="001167F0" w:rsidP="001167F0">
      <w:pPr>
        <w:pStyle w:val="Sinespaciado"/>
        <w:ind w:left="993"/>
        <w:jc w:val="both"/>
        <w:rPr>
          <w:rFonts w:ascii="Times New Roman" w:hAnsi="Times New Roman"/>
          <w:spacing w:val="-2"/>
          <w:sz w:val="20"/>
          <w:szCs w:val="20"/>
          <w:lang w:val="es-EC" w:eastAsia="es-ES"/>
        </w:rPr>
      </w:pPr>
    </w:p>
    <w:p w14:paraId="4647B01F" w14:textId="77777777" w:rsidR="001167F0" w:rsidRPr="002B313C" w:rsidRDefault="001167F0" w:rsidP="001167F0">
      <w:pPr>
        <w:pStyle w:val="Ttulo3"/>
        <w:keepNext/>
        <w:numPr>
          <w:ilvl w:val="0"/>
          <w:numId w:val="42"/>
        </w:numPr>
        <w:suppressAutoHyphens w:val="0"/>
        <w:autoSpaceDN/>
        <w:spacing w:after="0" w:line="240" w:lineRule="auto"/>
        <w:textAlignment w:val="auto"/>
        <w:rPr>
          <w:rFonts w:ascii="Times New Roman" w:hAnsi="Times New Roman"/>
          <w:sz w:val="20"/>
          <w:szCs w:val="20"/>
          <w:lang w:val="es-ES"/>
        </w:rPr>
      </w:pPr>
      <w:bookmarkStart w:id="10" w:name="_Toc486934624"/>
      <w:r w:rsidRPr="002B313C">
        <w:rPr>
          <w:rFonts w:ascii="Times New Roman" w:hAnsi="Times New Roman"/>
          <w:sz w:val="20"/>
          <w:szCs w:val="20"/>
          <w:lang w:val="es-ES"/>
        </w:rPr>
        <w:t>OBLIGACIONES DE LA CONTRATANTE</w:t>
      </w:r>
      <w:bookmarkEnd w:id="10"/>
    </w:p>
    <w:p w14:paraId="7414AEE6" w14:textId="4B1EB14D" w:rsidR="001167F0" w:rsidRPr="001167F0" w:rsidRDefault="001167F0" w:rsidP="001167F0">
      <w:pPr>
        <w:autoSpaceDE w:val="0"/>
        <w:autoSpaceDN w:val="0"/>
        <w:adjustRightInd w:val="0"/>
        <w:jc w:val="both"/>
        <w:rPr>
          <w:rFonts w:ascii="Times New Roman" w:hAnsi="Times New Roman"/>
          <w:sz w:val="20"/>
          <w:szCs w:val="20"/>
          <w:lang w:val="es-ES"/>
        </w:rPr>
      </w:pPr>
      <w:r w:rsidRPr="002B313C">
        <w:rPr>
          <w:rFonts w:ascii="Times New Roman" w:hAnsi="Times New Roman"/>
          <w:sz w:val="20"/>
          <w:szCs w:val="20"/>
          <w:lang w:val="es-ES"/>
        </w:rPr>
        <w:t xml:space="preserve">Para el caso de servicios, de ser necesario, previo el trámite legal y administrativo respectivo, celebrar los contratos complementarios en un plazo </w:t>
      </w:r>
      <w:r w:rsidRPr="002B313C">
        <w:rPr>
          <w:rFonts w:ascii="Times New Roman" w:hAnsi="Times New Roman"/>
          <w:b/>
          <w:sz w:val="20"/>
          <w:szCs w:val="20"/>
          <w:lang w:val="es-ES"/>
        </w:rPr>
        <w:t>15</w:t>
      </w:r>
      <w:r w:rsidRPr="002B313C">
        <w:rPr>
          <w:rFonts w:ascii="Times New Roman" w:hAnsi="Times New Roman"/>
          <w:sz w:val="20"/>
          <w:szCs w:val="20"/>
          <w:lang w:val="es-ES"/>
        </w:rPr>
        <w:t xml:space="preserve"> días contados a partir de la decisión de la máxima autoridad.</w:t>
      </w:r>
    </w:p>
    <w:p w14:paraId="5886AC55" w14:textId="77777777" w:rsidR="001167F0" w:rsidRPr="002B313C" w:rsidRDefault="001167F0" w:rsidP="001167F0">
      <w:pPr>
        <w:pStyle w:val="Ttulo3"/>
        <w:keepNext/>
        <w:numPr>
          <w:ilvl w:val="0"/>
          <w:numId w:val="42"/>
        </w:numPr>
        <w:suppressAutoHyphens w:val="0"/>
        <w:autoSpaceDN/>
        <w:spacing w:after="0" w:line="240" w:lineRule="auto"/>
        <w:textAlignment w:val="auto"/>
        <w:rPr>
          <w:rFonts w:ascii="Times New Roman" w:hAnsi="Times New Roman"/>
          <w:sz w:val="20"/>
          <w:szCs w:val="20"/>
          <w:lang w:val="es-ES"/>
        </w:rPr>
      </w:pPr>
      <w:bookmarkStart w:id="11" w:name="_Toc486934626"/>
      <w:r w:rsidRPr="002B313C">
        <w:rPr>
          <w:rFonts w:ascii="Times New Roman" w:hAnsi="Times New Roman"/>
          <w:sz w:val="20"/>
          <w:szCs w:val="20"/>
          <w:lang w:val="es-ES"/>
        </w:rPr>
        <w:t>MULTAS POR INCUMPLIMIENTO</w:t>
      </w:r>
      <w:bookmarkEnd w:id="11"/>
    </w:p>
    <w:p w14:paraId="418E1F9B" w14:textId="77777777" w:rsidR="001167F0" w:rsidRPr="002B313C" w:rsidRDefault="001167F0" w:rsidP="001167F0">
      <w:pPr>
        <w:spacing w:after="0"/>
        <w:ind w:left="567"/>
        <w:jc w:val="both"/>
        <w:rPr>
          <w:rFonts w:ascii="Times New Roman" w:hAnsi="Times New Roman"/>
          <w:i/>
          <w:color w:val="548DD4"/>
          <w:sz w:val="20"/>
          <w:szCs w:val="20"/>
        </w:rPr>
      </w:pPr>
    </w:p>
    <w:p w14:paraId="045F5847" w14:textId="77777777" w:rsidR="001167F0" w:rsidRPr="002B313C" w:rsidRDefault="001167F0" w:rsidP="001167F0">
      <w:pPr>
        <w:jc w:val="both"/>
        <w:rPr>
          <w:rFonts w:ascii="Times New Roman" w:hAnsi="Times New Roman"/>
          <w:spacing w:val="-2"/>
          <w:sz w:val="20"/>
          <w:szCs w:val="20"/>
        </w:rPr>
      </w:pPr>
      <w:r w:rsidRPr="002B313C">
        <w:rPr>
          <w:rFonts w:ascii="Times New Roman" w:hAnsi="Times New Roman"/>
          <w:spacing w:val="-2"/>
          <w:sz w:val="20"/>
          <w:szCs w:val="20"/>
        </w:rPr>
        <w:t xml:space="preserve">En caso de incumplimiento de las obligaciones contractuales por parte de la arrendadora, se aplicará la multa del diez por mil (10/1.000) diario del canon mensual de arrendamiento, en los siguientes casos: </w:t>
      </w:r>
    </w:p>
    <w:p w14:paraId="61813C11" w14:textId="1D32DDA5" w:rsidR="001167F0" w:rsidRPr="001167F0" w:rsidRDefault="001167F0" w:rsidP="001167F0">
      <w:pPr>
        <w:jc w:val="both"/>
        <w:rPr>
          <w:rFonts w:ascii="Times New Roman" w:hAnsi="Times New Roman"/>
          <w:spacing w:val="-2"/>
          <w:sz w:val="20"/>
          <w:szCs w:val="20"/>
          <w:lang w:val="x-none" w:eastAsia="zh-CN"/>
        </w:rPr>
      </w:pPr>
      <w:r w:rsidRPr="002B313C">
        <w:rPr>
          <w:rFonts w:ascii="Times New Roman" w:hAnsi="Times New Roman"/>
          <w:spacing w:val="-2"/>
          <w:sz w:val="20"/>
          <w:szCs w:val="20"/>
          <w:lang w:val="es-MX" w:eastAsia="zh-CN"/>
        </w:rPr>
        <w:t>No cumplir con las obligaciones que asume en calidad de ARRENDADORA, en virtud de lo establecido en el contrato.</w:t>
      </w:r>
    </w:p>
    <w:p w14:paraId="79675D41" w14:textId="436DB31F" w:rsidR="001167F0" w:rsidRPr="002B313C" w:rsidRDefault="001167F0" w:rsidP="001167F0">
      <w:pPr>
        <w:jc w:val="both"/>
        <w:rPr>
          <w:rFonts w:ascii="Times New Roman" w:hAnsi="Times New Roman"/>
          <w:sz w:val="20"/>
          <w:szCs w:val="20"/>
        </w:rPr>
      </w:pPr>
      <w:r w:rsidRPr="002B313C">
        <w:rPr>
          <w:rFonts w:ascii="Times New Roman" w:hAnsi="Times New Roman"/>
          <w:sz w:val="20"/>
          <w:szCs w:val="20"/>
        </w:rPr>
        <w:t>Dicha multa no será devuelta por ningún concepto.</w:t>
      </w:r>
    </w:p>
    <w:p w14:paraId="54E6AD59" w14:textId="627D7E3B" w:rsidR="001167F0" w:rsidRPr="002B313C" w:rsidRDefault="001167F0" w:rsidP="001167F0">
      <w:pPr>
        <w:jc w:val="both"/>
        <w:rPr>
          <w:rFonts w:ascii="Times New Roman" w:hAnsi="Times New Roman"/>
          <w:sz w:val="20"/>
          <w:szCs w:val="20"/>
        </w:rPr>
      </w:pPr>
      <w:r w:rsidRPr="002B313C">
        <w:rPr>
          <w:rFonts w:ascii="Times New Roman" w:hAnsi="Times New Roman"/>
          <w:sz w:val="20"/>
          <w:szCs w:val="20"/>
        </w:rPr>
        <w:t xml:space="preserve">La Contratante queda autorizado por La Contratista para que haga efectiva la multa impuesta, de los valores que por este contrato le corresponde recibir sin requisito o trámite previo alguno. </w:t>
      </w:r>
    </w:p>
    <w:p w14:paraId="6176842E" w14:textId="036092B3" w:rsidR="001167F0" w:rsidRPr="002B313C" w:rsidRDefault="001167F0" w:rsidP="001167F0">
      <w:pPr>
        <w:jc w:val="both"/>
        <w:rPr>
          <w:rFonts w:ascii="Times New Roman" w:hAnsi="Times New Roman"/>
          <w:sz w:val="20"/>
          <w:szCs w:val="20"/>
        </w:rPr>
      </w:pPr>
      <w:r w:rsidRPr="002B313C">
        <w:rPr>
          <w:rFonts w:ascii="Times New Roman" w:hAnsi="Times New Roman"/>
          <w:sz w:val="20"/>
          <w:szCs w:val="20"/>
        </w:rPr>
        <w:t>Si el valor de las multas impuestas llegare a superar el cinco por ciento (5%) del monto total del contrato, La Contratante podrá declarar, anticipada y unilate</w:t>
      </w:r>
      <w:r w:rsidRPr="002B313C">
        <w:rPr>
          <w:rFonts w:ascii="Times New Roman" w:hAnsi="Times New Roman"/>
          <w:sz w:val="20"/>
          <w:szCs w:val="20"/>
        </w:rPr>
        <w:softHyphen/>
        <w:t>ral</w:t>
      </w:r>
      <w:r w:rsidRPr="002B313C">
        <w:rPr>
          <w:rFonts w:ascii="Times New Roman" w:hAnsi="Times New Roman"/>
          <w:sz w:val="20"/>
          <w:szCs w:val="20"/>
        </w:rPr>
        <w:softHyphen/>
        <w:t>mente, la terminación del contrato, conforme lo dispuesto en el numeral 3 del artículo 94 de la LOSNCP.</w:t>
      </w:r>
    </w:p>
    <w:p w14:paraId="62AA29E2" w14:textId="2AE89AC5" w:rsidR="001167F0" w:rsidRPr="001167F0" w:rsidRDefault="001167F0" w:rsidP="001167F0">
      <w:pPr>
        <w:jc w:val="both"/>
        <w:rPr>
          <w:rFonts w:ascii="Times New Roman" w:hAnsi="Times New Roman"/>
          <w:sz w:val="20"/>
          <w:szCs w:val="20"/>
        </w:rPr>
      </w:pPr>
      <w:r w:rsidRPr="002B313C">
        <w:rPr>
          <w:rFonts w:ascii="Times New Roman" w:hAnsi="Times New Roman"/>
          <w:sz w:val="20"/>
          <w:szCs w:val="20"/>
        </w:rPr>
        <w:t xml:space="preserve">En caso de que La Contratista no cumpla con las normas de Seguridad Industrial, Salud y Medio Ambiente, según el anexo A del presente Pliego, la Contratante procederá a multar por un equivalen del cinco por mil (5*1.000) del </w:t>
      </w:r>
      <w:r w:rsidRPr="002B313C">
        <w:rPr>
          <w:rFonts w:ascii="Times New Roman" w:hAnsi="Times New Roman"/>
          <w:sz w:val="20"/>
          <w:szCs w:val="20"/>
          <w:lang w:val="es-ES"/>
        </w:rPr>
        <w:t>porcentaje de las obligaciones que se encuentran pendientes de ejecutarse</w:t>
      </w:r>
      <w:r w:rsidRPr="002B313C">
        <w:rPr>
          <w:rFonts w:ascii="Times New Roman" w:hAnsi="Times New Roman"/>
          <w:sz w:val="20"/>
          <w:szCs w:val="20"/>
        </w:rPr>
        <w:t>, por cada llamada de atención, sin perjuicio de aquello se solicitará a la contratista el retiro inmediato del trabajador infractor, que ha incumplido con las normas antes indicada.</w:t>
      </w:r>
    </w:p>
    <w:p w14:paraId="3515A482" w14:textId="77777777" w:rsidR="001167F0" w:rsidRPr="002B313C" w:rsidRDefault="001167F0" w:rsidP="001167F0">
      <w:pPr>
        <w:pStyle w:val="Prrafodelista"/>
        <w:numPr>
          <w:ilvl w:val="0"/>
          <w:numId w:val="42"/>
        </w:numPr>
        <w:suppressAutoHyphens w:val="0"/>
        <w:autoSpaceDN/>
        <w:spacing w:line="240" w:lineRule="auto"/>
        <w:contextualSpacing/>
        <w:jc w:val="both"/>
        <w:textAlignment w:val="auto"/>
        <w:rPr>
          <w:rFonts w:ascii="Times New Roman" w:hAnsi="Times New Roman"/>
          <w:b/>
          <w:bCs/>
          <w:sz w:val="20"/>
          <w:szCs w:val="20"/>
        </w:rPr>
      </w:pPr>
      <w:r w:rsidRPr="002B313C">
        <w:rPr>
          <w:rFonts w:ascii="Times New Roman" w:hAnsi="Times New Roman"/>
          <w:b/>
          <w:bCs/>
          <w:sz w:val="20"/>
          <w:szCs w:val="20"/>
        </w:rPr>
        <w:t xml:space="preserve">  MARCO LEGAL</w:t>
      </w:r>
    </w:p>
    <w:p w14:paraId="1A54EE2A" w14:textId="77777777" w:rsidR="001167F0" w:rsidRPr="002B313C" w:rsidRDefault="001167F0" w:rsidP="001167F0">
      <w:pPr>
        <w:spacing w:after="0"/>
        <w:jc w:val="both"/>
        <w:rPr>
          <w:rFonts w:ascii="Times New Roman" w:hAnsi="Times New Roman"/>
          <w:b/>
          <w:bCs/>
          <w:sz w:val="20"/>
          <w:szCs w:val="20"/>
        </w:rPr>
      </w:pPr>
    </w:p>
    <w:p w14:paraId="71C0D945" w14:textId="47417A0E" w:rsidR="007200BD" w:rsidRPr="007200BD" w:rsidRDefault="001167F0" w:rsidP="001167F0">
      <w:pPr>
        <w:spacing w:line="240" w:lineRule="auto"/>
        <w:jc w:val="both"/>
        <w:rPr>
          <w:rFonts w:ascii="Times New Roman" w:hAnsi="Times New Roman"/>
          <w:sz w:val="20"/>
          <w:szCs w:val="20"/>
        </w:rPr>
      </w:pPr>
      <w:r w:rsidRPr="002B313C">
        <w:rPr>
          <w:rFonts w:ascii="Times New Roman" w:hAnsi="Times New Roman"/>
          <w:sz w:val="20"/>
          <w:szCs w:val="20"/>
        </w:rPr>
        <w:t>Para este tipo de contratación se considera lo establecido en el artículo 59 de la Ley Orgánica del Sistema Nacional de Contratación Pública; el artículo 64 del Reglamento General de la Ley Orgánica del Sistema Nacional de Contratación Pública; y, CAPÍTULO II ARRENDAMIENTO DE BIENES INMUEBLES de la Resolución RE-SERCOP-2016-00000072 del 31 de agosto del 2016, que expide las disposiciones que regulan los procedimientos de arrendamiento de bienes terrenos.</w:t>
      </w:r>
    </w:p>
    <w:p w14:paraId="0E5C1365" w14:textId="77777777" w:rsidR="00E9136B" w:rsidRPr="00A77129" w:rsidRDefault="001535FD" w:rsidP="00DF3443">
      <w:pPr>
        <w:rPr>
          <w:rFonts w:ascii="Times New Roman" w:eastAsia="Lucida Sans Unicode" w:hAnsi="Times New Roman"/>
          <w:sz w:val="20"/>
          <w:szCs w:val="20"/>
          <w:shd w:val="clear" w:color="auto" w:fill="00FF00"/>
        </w:rPr>
      </w:pPr>
      <w:r w:rsidRPr="00A77129">
        <w:rPr>
          <w:rFonts w:ascii="Times New Roman" w:eastAsia="Lucida Sans Unicode" w:hAnsi="Times New Roman"/>
          <w:sz w:val="20"/>
          <w:szCs w:val="20"/>
          <w:shd w:val="clear" w:color="auto" w:fill="00FF00"/>
        </w:rPr>
        <w:br w:type="page"/>
      </w:r>
    </w:p>
    <w:p w14:paraId="7D60CFBF" w14:textId="77777777" w:rsidR="00E9136B" w:rsidRPr="00A77129" w:rsidRDefault="00E9136B" w:rsidP="00E2638D">
      <w:pPr>
        <w:spacing w:line="240" w:lineRule="auto"/>
        <w:rPr>
          <w:rFonts w:ascii="Times New Roman" w:eastAsia="Lucida Sans Unicode" w:hAnsi="Times New Roman"/>
          <w:sz w:val="20"/>
          <w:szCs w:val="20"/>
          <w:shd w:val="clear" w:color="auto" w:fill="00FF00"/>
        </w:rPr>
      </w:pPr>
    </w:p>
    <w:p w14:paraId="060ECC39" w14:textId="77777777" w:rsidR="00E9136B" w:rsidRDefault="00E9136B" w:rsidP="00E9136B">
      <w:pPr>
        <w:spacing w:line="240" w:lineRule="auto"/>
        <w:jc w:val="center"/>
        <w:rPr>
          <w:rFonts w:ascii="Times New Roman" w:eastAsia="Times New Roman" w:hAnsi="Times New Roman"/>
          <w:b/>
          <w:bCs/>
          <w:color w:val="000000"/>
          <w:sz w:val="20"/>
          <w:szCs w:val="20"/>
          <w:lang w:eastAsia="es-EC"/>
        </w:rPr>
      </w:pPr>
      <w:r w:rsidRPr="00A77129">
        <w:rPr>
          <w:rFonts w:ascii="Times New Roman" w:eastAsia="PMingLiU" w:hAnsi="Times New Roman"/>
          <w:b/>
          <w:spacing w:val="-3"/>
          <w:sz w:val="20"/>
          <w:szCs w:val="20"/>
        </w:rPr>
        <w:t xml:space="preserve">CÓDIGO DEL PROCEDIMIENTO: </w:t>
      </w:r>
      <w:r w:rsidR="00D639B1">
        <w:rPr>
          <w:rFonts w:ascii="Times New Roman" w:eastAsia="Times New Roman" w:hAnsi="Times New Roman"/>
          <w:b/>
          <w:bCs/>
          <w:color w:val="000000"/>
          <w:sz w:val="20"/>
          <w:szCs w:val="20"/>
          <w:lang w:eastAsia="es-EC"/>
        </w:rPr>
        <w:t>PE- ANDEC-001-</w:t>
      </w:r>
      <w:r w:rsidR="00D715D2">
        <w:rPr>
          <w:rFonts w:ascii="Times New Roman" w:eastAsia="Times New Roman" w:hAnsi="Times New Roman"/>
          <w:b/>
          <w:bCs/>
          <w:color w:val="000000"/>
          <w:sz w:val="20"/>
          <w:szCs w:val="20"/>
          <w:lang w:eastAsia="es-EC"/>
        </w:rPr>
        <w:t>19</w:t>
      </w:r>
    </w:p>
    <w:p w14:paraId="00BD67AD" w14:textId="77777777" w:rsidR="00D715D2" w:rsidRPr="00D715D2" w:rsidRDefault="00D715D2" w:rsidP="00D715D2">
      <w:pPr>
        <w:spacing w:line="240" w:lineRule="auto"/>
        <w:jc w:val="center"/>
        <w:rPr>
          <w:rFonts w:ascii="Times New Roman" w:eastAsia="Times New Roman" w:hAnsi="Times New Roman"/>
          <w:b/>
          <w:bCs/>
          <w:iCs/>
          <w:color w:val="000000"/>
          <w:sz w:val="20"/>
          <w:szCs w:val="20"/>
          <w:lang w:val="es-ES_tradnl" w:eastAsia="es-EC"/>
        </w:rPr>
      </w:pPr>
      <w:r w:rsidRPr="00D715D2">
        <w:rPr>
          <w:rFonts w:ascii="Times New Roman" w:eastAsia="Times New Roman" w:hAnsi="Times New Roman"/>
          <w:b/>
          <w:bCs/>
          <w:iCs/>
          <w:color w:val="000000"/>
          <w:sz w:val="20"/>
          <w:szCs w:val="20"/>
          <w:lang w:eastAsia="es-EC"/>
        </w:rPr>
        <w:t>“</w:t>
      </w:r>
      <w:r w:rsidRPr="00D715D2">
        <w:rPr>
          <w:rFonts w:ascii="Times New Roman" w:eastAsia="Times New Roman" w:hAnsi="Times New Roman"/>
          <w:b/>
          <w:bCs/>
          <w:iCs/>
          <w:color w:val="000000"/>
          <w:sz w:val="20"/>
          <w:szCs w:val="20"/>
          <w:lang w:val="es-ES_tradnl" w:eastAsia="es-EC"/>
        </w:rPr>
        <w:t>ARRIENDO DE CENTRO DE DISTRIBUCION CUENCA”</w:t>
      </w:r>
    </w:p>
    <w:p w14:paraId="7D3EF777" w14:textId="77777777" w:rsidR="00672775" w:rsidRPr="00A77129" w:rsidRDefault="00672775" w:rsidP="00672775">
      <w:pPr>
        <w:spacing w:line="240" w:lineRule="auto"/>
        <w:jc w:val="center"/>
        <w:rPr>
          <w:rFonts w:ascii="Times New Roman" w:hAnsi="Times New Roman"/>
          <w:b/>
          <w:sz w:val="20"/>
          <w:szCs w:val="20"/>
        </w:rPr>
      </w:pPr>
      <w:r w:rsidRPr="00A77129">
        <w:rPr>
          <w:rFonts w:ascii="Times New Roman" w:hAnsi="Times New Roman"/>
          <w:b/>
          <w:sz w:val="20"/>
          <w:szCs w:val="20"/>
        </w:rPr>
        <w:t>SECCIÓN III</w:t>
      </w:r>
    </w:p>
    <w:p w14:paraId="73A88318" w14:textId="77777777" w:rsidR="00672775" w:rsidRPr="00A77129" w:rsidRDefault="00672775" w:rsidP="00672775">
      <w:pPr>
        <w:pStyle w:val="Sinespaciado"/>
        <w:shd w:val="clear" w:color="auto" w:fill="FFFFFF"/>
        <w:tabs>
          <w:tab w:val="left" w:pos="-720"/>
        </w:tabs>
        <w:ind w:left="709" w:right="-119"/>
        <w:jc w:val="center"/>
        <w:rPr>
          <w:rFonts w:ascii="Times New Roman" w:hAnsi="Times New Roman"/>
          <w:b/>
          <w:spacing w:val="-3"/>
          <w:sz w:val="20"/>
          <w:szCs w:val="20"/>
        </w:rPr>
      </w:pPr>
      <w:r w:rsidRPr="00A77129">
        <w:rPr>
          <w:rFonts w:ascii="Times New Roman" w:hAnsi="Times New Roman"/>
          <w:b/>
          <w:spacing w:val="-3"/>
          <w:sz w:val="20"/>
          <w:szCs w:val="20"/>
        </w:rPr>
        <w:t>CO</w:t>
      </w:r>
      <w:r w:rsidR="000358D3" w:rsidRPr="00A77129">
        <w:rPr>
          <w:rFonts w:ascii="Times New Roman" w:hAnsi="Times New Roman"/>
          <w:b/>
          <w:spacing w:val="-3"/>
          <w:sz w:val="20"/>
          <w:szCs w:val="20"/>
        </w:rPr>
        <w:t>N</w:t>
      </w:r>
      <w:r w:rsidRPr="00A77129">
        <w:rPr>
          <w:rFonts w:ascii="Times New Roman" w:hAnsi="Times New Roman"/>
          <w:b/>
          <w:spacing w:val="-3"/>
          <w:sz w:val="20"/>
          <w:szCs w:val="20"/>
        </w:rPr>
        <w:t>DICIONES DEL REQUERIMIENTO</w:t>
      </w:r>
    </w:p>
    <w:p w14:paraId="22BA26A2" w14:textId="77777777" w:rsidR="00270A5D" w:rsidRPr="00A77129" w:rsidRDefault="00270A5D" w:rsidP="00672775">
      <w:pPr>
        <w:tabs>
          <w:tab w:val="left" w:pos="-720"/>
        </w:tabs>
        <w:spacing w:line="240" w:lineRule="auto"/>
        <w:ind w:left="709" w:right="-119"/>
        <w:jc w:val="center"/>
        <w:rPr>
          <w:rFonts w:ascii="Times New Roman" w:hAnsi="Times New Roman"/>
          <w:spacing w:val="-2"/>
          <w:sz w:val="20"/>
          <w:szCs w:val="20"/>
          <w:lang w:val="es-ES"/>
        </w:rPr>
      </w:pPr>
    </w:p>
    <w:p w14:paraId="5A68D284" w14:textId="77777777" w:rsidR="00D50AFA" w:rsidRPr="00A77129" w:rsidRDefault="00672775" w:rsidP="00163CCB">
      <w:pPr>
        <w:pStyle w:val="Prrafodelista"/>
        <w:numPr>
          <w:ilvl w:val="1"/>
          <w:numId w:val="25"/>
        </w:numPr>
        <w:tabs>
          <w:tab w:val="left" w:pos="-720"/>
          <w:tab w:val="left" w:pos="1418"/>
        </w:tabs>
        <w:spacing w:line="240" w:lineRule="auto"/>
        <w:jc w:val="both"/>
        <w:rPr>
          <w:rFonts w:ascii="Times New Roman" w:hAnsi="Times New Roman"/>
          <w:sz w:val="20"/>
          <w:szCs w:val="20"/>
        </w:rPr>
      </w:pPr>
      <w:r w:rsidRPr="00A77129">
        <w:rPr>
          <w:rFonts w:ascii="Times New Roman" w:eastAsia="Times New Roman" w:hAnsi="Times New Roman"/>
          <w:b/>
          <w:spacing w:val="-2"/>
          <w:sz w:val="20"/>
          <w:szCs w:val="20"/>
          <w:lang w:eastAsia="es-EC"/>
        </w:rPr>
        <w:t>Cronograma del procedimiento:</w:t>
      </w:r>
      <w:r w:rsidRPr="00A77129">
        <w:rPr>
          <w:rFonts w:ascii="Times New Roman" w:eastAsia="Times New Roman" w:hAnsi="Times New Roman"/>
          <w:spacing w:val="-2"/>
          <w:sz w:val="20"/>
          <w:szCs w:val="20"/>
          <w:lang w:eastAsia="es-EC"/>
        </w:rPr>
        <w:t xml:space="preserve"> </w:t>
      </w:r>
    </w:p>
    <w:p w14:paraId="0260FE9A" w14:textId="77777777" w:rsidR="00D50AFA" w:rsidRPr="00A77129" w:rsidRDefault="00D50AFA" w:rsidP="00D50AFA">
      <w:pPr>
        <w:pStyle w:val="Prrafodelista"/>
        <w:tabs>
          <w:tab w:val="left" w:pos="-720"/>
          <w:tab w:val="left" w:pos="1418"/>
        </w:tabs>
        <w:spacing w:line="240" w:lineRule="auto"/>
        <w:ind w:left="360"/>
        <w:jc w:val="both"/>
        <w:rPr>
          <w:rFonts w:ascii="Times New Roman" w:hAnsi="Times New Roman"/>
          <w:sz w:val="20"/>
          <w:szCs w:val="20"/>
        </w:rPr>
      </w:pPr>
    </w:p>
    <w:p w14:paraId="5E141BF5" w14:textId="77777777" w:rsidR="00270A5D" w:rsidRPr="00A77129" w:rsidRDefault="00672775" w:rsidP="00D50AFA">
      <w:pPr>
        <w:tabs>
          <w:tab w:val="left" w:pos="-720"/>
          <w:tab w:val="left" w:pos="1418"/>
        </w:tabs>
        <w:spacing w:line="240" w:lineRule="auto"/>
        <w:jc w:val="both"/>
        <w:rPr>
          <w:rFonts w:ascii="Times New Roman" w:hAnsi="Times New Roman"/>
          <w:sz w:val="20"/>
          <w:szCs w:val="20"/>
        </w:rPr>
      </w:pPr>
      <w:r w:rsidRPr="00A77129">
        <w:rPr>
          <w:rFonts w:ascii="Times New Roman" w:eastAsia="Times New Roman" w:hAnsi="Times New Roman"/>
          <w:spacing w:val="-2"/>
          <w:sz w:val="20"/>
          <w:szCs w:val="20"/>
          <w:lang w:eastAsia="es-EC"/>
        </w:rPr>
        <w:t>El cronograma que regirá el procedimiento será el siguiente</w:t>
      </w:r>
      <w:r w:rsidRPr="00A77129">
        <w:rPr>
          <w:rFonts w:ascii="Times New Roman" w:hAnsi="Times New Roman"/>
          <w:sz w:val="20"/>
          <w:szCs w:val="20"/>
        </w:rPr>
        <w:t>:</w:t>
      </w:r>
    </w:p>
    <w:p w14:paraId="448160D2" w14:textId="77777777" w:rsidR="00270A5D" w:rsidRPr="00A77129" w:rsidRDefault="00270A5D" w:rsidP="00270A5D">
      <w:pPr>
        <w:pStyle w:val="Standard"/>
        <w:contextualSpacing/>
        <w:jc w:val="both"/>
        <w:rPr>
          <w:i/>
          <w:iCs/>
          <w:color w:val="000000"/>
          <w:sz w:val="20"/>
          <w:szCs w:val="20"/>
        </w:rPr>
      </w:pPr>
      <w:r w:rsidRPr="00A77129">
        <w:rPr>
          <w:i/>
          <w:iCs/>
          <w:color w:val="000000"/>
          <w:sz w:val="20"/>
          <w:szCs w:val="20"/>
        </w:rPr>
        <w:t>(Las fechas asignadas deberán considerarse en días hábiles, no se deberán contemplar fechas que correspondan a fin de semana o feriados; y, los horarios para el desenvolvimiento del procedimiento serán de 08:00 a 20:00 a excepción del último día hábil de la semana en cuyo caso será de 08:00 a 13:00).</w:t>
      </w:r>
      <w:r w:rsidRPr="00A77129" w:rsidDel="006A2C9A">
        <w:rPr>
          <w:i/>
          <w:iCs/>
          <w:color w:val="000000"/>
          <w:sz w:val="20"/>
          <w:szCs w:val="20"/>
        </w:rPr>
        <w:t xml:space="preserve"> </w:t>
      </w:r>
    </w:p>
    <w:p w14:paraId="326C2877" w14:textId="77777777" w:rsidR="00672775" w:rsidRPr="00A77129" w:rsidRDefault="00672775" w:rsidP="00672775">
      <w:pPr>
        <w:tabs>
          <w:tab w:val="left" w:pos="-720"/>
          <w:tab w:val="left" w:pos="1418"/>
        </w:tabs>
        <w:spacing w:line="240" w:lineRule="auto"/>
        <w:jc w:val="both"/>
        <w:rPr>
          <w:rFonts w:ascii="Times New Roman" w:hAnsi="Times New Roman"/>
          <w:sz w:val="20"/>
          <w:szCs w:val="20"/>
          <w:lang w:val="es-ES"/>
        </w:rPr>
      </w:pPr>
    </w:p>
    <w:tbl>
      <w:tblPr>
        <w:tblW w:w="8120" w:type="dxa"/>
        <w:tblInd w:w="55" w:type="dxa"/>
        <w:tblLayout w:type="fixed"/>
        <w:tblCellMar>
          <w:left w:w="10" w:type="dxa"/>
          <w:right w:w="10" w:type="dxa"/>
        </w:tblCellMar>
        <w:tblLook w:val="0000" w:firstRow="0" w:lastRow="0" w:firstColumn="0" w:lastColumn="0" w:noHBand="0" w:noVBand="0"/>
      </w:tblPr>
      <w:tblGrid>
        <w:gridCol w:w="3580"/>
        <w:gridCol w:w="3380"/>
        <w:gridCol w:w="1160"/>
      </w:tblGrid>
      <w:tr w:rsidR="00672775" w:rsidRPr="00A77129" w14:paraId="6867FC09" w14:textId="77777777" w:rsidTr="00D3046B">
        <w:trPr>
          <w:trHeight w:val="390"/>
        </w:trPr>
        <w:tc>
          <w:tcPr>
            <w:tcW w:w="358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A591E57" w14:textId="77777777" w:rsidR="00672775" w:rsidRPr="00A77129" w:rsidRDefault="00672775" w:rsidP="00D3046B">
            <w:pPr>
              <w:spacing w:line="240" w:lineRule="auto"/>
              <w:jc w:val="center"/>
              <w:rPr>
                <w:rFonts w:ascii="Times New Roman" w:eastAsia="Times New Roman" w:hAnsi="Times New Roman"/>
                <w:b/>
                <w:color w:val="000000"/>
                <w:sz w:val="20"/>
                <w:szCs w:val="20"/>
                <w:lang w:eastAsia="es-EC"/>
              </w:rPr>
            </w:pPr>
            <w:r w:rsidRPr="00A77129">
              <w:rPr>
                <w:rFonts w:ascii="Times New Roman" w:eastAsia="Times New Roman" w:hAnsi="Times New Roman"/>
                <w:b/>
                <w:color w:val="000000"/>
                <w:sz w:val="20"/>
                <w:szCs w:val="20"/>
                <w:lang w:eastAsia="es-EC"/>
              </w:rPr>
              <w:t>CONCEPTO</w:t>
            </w:r>
          </w:p>
        </w:tc>
        <w:tc>
          <w:tcPr>
            <w:tcW w:w="3380" w:type="dxa"/>
            <w:tcBorders>
              <w:top w:val="single" w:sz="4" w:space="0" w:color="000000"/>
              <w:bottom w:val="single" w:sz="4" w:space="0" w:color="000000"/>
              <w:right w:val="single" w:sz="4" w:space="0" w:color="000000"/>
            </w:tcBorders>
            <w:noWrap/>
            <w:tcMar>
              <w:top w:w="0" w:type="dxa"/>
              <w:left w:w="70" w:type="dxa"/>
              <w:bottom w:w="0" w:type="dxa"/>
              <w:right w:w="70" w:type="dxa"/>
            </w:tcMar>
            <w:vAlign w:val="center"/>
          </w:tcPr>
          <w:p w14:paraId="47EDE9E3" w14:textId="77777777" w:rsidR="00672775" w:rsidRPr="00A77129" w:rsidRDefault="00672775" w:rsidP="00D3046B">
            <w:pPr>
              <w:spacing w:line="240" w:lineRule="auto"/>
              <w:jc w:val="center"/>
              <w:rPr>
                <w:rFonts w:ascii="Times New Roman" w:eastAsia="Times New Roman" w:hAnsi="Times New Roman"/>
                <w:b/>
                <w:color w:val="000000"/>
                <w:sz w:val="20"/>
                <w:szCs w:val="20"/>
                <w:lang w:eastAsia="es-EC"/>
              </w:rPr>
            </w:pPr>
            <w:r w:rsidRPr="00A77129">
              <w:rPr>
                <w:rFonts w:ascii="Times New Roman" w:eastAsia="Times New Roman" w:hAnsi="Times New Roman"/>
                <w:b/>
                <w:color w:val="000000"/>
                <w:sz w:val="20"/>
                <w:szCs w:val="20"/>
                <w:lang w:eastAsia="es-EC"/>
              </w:rPr>
              <w:t>FECHA</w:t>
            </w:r>
          </w:p>
        </w:tc>
        <w:tc>
          <w:tcPr>
            <w:tcW w:w="1160" w:type="dxa"/>
            <w:tcBorders>
              <w:top w:val="single" w:sz="4" w:space="0" w:color="000000"/>
              <w:bottom w:val="single" w:sz="4" w:space="0" w:color="000000"/>
              <w:right w:val="single" w:sz="4" w:space="0" w:color="000000"/>
            </w:tcBorders>
            <w:noWrap/>
            <w:tcMar>
              <w:top w:w="0" w:type="dxa"/>
              <w:left w:w="70" w:type="dxa"/>
              <w:bottom w:w="0" w:type="dxa"/>
              <w:right w:w="70" w:type="dxa"/>
            </w:tcMar>
            <w:vAlign w:val="center"/>
          </w:tcPr>
          <w:p w14:paraId="0D329417" w14:textId="77777777" w:rsidR="00672775" w:rsidRPr="00A77129" w:rsidRDefault="00672775" w:rsidP="00D3046B">
            <w:pPr>
              <w:spacing w:line="240" w:lineRule="auto"/>
              <w:jc w:val="center"/>
              <w:rPr>
                <w:rFonts w:ascii="Times New Roman" w:eastAsia="Times New Roman" w:hAnsi="Times New Roman"/>
                <w:b/>
                <w:color w:val="000000"/>
                <w:sz w:val="20"/>
                <w:szCs w:val="20"/>
                <w:lang w:eastAsia="es-EC"/>
              </w:rPr>
            </w:pPr>
            <w:r w:rsidRPr="00A77129">
              <w:rPr>
                <w:rFonts w:ascii="Times New Roman" w:eastAsia="Times New Roman" w:hAnsi="Times New Roman"/>
                <w:b/>
                <w:color w:val="000000"/>
                <w:sz w:val="20"/>
                <w:szCs w:val="20"/>
                <w:lang w:eastAsia="es-EC"/>
              </w:rPr>
              <w:t>HORA</w:t>
            </w:r>
          </w:p>
        </w:tc>
      </w:tr>
      <w:tr w:rsidR="00672775" w:rsidRPr="00C3431E" w14:paraId="140B5743" w14:textId="77777777" w:rsidTr="00D3046B">
        <w:trPr>
          <w:trHeight w:val="390"/>
        </w:trPr>
        <w:tc>
          <w:tcPr>
            <w:tcW w:w="358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83CE29F" w14:textId="77777777" w:rsidR="00672775" w:rsidRPr="00C3431E" w:rsidRDefault="00672775" w:rsidP="00D3046B">
            <w:pPr>
              <w:spacing w:line="240" w:lineRule="auto"/>
              <w:rPr>
                <w:rFonts w:ascii="Times New Roman" w:eastAsia="Times New Roman" w:hAnsi="Times New Roman"/>
                <w:color w:val="000000"/>
                <w:sz w:val="20"/>
                <w:szCs w:val="20"/>
                <w:lang w:eastAsia="es-EC"/>
              </w:rPr>
            </w:pPr>
            <w:r w:rsidRPr="00C3431E">
              <w:rPr>
                <w:rFonts w:ascii="Times New Roman" w:eastAsia="Times New Roman" w:hAnsi="Times New Roman"/>
                <w:color w:val="000000"/>
                <w:sz w:val="20"/>
                <w:szCs w:val="20"/>
                <w:lang w:eastAsia="es-EC"/>
              </w:rPr>
              <w:t>Fecha de publicación</w:t>
            </w:r>
          </w:p>
        </w:tc>
        <w:tc>
          <w:tcPr>
            <w:tcW w:w="3380" w:type="dxa"/>
            <w:tcBorders>
              <w:top w:val="single" w:sz="4" w:space="0" w:color="000000"/>
              <w:bottom w:val="single" w:sz="4" w:space="0" w:color="000000"/>
              <w:right w:val="single" w:sz="4" w:space="0" w:color="000000"/>
            </w:tcBorders>
            <w:noWrap/>
            <w:tcMar>
              <w:top w:w="0" w:type="dxa"/>
              <w:left w:w="70" w:type="dxa"/>
              <w:bottom w:w="0" w:type="dxa"/>
              <w:right w:w="70" w:type="dxa"/>
            </w:tcMar>
            <w:vAlign w:val="bottom"/>
          </w:tcPr>
          <w:p w14:paraId="52CEE98B" w14:textId="18ED3E82" w:rsidR="00672775" w:rsidRPr="00C3431E" w:rsidRDefault="004D0602" w:rsidP="00D3046B">
            <w:pPr>
              <w:spacing w:line="240" w:lineRule="auto"/>
              <w:jc w:val="center"/>
              <w:rPr>
                <w:rFonts w:ascii="Times New Roman" w:hAnsi="Times New Roman"/>
                <w:color w:val="000000"/>
                <w:sz w:val="20"/>
                <w:szCs w:val="20"/>
              </w:rPr>
            </w:pPr>
            <w:r>
              <w:rPr>
                <w:rFonts w:ascii="Times New Roman" w:hAnsi="Times New Roman"/>
                <w:color w:val="000000"/>
                <w:sz w:val="20"/>
                <w:szCs w:val="20"/>
              </w:rPr>
              <w:t>19</w:t>
            </w:r>
            <w:r w:rsidR="001167F0">
              <w:rPr>
                <w:rFonts w:ascii="Times New Roman" w:hAnsi="Times New Roman"/>
                <w:color w:val="000000"/>
                <w:sz w:val="20"/>
                <w:szCs w:val="20"/>
              </w:rPr>
              <w:t>/02/2021</w:t>
            </w:r>
          </w:p>
        </w:tc>
        <w:tc>
          <w:tcPr>
            <w:tcW w:w="1160" w:type="dxa"/>
            <w:tcBorders>
              <w:top w:val="single" w:sz="4" w:space="0" w:color="000000"/>
              <w:bottom w:val="single" w:sz="4" w:space="0" w:color="000000"/>
              <w:right w:val="single" w:sz="4" w:space="0" w:color="000000"/>
            </w:tcBorders>
            <w:noWrap/>
            <w:tcMar>
              <w:top w:w="0" w:type="dxa"/>
              <w:left w:w="70" w:type="dxa"/>
              <w:bottom w:w="0" w:type="dxa"/>
              <w:right w:w="70" w:type="dxa"/>
            </w:tcMar>
            <w:vAlign w:val="bottom"/>
          </w:tcPr>
          <w:p w14:paraId="66E25608" w14:textId="6E3A2348" w:rsidR="00672775" w:rsidRPr="00C3431E" w:rsidRDefault="00513148" w:rsidP="00D3046B">
            <w:pPr>
              <w:spacing w:line="240" w:lineRule="auto"/>
              <w:rPr>
                <w:rFonts w:ascii="Times New Roman" w:hAnsi="Times New Roman"/>
                <w:color w:val="000000"/>
                <w:sz w:val="20"/>
                <w:szCs w:val="20"/>
              </w:rPr>
            </w:pPr>
            <w:r>
              <w:rPr>
                <w:rFonts w:ascii="Times New Roman" w:hAnsi="Times New Roman"/>
                <w:color w:val="000000"/>
                <w:sz w:val="20"/>
                <w:szCs w:val="20"/>
              </w:rPr>
              <w:t>12</w:t>
            </w:r>
            <w:r w:rsidR="00672775" w:rsidRPr="00C3431E">
              <w:rPr>
                <w:rFonts w:ascii="Times New Roman" w:hAnsi="Times New Roman"/>
                <w:color w:val="000000"/>
                <w:sz w:val="20"/>
                <w:szCs w:val="20"/>
              </w:rPr>
              <w:t>H00</w:t>
            </w:r>
          </w:p>
        </w:tc>
      </w:tr>
      <w:tr w:rsidR="00672775" w:rsidRPr="00C3431E" w14:paraId="7AEBAC40" w14:textId="77777777" w:rsidTr="00D3046B">
        <w:trPr>
          <w:trHeight w:val="600"/>
        </w:trPr>
        <w:tc>
          <w:tcPr>
            <w:tcW w:w="358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21F5D77" w14:textId="77777777" w:rsidR="00672775" w:rsidRPr="00C3431E" w:rsidRDefault="00672775" w:rsidP="00D3046B">
            <w:pPr>
              <w:spacing w:line="240" w:lineRule="auto"/>
              <w:rPr>
                <w:rFonts w:ascii="Times New Roman" w:eastAsia="Times New Roman" w:hAnsi="Times New Roman"/>
                <w:color w:val="000000"/>
                <w:sz w:val="20"/>
                <w:szCs w:val="20"/>
                <w:lang w:eastAsia="es-EC"/>
              </w:rPr>
            </w:pPr>
            <w:r w:rsidRPr="00C3431E">
              <w:rPr>
                <w:rFonts w:ascii="Times New Roman" w:eastAsia="Times New Roman" w:hAnsi="Times New Roman"/>
                <w:color w:val="000000"/>
                <w:sz w:val="20"/>
                <w:szCs w:val="20"/>
                <w:lang w:eastAsia="es-EC"/>
              </w:rPr>
              <w:t>Fecha límite de audiencia de preguntas, respuestas y aclaraciones</w:t>
            </w:r>
          </w:p>
        </w:tc>
        <w:tc>
          <w:tcPr>
            <w:tcW w:w="3380" w:type="dxa"/>
            <w:tcBorders>
              <w:bottom w:val="single" w:sz="4" w:space="0" w:color="000000"/>
              <w:right w:val="single" w:sz="4" w:space="0" w:color="000000"/>
            </w:tcBorders>
            <w:noWrap/>
            <w:tcMar>
              <w:top w:w="0" w:type="dxa"/>
              <w:left w:w="70" w:type="dxa"/>
              <w:bottom w:w="0" w:type="dxa"/>
              <w:right w:w="70" w:type="dxa"/>
            </w:tcMar>
            <w:vAlign w:val="bottom"/>
          </w:tcPr>
          <w:p w14:paraId="58515394" w14:textId="590A47A6" w:rsidR="00672775" w:rsidRPr="00C3431E" w:rsidRDefault="00833B83" w:rsidP="00D3046B">
            <w:pPr>
              <w:spacing w:line="240" w:lineRule="auto"/>
              <w:jc w:val="center"/>
              <w:rPr>
                <w:rFonts w:ascii="Times New Roman" w:hAnsi="Times New Roman"/>
                <w:color w:val="000000"/>
                <w:sz w:val="20"/>
                <w:szCs w:val="20"/>
              </w:rPr>
            </w:pPr>
            <w:r>
              <w:rPr>
                <w:rFonts w:ascii="Times New Roman" w:hAnsi="Times New Roman"/>
                <w:color w:val="000000"/>
                <w:sz w:val="20"/>
                <w:szCs w:val="20"/>
              </w:rPr>
              <w:t>23</w:t>
            </w:r>
            <w:r w:rsidR="00513148">
              <w:rPr>
                <w:rFonts w:ascii="Times New Roman" w:hAnsi="Times New Roman"/>
                <w:color w:val="000000"/>
                <w:sz w:val="20"/>
                <w:szCs w:val="20"/>
              </w:rPr>
              <w:t>/02/2021</w:t>
            </w:r>
          </w:p>
        </w:tc>
        <w:tc>
          <w:tcPr>
            <w:tcW w:w="1160" w:type="dxa"/>
            <w:tcBorders>
              <w:bottom w:val="single" w:sz="4" w:space="0" w:color="000000"/>
              <w:right w:val="single" w:sz="4" w:space="0" w:color="000000"/>
            </w:tcBorders>
            <w:noWrap/>
            <w:tcMar>
              <w:top w:w="0" w:type="dxa"/>
              <w:left w:w="70" w:type="dxa"/>
              <w:bottom w:w="0" w:type="dxa"/>
              <w:right w:w="70" w:type="dxa"/>
            </w:tcMar>
            <w:vAlign w:val="bottom"/>
          </w:tcPr>
          <w:p w14:paraId="43003B31" w14:textId="54802D12" w:rsidR="00672775" w:rsidRPr="00C3431E" w:rsidRDefault="00513148" w:rsidP="00D3046B">
            <w:pPr>
              <w:spacing w:line="240" w:lineRule="auto"/>
              <w:rPr>
                <w:rFonts w:ascii="Times New Roman" w:hAnsi="Times New Roman"/>
                <w:color w:val="000000"/>
                <w:sz w:val="20"/>
                <w:szCs w:val="20"/>
              </w:rPr>
            </w:pPr>
            <w:r>
              <w:rPr>
                <w:rFonts w:ascii="Times New Roman" w:hAnsi="Times New Roman"/>
                <w:color w:val="000000"/>
                <w:sz w:val="20"/>
                <w:szCs w:val="20"/>
              </w:rPr>
              <w:t>12</w:t>
            </w:r>
            <w:r w:rsidR="00672775" w:rsidRPr="00C3431E">
              <w:rPr>
                <w:rFonts w:ascii="Times New Roman" w:hAnsi="Times New Roman"/>
                <w:color w:val="000000"/>
                <w:sz w:val="20"/>
                <w:szCs w:val="20"/>
              </w:rPr>
              <w:t>H00</w:t>
            </w:r>
          </w:p>
        </w:tc>
      </w:tr>
      <w:tr w:rsidR="00672775" w:rsidRPr="00C3431E" w14:paraId="007D40AD" w14:textId="77777777" w:rsidTr="00D3046B">
        <w:trPr>
          <w:trHeight w:val="390"/>
        </w:trPr>
        <w:tc>
          <w:tcPr>
            <w:tcW w:w="358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E3C1134" w14:textId="77777777" w:rsidR="00672775" w:rsidRPr="00C3431E" w:rsidRDefault="00672775" w:rsidP="00D3046B">
            <w:pPr>
              <w:spacing w:line="240" w:lineRule="auto"/>
              <w:rPr>
                <w:rFonts w:ascii="Times New Roman" w:eastAsia="Times New Roman" w:hAnsi="Times New Roman"/>
                <w:color w:val="000000"/>
                <w:sz w:val="20"/>
                <w:szCs w:val="20"/>
                <w:lang w:eastAsia="es-EC"/>
              </w:rPr>
            </w:pPr>
            <w:r w:rsidRPr="00C3431E">
              <w:rPr>
                <w:rFonts w:ascii="Times New Roman" w:eastAsia="Times New Roman" w:hAnsi="Times New Roman"/>
                <w:color w:val="000000"/>
                <w:sz w:val="20"/>
                <w:szCs w:val="20"/>
                <w:lang w:eastAsia="es-EC"/>
              </w:rPr>
              <w:t>Fecha límite de propuestas</w:t>
            </w:r>
          </w:p>
        </w:tc>
        <w:tc>
          <w:tcPr>
            <w:tcW w:w="3380" w:type="dxa"/>
            <w:tcBorders>
              <w:bottom w:val="single" w:sz="4" w:space="0" w:color="000000"/>
              <w:right w:val="single" w:sz="4" w:space="0" w:color="000000"/>
            </w:tcBorders>
            <w:noWrap/>
            <w:tcMar>
              <w:top w:w="0" w:type="dxa"/>
              <w:left w:w="70" w:type="dxa"/>
              <w:bottom w:w="0" w:type="dxa"/>
              <w:right w:w="70" w:type="dxa"/>
            </w:tcMar>
            <w:vAlign w:val="bottom"/>
          </w:tcPr>
          <w:p w14:paraId="216CDEC5" w14:textId="32CE2E9B" w:rsidR="00672775" w:rsidRPr="00C3431E" w:rsidRDefault="009B5B2E" w:rsidP="00D3046B">
            <w:pPr>
              <w:spacing w:line="240" w:lineRule="auto"/>
              <w:jc w:val="center"/>
              <w:rPr>
                <w:rFonts w:ascii="Times New Roman" w:hAnsi="Times New Roman"/>
                <w:color w:val="000000"/>
                <w:sz w:val="20"/>
                <w:szCs w:val="20"/>
              </w:rPr>
            </w:pPr>
            <w:r>
              <w:rPr>
                <w:rFonts w:ascii="Times New Roman" w:hAnsi="Times New Roman"/>
                <w:color w:val="000000"/>
                <w:sz w:val="20"/>
                <w:szCs w:val="20"/>
              </w:rPr>
              <w:t>01/03</w:t>
            </w:r>
            <w:r w:rsidR="00513148">
              <w:rPr>
                <w:rFonts w:ascii="Times New Roman" w:hAnsi="Times New Roman"/>
                <w:color w:val="000000"/>
                <w:sz w:val="20"/>
                <w:szCs w:val="20"/>
              </w:rPr>
              <w:t>/2021</w:t>
            </w:r>
          </w:p>
        </w:tc>
        <w:tc>
          <w:tcPr>
            <w:tcW w:w="1160" w:type="dxa"/>
            <w:tcBorders>
              <w:bottom w:val="single" w:sz="4" w:space="0" w:color="000000"/>
              <w:right w:val="single" w:sz="4" w:space="0" w:color="000000"/>
            </w:tcBorders>
            <w:noWrap/>
            <w:tcMar>
              <w:top w:w="0" w:type="dxa"/>
              <w:left w:w="70" w:type="dxa"/>
              <w:bottom w:w="0" w:type="dxa"/>
              <w:right w:w="70" w:type="dxa"/>
            </w:tcMar>
            <w:vAlign w:val="bottom"/>
          </w:tcPr>
          <w:p w14:paraId="68AAEE1A" w14:textId="77777777" w:rsidR="00672775" w:rsidRPr="00C3431E" w:rsidRDefault="00096237" w:rsidP="00D3046B">
            <w:pPr>
              <w:spacing w:line="240" w:lineRule="auto"/>
              <w:rPr>
                <w:rFonts w:ascii="Times New Roman" w:hAnsi="Times New Roman"/>
                <w:color w:val="000000"/>
                <w:sz w:val="20"/>
                <w:szCs w:val="20"/>
              </w:rPr>
            </w:pPr>
            <w:r>
              <w:rPr>
                <w:rFonts w:ascii="Times New Roman" w:hAnsi="Times New Roman"/>
                <w:color w:val="000000"/>
                <w:sz w:val="20"/>
                <w:szCs w:val="20"/>
              </w:rPr>
              <w:t>11</w:t>
            </w:r>
            <w:r w:rsidR="00672775" w:rsidRPr="00C3431E">
              <w:rPr>
                <w:rFonts w:ascii="Times New Roman" w:hAnsi="Times New Roman"/>
                <w:color w:val="000000"/>
                <w:sz w:val="20"/>
                <w:szCs w:val="20"/>
              </w:rPr>
              <w:t>H00</w:t>
            </w:r>
          </w:p>
        </w:tc>
      </w:tr>
      <w:tr w:rsidR="00672775" w:rsidRPr="00C3431E" w14:paraId="7DD4DA98" w14:textId="77777777" w:rsidTr="00D3046B">
        <w:trPr>
          <w:trHeight w:val="390"/>
        </w:trPr>
        <w:tc>
          <w:tcPr>
            <w:tcW w:w="358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026EF88" w14:textId="77777777" w:rsidR="00672775" w:rsidRPr="00C3431E" w:rsidRDefault="00672775" w:rsidP="00D3046B">
            <w:pPr>
              <w:spacing w:line="240" w:lineRule="auto"/>
              <w:rPr>
                <w:rFonts w:ascii="Times New Roman" w:eastAsia="Times New Roman" w:hAnsi="Times New Roman"/>
                <w:color w:val="000000"/>
                <w:sz w:val="20"/>
                <w:szCs w:val="20"/>
                <w:lang w:eastAsia="es-EC"/>
              </w:rPr>
            </w:pPr>
            <w:r w:rsidRPr="00C3431E">
              <w:rPr>
                <w:rFonts w:ascii="Times New Roman" w:eastAsia="Times New Roman" w:hAnsi="Times New Roman"/>
                <w:color w:val="000000"/>
                <w:sz w:val="20"/>
                <w:szCs w:val="20"/>
                <w:lang w:eastAsia="es-EC"/>
              </w:rPr>
              <w:t>Fecha apertura ofertas</w:t>
            </w:r>
          </w:p>
        </w:tc>
        <w:tc>
          <w:tcPr>
            <w:tcW w:w="3380" w:type="dxa"/>
            <w:tcBorders>
              <w:bottom w:val="single" w:sz="4" w:space="0" w:color="000000"/>
              <w:right w:val="single" w:sz="4" w:space="0" w:color="000000"/>
            </w:tcBorders>
            <w:noWrap/>
            <w:tcMar>
              <w:top w:w="0" w:type="dxa"/>
              <w:left w:w="70" w:type="dxa"/>
              <w:bottom w:w="0" w:type="dxa"/>
              <w:right w:w="70" w:type="dxa"/>
            </w:tcMar>
            <w:vAlign w:val="bottom"/>
          </w:tcPr>
          <w:p w14:paraId="50C02792" w14:textId="25BF46D8" w:rsidR="00672775" w:rsidRPr="00C3431E" w:rsidRDefault="009B5B2E" w:rsidP="00D3046B">
            <w:pPr>
              <w:spacing w:line="240" w:lineRule="auto"/>
              <w:jc w:val="center"/>
              <w:rPr>
                <w:rFonts w:ascii="Times New Roman" w:hAnsi="Times New Roman"/>
                <w:color w:val="000000"/>
                <w:sz w:val="20"/>
                <w:szCs w:val="20"/>
              </w:rPr>
            </w:pPr>
            <w:r>
              <w:rPr>
                <w:rFonts w:ascii="Times New Roman" w:hAnsi="Times New Roman"/>
                <w:color w:val="000000"/>
                <w:sz w:val="20"/>
                <w:szCs w:val="20"/>
              </w:rPr>
              <w:t>01</w:t>
            </w:r>
            <w:r w:rsidR="00096237">
              <w:rPr>
                <w:rFonts w:ascii="Times New Roman" w:hAnsi="Times New Roman"/>
                <w:color w:val="000000"/>
                <w:sz w:val="20"/>
                <w:szCs w:val="20"/>
              </w:rPr>
              <w:t>/</w:t>
            </w:r>
            <w:r>
              <w:rPr>
                <w:rFonts w:ascii="Times New Roman" w:hAnsi="Times New Roman"/>
                <w:color w:val="000000"/>
                <w:sz w:val="20"/>
                <w:szCs w:val="20"/>
              </w:rPr>
              <w:t>03</w:t>
            </w:r>
            <w:r w:rsidR="00513148">
              <w:rPr>
                <w:rFonts w:ascii="Times New Roman" w:hAnsi="Times New Roman"/>
                <w:color w:val="000000"/>
                <w:sz w:val="20"/>
                <w:szCs w:val="20"/>
              </w:rPr>
              <w:t>/2021</w:t>
            </w:r>
          </w:p>
        </w:tc>
        <w:tc>
          <w:tcPr>
            <w:tcW w:w="1160" w:type="dxa"/>
            <w:tcBorders>
              <w:bottom w:val="single" w:sz="4" w:space="0" w:color="000000"/>
              <w:right w:val="single" w:sz="4" w:space="0" w:color="000000"/>
            </w:tcBorders>
            <w:noWrap/>
            <w:tcMar>
              <w:top w:w="0" w:type="dxa"/>
              <w:left w:w="70" w:type="dxa"/>
              <w:bottom w:w="0" w:type="dxa"/>
              <w:right w:w="70" w:type="dxa"/>
            </w:tcMar>
            <w:vAlign w:val="bottom"/>
          </w:tcPr>
          <w:p w14:paraId="76BAF84F" w14:textId="77777777" w:rsidR="00672775" w:rsidRPr="00C3431E" w:rsidRDefault="00096237" w:rsidP="00D3046B">
            <w:pPr>
              <w:spacing w:line="240" w:lineRule="auto"/>
              <w:rPr>
                <w:rFonts w:ascii="Times New Roman" w:hAnsi="Times New Roman"/>
                <w:color w:val="000000"/>
                <w:sz w:val="20"/>
                <w:szCs w:val="20"/>
              </w:rPr>
            </w:pPr>
            <w:r>
              <w:rPr>
                <w:rFonts w:ascii="Times New Roman" w:hAnsi="Times New Roman"/>
                <w:color w:val="000000"/>
                <w:sz w:val="20"/>
                <w:szCs w:val="20"/>
              </w:rPr>
              <w:t>12</w:t>
            </w:r>
            <w:r w:rsidR="00672775" w:rsidRPr="00C3431E">
              <w:rPr>
                <w:rFonts w:ascii="Times New Roman" w:hAnsi="Times New Roman"/>
                <w:color w:val="000000"/>
                <w:sz w:val="20"/>
                <w:szCs w:val="20"/>
              </w:rPr>
              <w:t>H00</w:t>
            </w:r>
          </w:p>
        </w:tc>
      </w:tr>
      <w:tr w:rsidR="00672775" w:rsidRPr="00C3431E" w14:paraId="69ACB72E" w14:textId="77777777" w:rsidTr="00D3046B">
        <w:trPr>
          <w:trHeight w:val="390"/>
        </w:trPr>
        <w:tc>
          <w:tcPr>
            <w:tcW w:w="358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9D2E8A3" w14:textId="77777777" w:rsidR="00672775" w:rsidRPr="00C3431E" w:rsidRDefault="00672775" w:rsidP="00D3046B">
            <w:pPr>
              <w:spacing w:line="240" w:lineRule="auto"/>
              <w:rPr>
                <w:rFonts w:ascii="Times New Roman" w:eastAsia="Times New Roman" w:hAnsi="Times New Roman"/>
                <w:color w:val="000000"/>
                <w:sz w:val="20"/>
                <w:szCs w:val="20"/>
                <w:lang w:eastAsia="es-EC"/>
              </w:rPr>
            </w:pPr>
            <w:r w:rsidRPr="00C3431E">
              <w:rPr>
                <w:rFonts w:ascii="Times New Roman" w:eastAsia="Times New Roman" w:hAnsi="Times New Roman"/>
                <w:color w:val="000000"/>
                <w:sz w:val="20"/>
                <w:szCs w:val="20"/>
                <w:lang w:eastAsia="es-EC"/>
              </w:rPr>
              <w:t>Fecha estimada de adjudicación</w:t>
            </w:r>
          </w:p>
        </w:tc>
        <w:tc>
          <w:tcPr>
            <w:tcW w:w="3380" w:type="dxa"/>
            <w:tcBorders>
              <w:bottom w:val="single" w:sz="4" w:space="0" w:color="000000"/>
              <w:right w:val="single" w:sz="4" w:space="0" w:color="000000"/>
            </w:tcBorders>
            <w:noWrap/>
            <w:tcMar>
              <w:top w:w="0" w:type="dxa"/>
              <w:left w:w="70" w:type="dxa"/>
              <w:bottom w:w="0" w:type="dxa"/>
              <w:right w:w="70" w:type="dxa"/>
            </w:tcMar>
            <w:vAlign w:val="bottom"/>
          </w:tcPr>
          <w:p w14:paraId="5B3392F3" w14:textId="3F1D56A5" w:rsidR="00672775" w:rsidRPr="00C3431E" w:rsidRDefault="009B5B2E" w:rsidP="00D3046B">
            <w:pPr>
              <w:spacing w:line="240" w:lineRule="auto"/>
              <w:jc w:val="center"/>
              <w:rPr>
                <w:rFonts w:ascii="Times New Roman" w:hAnsi="Times New Roman"/>
                <w:color w:val="000000"/>
                <w:sz w:val="20"/>
                <w:szCs w:val="20"/>
              </w:rPr>
            </w:pPr>
            <w:r>
              <w:rPr>
                <w:rFonts w:ascii="Times New Roman" w:hAnsi="Times New Roman"/>
                <w:color w:val="000000"/>
                <w:sz w:val="20"/>
                <w:szCs w:val="20"/>
              </w:rPr>
              <w:t>04</w:t>
            </w:r>
            <w:r w:rsidR="00513148">
              <w:rPr>
                <w:rFonts w:ascii="Times New Roman" w:hAnsi="Times New Roman"/>
                <w:color w:val="000000"/>
                <w:sz w:val="20"/>
                <w:szCs w:val="20"/>
              </w:rPr>
              <w:t>/03/2021</w:t>
            </w:r>
          </w:p>
        </w:tc>
        <w:tc>
          <w:tcPr>
            <w:tcW w:w="1160" w:type="dxa"/>
            <w:tcBorders>
              <w:bottom w:val="single" w:sz="4" w:space="0" w:color="000000"/>
              <w:right w:val="single" w:sz="4" w:space="0" w:color="000000"/>
            </w:tcBorders>
            <w:noWrap/>
            <w:tcMar>
              <w:top w:w="0" w:type="dxa"/>
              <w:left w:w="70" w:type="dxa"/>
              <w:bottom w:w="0" w:type="dxa"/>
              <w:right w:w="70" w:type="dxa"/>
            </w:tcMar>
            <w:vAlign w:val="bottom"/>
          </w:tcPr>
          <w:p w14:paraId="64995708" w14:textId="77777777" w:rsidR="00672775" w:rsidRPr="00C3431E" w:rsidRDefault="00096237" w:rsidP="00D3046B">
            <w:pPr>
              <w:spacing w:line="240" w:lineRule="auto"/>
              <w:rPr>
                <w:rFonts w:ascii="Times New Roman" w:hAnsi="Times New Roman"/>
                <w:color w:val="000000"/>
                <w:sz w:val="20"/>
                <w:szCs w:val="20"/>
              </w:rPr>
            </w:pPr>
            <w:r>
              <w:rPr>
                <w:rFonts w:ascii="Times New Roman" w:hAnsi="Times New Roman"/>
                <w:color w:val="000000"/>
                <w:sz w:val="20"/>
                <w:szCs w:val="20"/>
              </w:rPr>
              <w:t>16</w:t>
            </w:r>
            <w:r w:rsidR="00672775" w:rsidRPr="00C3431E">
              <w:rPr>
                <w:rFonts w:ascii="Times New Roman" w:hAnsi="Times New Roman"/>
                <w:color w:val="000000"/>
                <w:sz w:val="20"/>
                <w:szCs w:val="20"/>
              </w:rPr>
              <w:t>H00</w:t>
            </w:r>
          </w:p>
        </w:tc>
      </w:tr>
    </w:tbl>
    <w:p w14:paraId="21FC416B" w14:textId="77777777" w:rsidR="00672775" w:rsidRPr="00C3431E" w:rsidRDefault="00672775" w:rsidP="00672775">
      <w:pPr>
        <w:tabs>
          <w:tab w:val="left" w:pos="-720"/>
          <w:tab w:val="left" w:pos="1418"/>
        </w:tabs>
        <w:spacing w:line="240" w:lineRule="auto"/>
        <w:jc w:val="both"/>
        <w:rPr>
          <w:rFonts w:ascii="Times New Roman" w:hAnsi="Times New Roman"/>
          <w:sz w:val="20"/>
          <w:szCs w:val="20"/>
        </w:rPr>
      </w:pPr>
    </w:p>
    <w:p w14:paraId="65667A50" w14:textId="77777777" w:rsidR="00C11796" w:rsidRPr="00C3431E" w:rsidRDefault="00C11796" w:rsidP="00C11796">
      <w:pPr>
        <w:pStyle w:val="Standard"/>
        <w:contextualSpacing/>
        <w:jc w:val="both"/>
        <w:rPr>
          <w:sz w:val="20"/>
          <w:szCs w:val="20"/>
        </w:rPr>
      </w:pPr>
      <w:r w:rsidRPr="00C3431E">
        <w:rPr>
          <w:color w:val="000000"/>
          <w:sz w:val="20"/>
          <w:szCs w:val="20"/>
        </w:rPr>
        <w:t>En el caso de ser necesario, el término para la convalidación de errores será de acuerdo al siguiente cronograma:</w:t>
      </w:r>
    </w:p>
    <w:p w14:paraId="276F441A" w14:textId="77777777" w:rsidR="00C11796" w:rsidRPr="00C3431E" w:rsidRDefault="00C11796" w:rsidP="00672775">
      <w:pPr>
        <w:tabs>
          <w:tab w:val="left" w:pos="-720"/>
          <w:tab w:val="left" w:pos="1418"/>
        </w:tabs>
        <w:spacing w:line="240" w:lineRule="auto"/>
        <w:jc w:val="both"/>
        <w:rPr>
          <w:rFonts w:ascii="Times New Roman" w:hAnsi="Times New Roman"/>
          <w:sz w:val="20"/>
          <w:szCs w:val="20"/>
          <w:lang w:val="es-ES"/>
        </w:rPr>
      </w:pPr>
    </w:p>
    <w:tbl>
      <w:tblPr>
        <w:tblW w:w="8120" w:type="dxa"/>
        <w:tblInd w:w="55" w:type="dxa"/>
        <w:tblLayout w:type="fixed"/>
        <w:tblCellMar>
          <w:left w:w="10" w:type="dxa"/>
          <w:right w:w="10" w:type="dxa"/>
        </w:tblCellMar>
        <w:tblLook w:val="0000" w:firstRow="0" w:lastRow="0" w:firstColumn="0" w:lastColumn="0" w:noHBand="0" w:noVBand="0"/>
      </w:tblPr>
      <w:tblGrid>
        <w:gridCol w:w="3580"/>
        <w:gridCol w:w="3380"/>
        <w:gridCol w:w="1160"/>
      </w:tblGrid>
      <w:tr w:rsidR="00672775" w:rsidRPr="00C3431E" w14:paraId="29FB073C" w14:textId="77777777" w:rsidTr="00D3046B">
        <w:trPr>
          <w:trHeight w:val="390"/>
        </w:trPr>
        <w:tc>
          <w:tcPr>
            <w:tcW w:w="358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29468A4" w14:textId="77777777" w:rsidR="00672775" w:rsidRPr="00C3431E" w:rsidRDefault="00672775" w:rsidP="00D3046B">
            <w:pPr>
              <w:spacing w:line="240" w:lineRule="auto"/>
              <w:jc w:val="center"/>
              <w:rPr>
                <w:rFonts w:ascii="Times New Roman" w:eastAsia="Times New Roman" w:hAnsi="Times New Roman"/>
                <w:b/>
                <w:color w:val="000000"/>
                <w:sz w:val="20"/>
                <w:szCs w:val="20"/>
                <w:lang w:eastAsia="es-EC"/>
              </w:rPr>
            </w:pPr>
            <w:r w:rsidRPr="00C3431E">
              <w:rPr>
                <w:rFonts w:ascii="Times New Roman" w:eastAsia="Times New Roman" w:hAnsi="Times New Roman"/>
                <w:b/>
                <w:color w:val="000000"/>
                <w:sz w:val="20"/>
                <w:szCs w:val="20"/>
                <w:lang w:eastAsia="es-EC"/>
              </w:rPr>
              <w:t>CONCEPTO</w:t>
            </w:r>
          </w:p>
        </w:tc>
        <w:tc>
          <w:tcPr>
            <w:tcW w:w="3380" w:type="dxa"/>
            <w:tcBorders>
              <w:top w:val="single" w:sz="4" w:space="0" w:color="000000"/>
              <w:bottom w:val="single" w:sz="4" w:space="0" w:color="000000"/>
              <w:right w:val="single" w:sz="4" w:space="0" w:color="000000"/>
            </w:tcBorders>
            <w:noWrap/>
            <w:tcMar>
              <w:top w:w="0" w:type="dxa"/>
              <w:left w:w="70" w:type="dxa"/>
              <w:bottom w:w="0" w:type="dxa"/>
              <w:right w:w="70" w:type="dxa"/>
            </w:tcMar>
            <w:vAlign w:val="center"/>
          </w:tcPr>
          <w:p w14:paraId="427F5B8E" w14:textId="77777777" w:rsidR="00672775" w:rsidRPr="00C3431E" w:rsidRDefault="00672775" w:rsidP="00D3046B">
            <w:pPr>
              <w:spacing w:line="240" w:lineRule="auto"/>
              <w:jc w:val="center"/>
              <w:rPr>
                <w:rFonts w:ascii="Times New Roman" w:eastAsia="Times New Roman" w:hAnsi="Times New Roman"/>
                <w:b/>
                <w:color w:val="000000"/>
                <w:sz w:val="20"/>
                <w:szCs w:val="20"/>
                <w:lang w:eastAsia="es-EC"/>
              </w:rPr>
            </w:pPr>
            <w:r w:rsidRPr="00C3431E">
              <w:rPr>
                <w:rFonts w:ascii="Times New Roman" w:eastAsia="Times New Roman" w:hAnsi="Times New Roman"/>
                <w:b/>
                <w:color w:val="000000"/>
                <w:sz w:val="20"/>
                <w:szCs w:val="20"/>
                <w:lang w:eastAsia="es-EC"/>
              </w:rPr>
              <w:t>FECHA</w:t>
            </w:r>
          </w:p>
        </w:tc>
        <w:tc>
          <w:tcPr>
            <w:tcW w:w="1160" w:type="dxa"/>
            <w:tcBorders>
              <w:top w:val="single" w:sz="4" w:space="0" w:color="000000"/>
              <w:bottom w:val="single" w:sz="4" w:space="0" w:color="000000"/>
              <w:right w:val="single" w:sz="4" w:space="0" w:color="000000"/>
            </w:tcBorders>
            <w:noWrap/>
            <w:tcMar>
              <w:top w:w="0" w:type="dxa"/>
              <w:left w:w="70" w:type="dxa"/>
              <w:bottom w:w="0" w:type="dxa"/>
              <w:right w:w="70" w:type="dxa"/>
            </w:tcMar>
            <w:vAlign w:val="center"/>
          </w:tcPr>
          <w:p w14:paraId="2AE839B8" w14:textId="77777777" w:rsidR="00672775" w:rsidRPr="00C3431E" w:rsidRDefault="00672775" w:rsidP="00D3046B">
            <w:pPr>
              <w:spacing w:line="240" w:lineRule="auto"/>
              <w:jc w:val="center"/>
              <w:rPr>
                <w:rFonts w:ascii="Times New Roman" w:eastAsia="Times New Roman" w:hAnsi="Times New Roman"/>
                <w:b/>
                <w:color w:val="000000"/>
                <w:sz w:val="20"/>
                <w:szCs w:val="20"/>
                <w:lang w:eastAsia="es-EC"/>
              </w:rPr>
            </w:pPr>
            <w:r w:rsidRPr="00C3431E">
              <w:rPr>
                <w:rFonts w:ascii="Times New Roman" w:eastAsia="Times New Roman" w:hAnsi="Times New Roman"/>
                <w:b/>
                <w:color w:val="000000"/>
                <w:sz w:val="20"/>
                <w:szCs w:val="20"/>
                <w:lang w:eastAsia="es-EC"/>
              </w:rPr>
              <w:t>HORA</w:t>
            </w:r>
          </w:p>
        </w:tc>
      </w:tr>
      <w:tr w:rsidR="00672775" w:rsidRPr="00C3431E" w14:paraId="427F3E50" w14:textId="77777777" w:rsidTr="00D3046B">
        <w:trPr>
          <w:trHeight w:val="390"/>
        </w:trPr>
        <w:tc>
          <w:tcPr>
            <w:tcW w:w="358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E5155E7" w14:textId="77777777" w:rsidR="00672775" w:rsidRPr="00C3431E" w:rsidRDefault="00672775" w:rsidP="00D3046B">
            <w:pPr>
              <w:spacing w:line="240" w:lineRule="auto"/>
              <w:rPr>
                <w:rFonts w:ascii="Times New Roman" w:hAnsi="Times New Roman"/>
                <w:color w:val="000000"/>
                <w:sz w:val="20"/>
                <w:szCs w:val="20"/>
              </w:rPr>
            </w:pPr>
            <w:r w:rsidRPr="00C3431E">
              <w:rPr>
                <w:rFonts w:ascii="Times New Roman" w:hAnsi="Times New Roman"/>
                <w:color w:val="000000"/>
                <w:sz w:val="20"/>
                <w:szCs w:val="20"/>
              </w:rPr>
              <w:t>Fecha límite para solicitar convalidación de errores</w:t>
            </w:r>
          </w:p>
        </w:tc>
        <w:tc>
          <w:tcPr>
            <w:tcW w:w="3380" w:type="dxa"/>
            <w:tcBorders>
              <w:top w:val="single" w:sz="4" w:space="0" w:color="000000"/>
              <w:bottom w:val="single" w:sz="4" w:space="0" w:color="000000"/>
              <w:right w:val="single" w:sz="4" w:space="0" w:color="000000"/>
            </w:tcBorders>
            <w:noWrap/>
            <w:tcMar>
              <w:top w:w="0" w:type="dxa"/>
              <w:left w:w="70" w:type="dxa"/>
              <w:bottom w:w="0" w:type="dxa"/>
              <w:right w:w="70" w:type="dxa"/>
            </w:tcMar>
            <w:vAlign w:val="center"/>
          </w:tcPr>
          <w:p w14:paraId="31592EE0" w14:textId="6E547E5E" w:rsidR="00672775" w:rsidRPr="00C3431E" w:rsidRDefault="009B5B2E" w:rsidP="00D3046B">
            <w:pPr>
              <w:spacing w:line="240" w:lineRule="auto"/>
              <w:jc w:val="center"/>
              <w:rPr>
                <w:rFonts w:ascii="Times New Roman" w:hAnsi="Times New Roman"/>
                <w:color w:val="000000"/>
                <w:sz w:val="20"/>
                <w:szCs w:val="20"/>
              </w:rPr>
            </w:pPr>
            <w:r>
              <w:rPr>
                <w:rFonts w:ascii="Times New Roman" w:hAnsi="Times New Roman"/>
                <w:color w:val="000000"/>
                <w:sz w:val="20"/>
                <w:szCs w:val="20"/>
              </w:rPr>
              <w:t>03</w:t>
            </w:r>
            <w:r w:rsidR="00833B83">
              <w:rPr>
                <w:rFonts w:ascii="Times New Roman" w:hAnsi="Times New Roman"/>
                <w:color w:val="000000"/>
                <w:sz w:val="20"/>
                <w:szCs w:val="20"/>
              </w:rPr>
              <w:t>/03</w:t>
            </w:r>
            <w:r w:rsidR="00513148">
              <w:rPr>
                <w:rFonts w:ascii="Times New Roman" w:hAnsi="Times New Roman"/>
                <w:color w:val="000000"/>
                <w:sz w:val="20"/>
                <w:szCs w:val="20"/>
              </w:rPr>
              <w:t>/2021</w:t>
            </w:r>
          </w:p>
        </w:tc>
        <w:tc>
          <w:tcPr>
            <w:tcW w:w="1160" w:type="dxa"/>
            <w:tcBorders>
              <w:top w:val="single" w:sz="4" w:space="0" w:color="000000"/>
              <w:bottom w:val="single" w:sz="4" w:space="0" w:color="000000"/>
              <w:right w:val="single" w:sz="4" w:space="0" w:color="000000"/>
            </w:tcBorders>
            <w:noWrap/>
            <w:tcMar>
              <w:top w:w="0" w:type="dxa"/>
              <w:left w:w="70" w:type="dxa"/>
              <w:bottom w:w="0" w:type="dxa"/>
              <w:right w:w="70" w:type="dxa"/>
            </w:tcMar>
            <w:vAlign w:val="center"/>
          </w:tcPr>
          <w:p w14:paraId="45680471" w14:textId="18CEFE11" w:rsidR="00672775" w:rsidRPr="00C3431E" w:rsidRDefault="00513148" w:rsidP="00D3046B">
            <w:pPr>
              <w:spacing w:line="240" w:lineRule="auto"/>
              <w:jc w:val="center"/>
              <w:rPr>
                <w:rFonts w:ascii="Times New Roman" w:hAnsi="Times New Roman"/>
                <w:color w:val="000000"/>
                <w:sz w:val="20"/>
                <w:szCs w:val="20"/>
              </w:rPr>
            </w:pPr>
            <w:r>
              <w:rPr>
                <w:rFonts w:ascii="Times New Roman" w:hAnsi="Times New Roman"/>
                <w:color w:val="000000"/>
                <w:sz w:val="20"/>
                <w:szCs w:val="20"/>
              </w:rPr>
              <w:t>16</w:t>
            </w:r>
            <w:r w:rsidR="00672775" w:rsidRPr="00C3431E">
              <w:rPr>
                <w:rFonts w:ascii="Times New Roman" w:hAnsi="Times New Roman"/>
                <w:color w:val="000000"/>
                <w:sz w:val="20"/>
                <w:szCs w:val="20"/>
              </w:rPr>
              <w:t>H00</w:t>
            </w:r>
          </w:p>
        </w:tc>
      </w:tr>
      <w:tr w:rsidR="00672775" w:rsidRPr="00C3431E" w14:paraId="0824BCDA" w14:textId="77777777" w:rsidTr="00D3046B">
        <w:trPr>
          <w:trHeight w:val="600"/>
        </w:trPr>
        <w:tc>
          <w:tcPr>
            <w:tcW w:w="358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686660B" w14:textId="77777777" w:rsidR="00672775" w:rsidRPr="00C3431E" w:rsidRDefault="00672775" w:rsidP="00D3046B">
            <w:pPr>
              <w:spacing w:line="240" w:lineRule="auto"/>
              <w:rPr>
                <w:rFonts w:ascii="Times New Roman" w:hAnsi="Times New Roman"/>
                <w:color w:val="000000"/>
                <w:sz w:val="20"/>
                <w:szCs w:val="20"/>
              </w:rPr>
            </w:pPr>
            <w:r w:rsidRPr="00C3431E">
              <w:rPr>
                <w:rFonts w:ascii="Times New Roman" w:hAnsi="Times New Roman"/>
                <w:color w:val="000000"/>
                <w:sz w:val="20"/>
                <w:szCs w:val="20"/>
              </w:rPr>
              <w:t>Fecha límite para convalidación errores</w:t>
            </w:r>
          </w:p>
        </w:tc>
        <w:tc>
          <w:tcPr>
            <w:tcW w:w="3380" w:type="dxa"/>
            <w:tcBorders>
              <w:bottom w:val="single" w:sz="4" w:space="0" w:color="000000"/>
              <w:right w:val="single" w:sz="4" w:space="0" w:color="000000"/>
            </w:tcBorders>
            <w:noWrap/>
            <w:tcMar>
              <w:top w:w="0" w:type="dxa"/>
              <w:left w:w="70" w:type="dxa"/>
              <w:bottom w:w="0" w:type="dxa"/>
              <w:right w:w="70" w:type="dxa"/>
            </w:tcMar>
            <w:vAlign w:val="center"/>
          </w:tcPr>
          <w:p w14:paraId="0D058BD1" w14:textId="784B0BC9" w:rsidR="00672775" w:rsidRPr="00C3431E" w:rsidRDefault="009B5B2E" w:rsidP="00D3046B">
            <w:pPr>
              <w:spacing w:line="240" w:lineRule="auto"/>
              <w:jc w:val="center"/>
              <w:rPr>
                <w:rFonts w:ascii="Times New Roman" w:hAnsi="Times New Roman"/>
                <w:color w:val="000000"/>
                <w:sz w:val="20"/>
                <w:szCs w:val="20"/>
              </w:rPr>
            </w:pPr>
            <w:r>
              <w:rPr>
                <w:rFonts w:ascii="Times New Roman" w:hAnsi="Times New Roman"/>
                <w:color w:val="000000"/>
                <w:sz w:val="20"/>
                <w:szCs w:val="20"/>
              </w:rPr>
              <w:t>05</w:t>
            </w:r>
            <w:r w:rsidR="00513148">
              <w:rPr>
                <w:rFonts w:ascii="Times New Roman" w:hAnsi="Times New Roman"/>
                <w:color w:val="000000"/>
                <w:sz w:val="20"/>
                <w:szCs w:val="20"/>
              </w:rPr>
              <w:t>/03/2021</w:t>
            </w:r>
          </w:p>
        </w:tc>
        <w:tc>
          <w:tcPr>
            <w:tcW w:w="1160" w:type="dxa"/>
            <w:tcBorders>
              <w:bottom w:val="single" w:sz="4" w:space="0" w:color="000000"/>
              <w:right w:val="single" w:sz="4" w:space="0" w:color="000000"/>
            </w:tcBorders>
            <w:noWrap/>
            <w:tcMar>
              <w:top w:w="0" w:type="dxa"/>
              <w:left w:w="70" w:type="dxa"/>
              <w:bottom w:w="0" w:type="dxa"/>
              <w:right w:w="70" w:type="dxa"/>
            </w:tcMar>
            <w:vAlign w:val="center"/>
          </w:tcPr>
          <w:p w14:paraId="28D17FE8" w14:textId="0284FD31" w:rsidR="00672775" w:rsidRPr="00C3431E" w:rsidRDefault="00513148" w:rsidP="00D3046B">
            <w:pPr>
              <w:spacing w:line="240" w:lineRule="auto"/>
              <w:jc w:val="center"/>
              <w:rPr>
                <w:rFonts w:ascii="Times New Roman" w:hAnsi="Times New Roman"/>
                <w:color w:val="000000"/>
                <w:sz w:val="20"/>
                <w:szCs w:val="20"/>
              </w:rPr>
            </w:pPr>
            <w:r>
              <w:rPr>
                <w:rFonts w:ascii="Times New Roman" w:hAnsi="Times New Roman"/>
                <w:color w:val="000000"/>
                <w:sz w:val="20"/>
                <w:szCs w:val="20"/>
              </w:rPr>
              <w:t>16</w:t>
            </w:r>
            <w:r w:rsidR="00672775" w:rsidRPr="00C3431E">
              <w:rPr>
                <w:rFonts w:ascii="Times New Roman" w:hAnsi="Times New Roman"/>
                <w:color w:val="000000"/>
                <w:sz w:val="20"/>
                <w:szCs w:val="20"/>
              </w:rPr>
              <w:t>H00</w:t>
            </w:r>
          </w:p>
        </w:tc>
      </w:tr>
      <w:tr w:rsidR="00672775" w:rsidRPr="00A77129" w14:paraId="31997DFA" w14:textId="77777777" w:rsidTr="00D3046B">
        <w:trPr>
          <w:trHeight w:val="390"/>
        </w:trPr>
        <w:tc>
          <w:tcPr>
            <w:tcW w:w="358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46DBB4F" w14:textId="77777777" w:rsidR="00672775" w:rsidRPr="00C3431E" w:rsidRDefault="00672775" w:rsidP="00D3046B">
            <w:pPr>
              <w:spacing w:line="240" w:lineRule="auto"/>
              <w:rPr>
                <w:rFonts w:ascii="Times New Roman" w:hAnsi="Times New Roman"/>
                <w:color w:val="000000"/>
                <w:sz w:val="20"/>
                <w:szCs w:val="20"/>
              </w:rPr>
            </w:pPr>
            <w:r w:rsidRPr="00C3431E">
              <w:rPr>
                <w:rFonts w:ascii="Times New Roman" w:hAnsi="Times New Roman"/>
                <w:color w:val="000000"/>
                <w:sz w:val="20"/>
                <w:szCs w:val="20"/>
              </w:rPr>
              <w:t>Fecha estimada de adjudicación</w:t>
            </w:r>
          </w:p>
        </w:tc>
        <w:tc>
          <w:tcPr>
            <w:tcW w:w="3380" w:type="dxa"/>
            <w:tcBorders>
              <w:bottom w:val="single" w:sz="4" w:space="0" w:color="000000"/>
              <w:right w:val="single" w:sz="4" w:space="0" w:color="000000"/>
            </w:tcBorders>
            <w:noWrap/>
            <w:tcMar>
              <w:top w:w="0" w:type="dxa"/>
              <w:left w:w="70" w:type="dxa"/>
              <w:bottom w:w="0" w:type="dxa"/>
              <w:right w:w="70" w:type="dxa"/>
            </w:tcMar>
            <w:vAlign w:val="center"/>
          </w:tcPr>
          <w:p w14:paraId="00B77D73" w14:textId="70FF5008" w:rsidR="00672775" w:rsidRPr="00C3431E" w:rsidRDefault="009B5B2E" w:rsidP="00D3046B">
            <w:pPr>
              <w:spacing w:line="240" w:lineRule="auto"/>
              <w:jc w:val="center"/>
              <w:rPr>
                <w:rFonts w:ascii="Times New Roman" w:hAnsi="Times New Roman"/>
                <w:color w:val="000000"/>
                <w:sz w:val="20"/>
                <w:szCs w:val="20"/>
              </w:rPr>
            </w:pPr>
            <w:r>
              <w:rPr>
                <w:rFonts w:ascii="Times New Roman" w:hAnsi="Times New Roman"/>
                <w:color w:val="000000"/>
                <w:sz w:val="20"/>
                <w:szCs w:val="20"/>
              </w:rPr>
              <w:t>10</w:t>
            </w:r>
            <w:r w:rsidR="00513148">
              <w:rPr>
                <w:rFonts w:ascii="Times New Roman" w:hAnsi="Times New Roman"/>
                <w:color w:val="000000"/>
                <w:sz w:val="20"/>
                <w:szCs w:val="20"/>
              </w:rPr>
              <w:t>/03/2021</w:t>
            </w:r>
          </w:p>
        </w:tc>
        <w:tc>
          <w:tcPr>
            <w:tcW w:w="1160" w:type="dxa"/>
            <w:tcBorders>
              <w:bottom w:val="single" w:sz="4" w:space="0" w:color="000000"/>
              <w:right w:val="single" w:sz="4" w:space="0" w:color="000000"/>
            </w:tcBorders>
            <w:noWrap/>
            <w:tcMar>
              <w:top w:w="0" w:type="dxa"/>
              <w:left w:w="70" w:type="dxa"/>
              <w:bottom w:w="0" w:type="dxa"/>
              <w:right w:w="70" w:type="dxa"/>
            </w:tcMar>
            <w:vAlign w:val="center"/>
          </w:tcPr>
          <w:p w14:paraId="1A545DA7" w14:textId="22198405" w:rsidR="00672775" w:rsidRPr="00C3431E" w:rsidRDefault="00513148" w:rsidP="00D3046B">
            <w:pPr>
              <w:spacing w:line="240" w:lineRule="auto"/>
              <w:jc w:val="center"/>
              <w:rPr>
                <w:rFonts w:ascii="Times New Roman" w:hAnsi="Times New Roman"/>
                <w:color w:val="000000"/>
                <w:sz w:val="20"/>
                <w:szCs w:val="20"/>
              </w:rPr>
            </w:pPr>
            <w:r>
              <w:rPr>
                <w:rFonts w:ascii="Times New Roman" w:hAnsi="Times New Roman"/>
                <w:color w:val="000000"/>
                <w:sz w:val="20"/>
                <w:szCs w:val="20"/>
              </w:rPr>
              <w:t>16</w:t>
            </w:r>
            <w:r w:rsidR="00672775" w:rsidRPr="00C3431E">
              <w:rPr>
                <w:rFonts w:ascii="Times New Roman" w:hAnsi="Times New Roman"/>
                <w:color w:val="000000"/>
                <w:sz w:val="20"/>
                <w:szCs w:val="20"/>
              </w:rPr>
              <w:t>H00</w:t>
            </w:r>
          </w:p>
        </w:tc>
      </w:tr>
    </w:tbl>
    <w:p w14:paraId="6882A889" w14:textId="77777777" w:rsidR="00D50AFA" w:rsidRPr="00A77129" w:rsidRDefault="00D50AFA" w:rsidP="00672775">
      <w:pPr>
        <w:pStyle w:val="Standard"/>
        <w:jc w:val="both"/>
        <w:rPr>
          <w:color w:val="000000"/>
          <w:sz w:val="20"/>
          <w:szCs w:val="20"/>
        </w:rPr>
      </w:pPr>
    </w:p>
    <w:p w14:paraId="4BC79383" w14:textId="47EA73F4" w:rsidR="00F32B2F" w:rsidRPr="00513148" w:rsidRDefault="00672775" w:rsidP="00672775">
      <w:pPr>
        <w:pStyle w:val="Standard"/>
        <w:jc w:val="both"/>
        <w:rPr>
          <w:color w:val="000000"/>
          <w:sz w:val="20"/>
          <w:szCs w:val="20"/>
        </w:rPr>
      </w:pPr>
      <w:r w:rsidRPr="00A77129">
        <w:rPr>
          <w:color w:val="000000"/>
          <w:sz w:val="20"/>
          <w:szCs w:val="20"/>
        </w:rPr>
        <w:t>En el caso de ser necesario, el término para la convalidación de errores se realizará de acuerdo a los días establecidos en el cronograma del procedimiento, y se modificará el cronograma constante en el Portal Institucional.</w:t>
      </w:r>
    </w:p>
    <w:p w14:paraId="4272DDA2" w14:textId="77777777" w:rsidR="00672775" w:rsidRPr="00A77129" w:rsidRDefault="00672775" w:rsidP="00672775">
      <w:pPr>
        <w:pStyle w:val="Standard"/>
        <w:jc w:val="both"/>
        <w:rPr>
          <w:color w:val="000000"/>
          <w:sz w:val="20"/>
          <w:szCs w:val="20"/>
        </w:rPr>
      </w:pPr>
      <w:r w:rsidRPr="00A77129">
        <w:rPr>
          <w:color w:val="000000"/>
          <w:sz w:val="20"/>
          <w:szCs w:val="20"/>
        </w:rPr>
        <w:t xml:space="preserve"> </w:t>
      </w:r>
    </w:p>
    <w:p w14:paraId="4BAD6FE9" w14:textId="77777777" w:rsidR="00672775" w:rsidRPr="00A77129" w:rsidRDefault="00672775" w:rsidP="00672775">
      <w:pPr>
        <w:pStyle w:val="Standard"/>
        <w:tabs>
          <w:tab w:val="left" w:pos="180"/>
        </w:tabs>
        <w:jc w:val="both"/>
        <w:rPr>
          <w:i/>
          <w:iCs/>
          <w:vanish/>
          <w:color w:val="000000"/>
          <w:sz w:val="20"/>
          <w:szCs w:val="20"/>
        </w:rPr>
      </w:pPr>
    </w:p>
    <w:p w14:paraId="57AB123D" w14:textId="77777777" w:rsidR="00D50AFA" w:rsidRPr="00A77129" w:rsidRDefault="00672775" w:rsidP="00163CCB">
      <w:pPr>
        <w:pStyle w:val="Standard"/>
        <w:numPr>
          <w:ilvl w:val="1"/>
          <w:numId w:val="25"/>
        </w:numPr>
        <w:jc w:val="both"/>
        <w:rPr>
          <w:sz w:val="20"/>
          <w:szCs w:val="20"/>
        </w:rPr>
      </w:pPr>
      <w:r w:rsidRPr="00A77129">
        <w:rPr>
          <w:b/>
          <w:spacing w:val="-2"/>
          <w:sz w:val="20"/>
          <w:szCs w:val="20"/>
        </w:rPr>
        <w:t>Vigencia de la oferta:</w:t>
      </w:r>
    </w:p>
    <w:p w14:paraId="58E78AC5" w14:textId="77777777" w:rsidR="00D50AFA" w:rsidRPr="00A77129" w:rsidRDefault="00D50AFA" w:rsidP="00D50AFA">
      <w:pPr>
        <w:pStyle w:val="Standard"/>
        <w:jc w:val="both"/>
        <w:rPr>
          <w:b/>
          <w:spacing w:val="-2"/>
          <w:sz w:val="20"/>
          <w:szCs w:val="20"/>
        </w:rPr>
      </w:pPr>
    </w:p>
    <w:p w14:paraId="45C394E3" w14:textId="2F92ED49" w:rsidR="00672775" w:rsidRPr="00A77129" w:rsidRDefault="00672775" w:rsidP="00D50AFA">
      <w:pPr>
        <w:pStyle w:val="Standard"/>
        <w:jc w:val="both"/>
        <w:rPr>
          <w:sz w:val="20"/>
          <w:szCs w:val="20"/>
        </w:rPr>
      </w:pPr>
      <w:r w:rsidRPr="00A77129">
        <w:rPr>
          <w:b/>
          <w:spacing w:val="-2"/>
          <w:sz w:val="20"/>
          <w:szCs w:val="20"/>
        </w:rPr>
        <w:t xml:space="preserve"> </w:t>
      </w:r>
      <w:r w:rsidRPr="00A77129">
        <w:rPr>
          <w:spacing w:val="-2"/>
          <w:sz w:val="20"/>
          <w:szCs w:val="20"/>
        </w:rPr>
        <w:t>La ofe</w:t>
      </w:r>
      <w:r w:rsidR="00513148">
        <w:rPr>
          <w:spacing w:val="-2"/>
          <w:sz w:val="20"/>
          <w:szCs w:val="20"/>
        </w:rPr>
        <w:t>rta se entenderá vigente hasta 12</w:t>
      </w:r>
      <w:r w:rsidRPr="00A77129">
        <w:rPr>
          <w:spacing w:val="-2"/>
          <w:sz w:val="20"/>
          <w:szCs w:val="20"/>
        </w:rPr>
        <w:t>0 días después de su presentación, sin embargo de ser necesario el Servicio Nacional de Contratación Pública podrá solicitar su ampliación  de acuerdo a lo establecido en el artículo 30 de la Ley Orgánica del Sistema Nacional de Contratación Pública.</w:t>
      </w:r>
    </w:p>
    <w:p w14:paraId="7B33A2D3" w14:textId="77777777" w:rsidR="00672775" w:rsidRPr="00A77129" w:rsidRDefault="00672775" w:rsidP="00672775">
      <w:pPr>
        <w:pStyle w:val="Standard"/>
        <w:jc w:val="both"/>
        <w:rPr>
          <w:b/>
          <w:color w:val="000000"/>
          <w:sz w:val="20"/>
          <w:szCs w:val="20"/>
        </w:rPr>
      </w:pPr>
    </w:p>
    <w:p w14:paraId="06FA7B1B" w14:textId="77777777" w:rsidR="00D50AFA" w:rsidRPr="00A77129" w:rsidRDefault="00672775" w:rsidP="00163CCB">
      <w:pPr>
        <w:pStyle w:val="Standard"/>
        <w:numPr>
          <w:ilvl w:val="1"/>
          <w:numId w:val="25"/>
        </w:numPr>
        <w:jc w:val="both"/>
        <w:rPr>
          <w:b/>
          <w:color w:val="000000"/>
          <w:sz w:val="20"/>
          <w:szCs w:val="20"/>
        </w:rPr>
      </w:pPr>
      <w:r w:rsidRPr="00A77129">
        <w:rPr>
          <w:b/>
          <w:color w:val="000000"/>
          <w:sz w:val="20"/>
          <w:szCs w:val="20"/>
        </w:rPr>
        <w:t xml:space="preserve">Precio de la oferta: </w:t>
      </w:r>
    </w:p>
    <w:p w14:paraId="5251776D" w14:textId="77777777" w:rsidR="00D50AFA" w:rsidRPr="00A77129" w:rsidRDefault="00D50AFA" w:rsidP="00D50AFA">
      <w:pPr>
        <w:pStyle w:val="Standard"/>
        <w:jc w:val="both"/>
        <w:rPr>
          <w:b/>
          <w:color w:val="000000"/>
          <w:sz w:val="20"/>
          <w:szCs w:val="20"/>
        </w:rPr>
      </w:pPr>
    </w:p>
    <w:p w14:paraId="1A5F686B" w14:textId="1B507821" w:rsidR="00672775" w:rsidRPr="00CD758F" w:rsidRDefault="00672775" w:rsidP="00CD758F">
      <w:pPr>
        <w:jc w:val="both"/>
        <w:rPr>
          <w:rFonts w:ascii="Times New Roman" w:eastAsia="Times New Roman" w:hAnsi="Times New Roman"/>
          <w:kern w:val="3"/>
          <w:sz w:val="20"/>
          <w:szCs w:val="20"/>
          <w:lang w:val="es-ES" w:eastAsia="es-EC" w:bidi="hi-IN"/>
        </w:rPr>
      </w:pPr>
      <w:r w:rsidRPr="00A77129">
        <w:rPr>
          <w:rFonts w:ascii="Times New Roman" w:eastAsia="Times New Roman" w:hAnsi="Times New Roman"/>
          <w:kern w:val="3"/>
          <w:sz w:val="20"/>
          <w:szCs w:val="20"/>
          <w:lang w:val="es-ES" w:eastAsia="es-EC" w:bidi="hi-IN"/>
        </w:rPr>
        <w:lastRenderedPageBreak/>
        <w:t>Para el objeto de la contratación de este procedimiento se ha establecido un presupuesto referencial de USD $</w:t>
      </w:r>
      <w:r w:rsidR="00513148">
        <w:rPr>
          <w:rFonts w:ascii="Times New Roman" w:eastAsia="Times New Roman" w:hAnsi="Times New Roman"/>
          <w:kern w:val="3"/>
          <w:sz w:val="20"/>
          <w:szCs w:val="20"/>
          <w:lang w:val="es-ES" w:eastAsia="es-EC" w:bidi="hi-IN"/>
        </w:rPr>
        <w:t>30</w:t>
      </w:r>
      <w:r w:rsidR="00D715D2">
        <w:rPr>
          <w:rFonts w:ascii="Times New Roman" w:eastAsia="Times New Roman" w:hAnsi="Times New Roman"/>
          <w:kern w:val="3"/>
          <w:sz w:val="20"/>
          <w:szCs w:val="20"/>
          <w:lang w:val="es-ES" w:eastAsia="es-EC" w:bidi="hi-IN"/>
        </w:rPr>
        <w:t>.000</w:t>
      </w:r>
      <w:r w:rsidR="00F32B2F">
        <w:rPr>
          <w:rFonts w:ascii="Times New Roman" w:eastAsia="Times New Roman" w:hAnsi="Times New Roman"/>
          <w:kern w:val="3"/>
          <w:sz w:val="20"/>
          <w:szCs w:val="20"/>
          <w:lang w:val="es-ES" w:eastAsia="es-EC" w:bidi="hi-IN"/>
        </w:rPr>
        <w:t>,00</w:t>
      </w:r>
      <w:r w:rsidRPr="00A77129">
        <w:rPr>
          <w:rFonts w:ascii="Times New Roman" w:eastAsia="Times New Roman" w:hAnsi="Times New Roman"/>
          <w:kern w:val="3"/>
          <w:sz w:val="20"/>
          <w:szCs w:val="20"/>
          <w:lang w:val="es-ES" w:eastAsia="es-EC" w:bidi="hi-IN"/>
        </w:rPr>
        <w:t xml:space="preserve"> (</w:t>
      </w:r>
      <w:r w:rsidR="00513148">
        <w:rPr>
          <w:rFonts w:ascii="Times New Roman" w:eastAsia="Times New Roman" w:hAnsi="Times New Roman"/>
          <w:kern w:val="3"/>
          <w:sz w:val="20"/>
          <w:szCs w:val="20"/>
          <w:lang w:val="es-ES" w:eastAsia="es-EC" w:bidi="hi-IN"/>
        </w:rPr>
        <w:t>Treinta</w:t>
      </w:r>
      <w:r w:rsidR="00D715D2">
        <w:rPr>
          <w:rFonts w:ascii="Times New Roman" w:eastAsia="Times New Roman" w:hAnsi="Times New Roman"/>
          <w:kern w:val="3"/>
          <w:sz w:val="20"/>
          <w:szCs w:val="20"/>
          <w:lang w:val="es-ES" w:eastAsia="es-EC" w:bidi="hi-IN"/>
        </w:rPr>
        <w:t xml:space="preserve"> </w:t>
      </w:r>
      <w:r w:rsidR="003665A0">
        <w:rPr>
          <w:rFonts w:ascii="Times New Roman" w:eastAsia="Times New Roman" w:hAnsi="Times New Roman"/>
          <w:kern w:val="3"/>
          <w:sz w:val="20"/>
          <w:szCs w:val="20"/>
          <w:lang w:val="es-ES" w:eastAsia="es-EC" w:bidi="hi-IN"/>
        </w:rPr>
        <w:t>Mil</w:t>
      </w:r>
      <w:r w:rsidR="00F32B2F">
        <w:rPr>
          <w:rFonts w:ascii="Times New Roman" w:eastAsia="Times New Roman" w:hAnsi="Times New Roman"/>
          <w:kern w:val="3"/>
          <w:sz w:val="20"/>
          <w:szCs w:val="20"/>
          <w:lang w:val="es-ES" w:eastAsia="es-EC" w:bidi="hi-IN"/>
        </w:rPr>
        <w:t xml:space="preserve"> </w:t>
      </w:r>
      <w:r w:rsidRPr="00A77129">
        <w:rPr>
          <w:rFonts w:ascii="Times New Roman" w:eastAsia="Times New Roman" w:hAnsi="Times New Roman"/>
          <w:kern w:val="3"/>
          <w:sz w:val="20"/>
          <w:szCs w:val="20"/>
          <w:lang w:val="es-ES" w:eastAsia="es-EC" w:bidi="hi-IN"/>
        </w:rPr>
        <w:t xml:space="preserve">con 00/100 </w:t>
      </w:r>
      <w:r w:rsidR="003665A0">
        <w:rPr>
          <w:rFonts w:ascii="Times New Roman" w:eastAsia="Times New Roman" w:hAnsi="Times New Roman"/>
          <w:kern w:val="3"/>
          <w:sz w:val="20"/>
          <w:szCs w:val="20"/>
          <w:lang w:val="es-ES" w:eastAsia="es-EC" w:bidi="hi-IN"/>
        </w:rPr>
        <w:t xml:space="preserve">Dólares </w:t>
      </w:r>
      <w:r w:rsidRPr="00A77129">
        <w:rPr>
          <w:rFonts w:ascii="Times New Roman" w:eastAsia="Times New Roman" w:hAnsi="Times New Roman"/>
          <w:kern w:val="3"/>
          <w:sz w:val="20"/>
          <w:szCs w:val="20"/>
          <w:lang w:val="es-ES" w:eastAsia="es-EC" w:bidi="hi-IN"/>
        </w:rPr>
        <w:t xml:space="preserve">de los Estados Unidos de América), sin incluir IVA, </w:t>
      </w:r>
      <w:r w:rsidR="00E67D96">
        <w:rPr>
          <w:rFonts w:ascii="Times New Roman" w:eastAsia="Times New Roman" w:hAnsi="Times New Roman"/>
          <w:kern w:val="3"/>
          <w:sz w:val="20"/>
          <w:szCs w:val="20"/>
          <w:lang w:val="es-ES" w:eastAsia="es-EC" w:bidi="hi-IN"/>
        </w:rPr>
        <w:t xml:space="preserve">por un plazo de </w:t>
      </w:r>
      <w:r w:rsidR="00E67D96" w:rsidRPr="00E67D96">
        <w:rPr>
          <w:rFonts w:ascii="Times New Roman" w:eastAsia="Times New Roman" w:hAnsi="Times New Roman"/>
          <w:kern w:val="3"/>
          <w:sz w:val="20"/>
          <w:szCs w:val="20"/>
          <w:lang w:val="es-ES" w:eastAsia="es-EC" w:bidi="hi-IN"/>
        </w:rPr>
        <w:t>trecientos sesenta y cinco (365) días, contados a partir del día siguiente de la fecha de suscripción del contrato</w:t>
      </w:r>
      <w:r w:rsidR="00CD758F">
        <w:rPr>
          <w:rFonts w:ascii="Times New Roman" w:eastAsia="Times New Roman" w:hAnsi="Times New Roman"/>
          <w:kern w:val="3"/>
          <w:sz w:val="20"/>
          <w:szCs w:val="20"/>
          <w:lang w:val="es-ES" w:eastAsia="es-EC" w:bidi="hi-IN"/>
        </w:rPr>
        <w:t>.</w:t>
      </w:r>
    </w:p>
    <w:p w14:paraId="59357FDA" w14:textId="77777777" w:rsidR="00D50AFA" w:rsidRPr="00A77129" w:rsidRDefault="00270A5D" w:rsidP="00163CCB">
      <w:pPr>
        <w:pStyle w:val="Prrafodelista"/>
        <w:widowControl w:val="0"/>
        <w:numPr>
          <w:ilvl w:val="1"/>
          <w:numId w:val="25"/>
        </w:numPr>
        <w:spacing w:line="240" w:lineRule="auto"/>
        <w:jc w:val="both"/>
        <w:rPr>
          <w:rFonts w:ascii="Times New Roman" w:eastAsia="Arial Unicode MS" w:hAnsi="Times New Roman"/>
          <w:kern w:val="3"/>
          <w:sz w:val="20"/>
          <w:szCs w:val="20"/>
          <w:lang w:val="es-ES" w:bidi="hi-IN"/>
        </w:rPr>
      </w:pPr>
      <w:r w:rsidRPr="00A77129">
        <w:rPr>
          <w:rFonts w:ascii="Times New Roman" w:eastAsia="Arial Unicode MS" w:hAnsi="Times New Roman"/>
          <w:b/>
          <w:kern w:val="3"/>
          <w:sz w:val="20"/>
          <w:szCs w:val="20"/>
          <w:lang w:val="es-ES" w:eastAsia="es-EC" w:bidi="hi-IN"/>
        </w:rPr>
        <w:t>C</w:t>
      </w:r>
      <w:proofErr w:type="spellStart"/>
      <w:r w:rsidRPr="00A77129">
        <w:rPr>
          <w:rFonts w:ascii="Times New Roman" w:eastAsia="Arial Unicode MS" w:hAnsi="Times New Roman"/>
          <w:b/>
          <w:kern w:val="3"/>
          <w:sz w:val="20"/>
          <w:szCs w:val="20"/>
          <w:lang w:val="es-MX" w:eastAsia="es-EC" w:bidi="hi-IN"/>
        </w:rPr>
        <w:t>anon</w:t>
      </w:r>
      <w:proofErr w:type="spellEnd"/>
      <w:r w:rsidRPr="00A77129">
        <w:rPr>
          <w:rFonts w:ascii="Times New Roman" w:eastAsia="Arial Unicode MS" w:hAnsi="Times New Roman"/>
          <w:b/>
          <w:kern w:val="3"/>
          <w:sz w:val="20"/>
          <w:szCs w:val="20"/>
          <w:lang w:val="es-MX" w:eastAsia="es-EC" w:bidi="hi-IN"/>
        </w:rPr>
        <w:t xml:space="preserve"> de arrendamiento:</w:t>
      </w:r>
      <w:r w:rsidRPr="00A77129">
        <w:rPr>
          <w:rFonts w:ascii="Times New Roman" w:eastAsia="Arial Unicode MS" w:hAnsi="Times New Roman"/>
          <w:kern w:val="3"/>
          <w:sz w:val="20"/>
          <w:szCs w:val="20"/>
          <w:lang w:val="es-ES" w:bidi="hi-IN"/>
        </w:rPr>
        <w:t xml:space="preserve"> </w:t>
      </w:r>
    </w:p>
    <w:p w14:paraId="7476A3C3" w14:textId="77777777" w:rsidR="00D50AFA" w:rsidRPr="00A77129" w:rsidRDefault="00D50AFA" w:rsidP="00D50AFA">
      <w:pPr>
        <w:pStyle w:val="Prrafodelista"/>
        <w:widowControl w:val="0"/>
        <w:spacing w:line="240" w:lineRule="auto"/>
        <w:ind w:left="0"/>
        <w:jc w:val="both"/>
        <w:rPr>
          <w:rFonts w:ascii="Times New Roman" w:eastAsia="Times New Roman" w:hAnsi="Times New Roman"/>
          <w:kern w:val="3"/>
          <w:sz w:val="20"/>
          <w:szCs w:val="20"/>
          <w:lang w:val="es-ES" w:eastAsia="es-EC" w:bidi="hi-IN"/>
        </w:rPr>
      </w:pPr>
    </w:p>
    <w:p w14:paraId="06755A51" w14:textId="3D5E580D" w:rsidR="00672775" w:rsidRPr="00A77129" w:rsidRDefault="00D50AFA" w:rsidP="00D50AFA">
      <w:pPr>
        <w:pStyle w:val="Prrafodelista"/>
        <w:widowControl w:val="0"/>
        <w:spacing w:line="240" w:lineRule="auto"/>
        <w:ind w:left="0"/>
        <w:jc w:val="both"/>
        <w:rPr>
          <w:rFonts w:ascii="Times New Roman" w:eastAsia="Arial Unicode MS" w:hAnsi="Times New Roman"/>
          <w:kern w:val="3"/>
          <w:sz w:val="20"/>
          <w:szCs w:val="20"/>
          <w:lang w:val="es-ES" w:bidi="hi-IN"/>
        </w:rPr>
      </w:pPr>
      <w:r w:rsidRPr="00A77129">
        <w:rPr>
          <w:rFonts w:ascii="Times New Roman" w:eastAsia="Times New Roman" w:hAnsi="Times New Roman"/>
          <w:kern w:val="3"/>
          <w:sz w:val="20"/>
          <w:szCs w:val="20"/>
          <w:lang w:val="es-ES" w:eastAsia="es-EC" w:bidi="hi-IN"/>
        </w:rPr>
        <w:t>L</w:t>
      </w:r>
      <w:r w:rsidR="00270A5D" w:rsidRPr="00A77129">
        <w:rPr>
          <w:rFonts w:ascii="Times New Roman" w:eastAsia="Times New Roman" w:hAnsi="Times New Roman"/>
          <w:kern w:val="3"/>
          <w:sz w:val="20"/>
          <w:szCs w:val="20"/>
          <w:lang w:val="es-ES" w:eastAsia="es-EC" w:bidi="hi-IN"/>
        </w:rPr>
        <w:t xml:space="preserve">a </w:t>
      </w:r>
      <w:r w:rsidR="00672775" w:rsidRPr="00A77129">
        <w:rPr>
          <w:rFonts w:ascii="Times New Roman" w:eastAsia="Times New Roman" w:hAnsi="Times New Roman"/>
          <w:kern w:val="3"/>
          <w:sz w:val="20"/>
          <w:szCs w:val="20"/>
          <w:lang w:val="es-ES" w:eastAsia="es-EC" w:bidi="hi-IN"/>
        </w:rPr>
        <w:t>cancelación del canon mensual de arrendami</w:t>
      </w:r>
      <w:r w:rsidR="00D715D2">
        <w:rPr>
          <w:rFonts w:ascii="Times New Roman" w:eastAsia="Times New Roman" w:hAnsi="Times New Roman"/>
          <w:kern w:val="3"/>
          <w:sz w:val="20"/>
          <w:szCs w:val="20"/>
          <w:lang w:val="es-ES" w:eastAsia="es-EC" w:bidi="hi-IN"/>
        </w:rPr>
        <w:t xml:space="preserve">ento será por el valor de USD $ </w:t>
      </w:r>
      <w:r w:rsidR="00317A2B">
        <w:rPr>
          <w:rFonts w:ascii="Times New Roman" w:eastAsia="Times New Roman" w:hAnsi="Times New Roman"/>
          <w:kern w:val="3"/>
          <w:sz w:val="20"/>
          <w:szCs w:val="20"/>
          <w:lang w:val="es-ES" w:eastAsia="es-EC" w:bidi="hi-IN"/>
        </w:rPr>
        <w:t>2.5</w:t>
      </w:r>
      <w:r w:rsidR="00F32B2F">
        <w:rPr>
          <w:rFonts w:ascii="Times New Roman" w:eastAsia="Times New Roman" w:hAnsi="Times New Roman"/>
          <w:kern w:val="3"/>
          <w:sz w:val="20"/>
          <w:szCs w:val="20"/>
          <w:lang w:val="es-ES" w:eastAsia="es-EC" w:bidi="hi-IN"/>
        </w:rPr>
        <w:t>00,00</w:t>
      </w:r>
      <w:r w:rsidR="00317A2B">
        <w:rPr>
          <w:rFonts w:ascii="Times New Roman" w:eastAsia="Times New Roman" w:hAnsi="Times New Roman"/>
          <w:kern w:val="3"/>
          <w:sz w:val="20"/>
          <w:szCs w:val="20"/>
          <w:lang w:val="es-ES" w:eastAsia="es-EC" w:bidi="hi-IN"/>
        </w:rPr>
        <w:t xml:space="preserve"> </w:t>
      </w:r>
      <w:r w:rsidR="00672775" w:rsidRPr="00A77129">
        <w:rPr>
          <w:rFonts w:ascii="Times New Roman" w:eastAsia="Times New Roman" w:hAnsi="Times New Roman"/>
          <w:kern w:val="3"/>
          <w:sz w:val="20"/>
          <w:szCs w:val="20"/>
          <w:lang w:val="es-ES" w:eastAsia="es-EC" w:bidi="hi-IN"/>
        </w:rPr>
        <w:t>(</w:t>
      </w:r>
      <w:r w:rsidR="00317A2B">
        <w:rPr>
          <w:rFonts w:ascii="Times New Roman" w:eastAsia="Times New Roman" w:hAnsi="Times New Roman"/>
          <w:kern w:val="3"/>
          <w:sz w:val="20"/>
          <w:szCs w:val="20"/>
          <w:lang w:val="es-ES" w:eastAsia="es-EC" w:bidi="hi-IN"/>
        </w:rPr>
        <w:t xml:space="preserve">Dos mil quinientos </w:t>
      </w:r>
      <w:r w:rsidR="00672775" w:rsidRPr="00A77129">
        <w:rPr>
          <w:rFonts w:ascii="Times New Roman" w:eastAsia="Times New Roman" w:hAnsi="Times New Roman"/>
          <w:kern w:val="3"/>
          <w:sz w:val="20"/>
          <w:szCs w:val="20"/>
          <w:lang w:val="es-ES" w:eastAsia="es-EC" w:bidi="hi-IN"/>
        </w:rPr>
        <w:t xml:space="preserve">con 00/100 </w:t>
      </w:r>
      <w:r w:rsidR="00317A2B">
        <w:rPr>
          <w:rFonts w:ascii="Times New Roman" w:eastAsia="Times New Roman" w:hAnsi="Times New Roman"/>
          <w:kern w:val="3"/>
          <w:sz w:val="20"/>
          <w:szCs w:val="20"/>
          <w:lang w:val="es-ES" w:eastAsia="es-EC" w:bidi="hi-IN"/>
        </w:rPr>
        <w:t xml:space="preserve">Dólares </w:t>
      </w:r>
      <w:r w:rsidR="00672775" w:rsidRPr="00A77129">
        <w:rPr>
          <w:rFonts w:ascii="Times New Roman" w:eastAsia="Times New Roman" w:hAnsi="Times New Roman"/>
          <w:kern w:val="3"/>
          <w:sz w:val="20"/>
          <w:szCs w:val="20"/>
          <w:lang w:val="es-ES" w:eastAsia="es-EC" w:bidi="hi-IN"/>
        </w:rPr>
        <w:t>de los Estados Unidos de América), sin incluir el IVA.</w:t>
      </w:r>
    </w:p>
    <w:p w14:paraId="5F168D3F" w14:textId="77777777" w:rsidR="00D50AFA" w:rsidRPr="00A77129" w:rsidRDefault="00D50AFA" w:rsidP="00672775">
      <w:pPr>
        <w:pStyle w:val="NormalWeb"/>
        <w:spacing w:before="0"/>
        <w:rPr>
          <w:sz w:val="20"/>
          <w:szCs w:val="20"/>
          <w:u w:val="none"/>
        </w:rPr>
      </w:pPr>
    </w:p>
    <w:p w14:paraId="7F359016" w14:textId="77777777" w:rsidR="00672775" w:rsidRPr="00A77129" w:rsidRDefault="00672775" w:rsidP="00672775">
      <w:pPr>
        <w:pStyle w:val="NormalWeb"/>
        <w:spacing w:before="0"/>
        <w:rPr>
          <w:sz w:val="20"/>
          <w:szCs w:val="20"/>
          <w:u w:val="none"/>
        </w:rPr>
      </w:pPr>
      <w:r w:rsidRPr="00A77129">
        <w:rPr>
          <w:sz w:val="20"/>
          <w:szCs w:val="20"/>
          <w:u w:val="none"/>
        </w:rPr>
        <w:t xml:space="preserve">Los precios presentados por el </w:t>
      </w:r>
      <w:r w:rsidR="0007018F">
        <w:rPr>
          <w:sz w:val="20"/>
          <w:szCs w:val="20"/>
          <w:u w:val="none"/>
        </w:rPr>
        <w:t>arrendador</w:t>
      </w:r>
      <w:r w:rsidRPr="00A77129">
        <w:rPr>
          <w:sz w:val="20"/>
          <w:szCs w:val="20"/>
          <w:u w:val="none"/>
        </w:rPr>
        <w:t xml:space="preserve"> son de su exclusiva responsabilidad. Cualquier omisión se interpretará como voluntaria y tendiente a conseguir precios que le permitan presentar una oferta más ventajosa.</w:t>
      </w:r>
    </w:p>
    <w:p w14:paraId="44E592E7" w14:textId="77777777" w:rsidR="00672775" w:rsidRPr="00A77129" w:rsidRDefault="00672775" w:rsidP="00672775">
      <w:pPr>
        <w:pStyle w:val="NormalWeb"/>
        <w:spacing w:before="0"/>
        <w:rPr>
          <w:sz w:val="20"/>
          <w:szCs w:val="20"/>
          <w:u w:val="none"/>
        </w:rPr>
      </w:pPr>
    </w:p>
    <w:p w14:paraId="36418BF3" w14:textId="77777777" w:rsidR="00D50AFA" w:rsidRPr="00A77129" w:rsidRDefault="00672775" w:rsidP="00163CCB">
      <w:pPr>
        <w:pStyle w:val="NormalWeb"/>
        <w:numPr>
          <w:ilvl w:val="1"/>
          <w:numId w:val="25"/>
        </w:numPr>
        <w:spacing w:before="0"/>
        <w:rPr>
          <w:b/>
          <w:bCs/>
          <w:sz w:val="20"/>
          <w:szCs w:val="20"/>
          <w:u w:val="none"/>
        </w:rPr>
      </w:pPr>
      <w:r w:rsidRPr="00A77129">
        <w:rPr>
          <w:b/>
          <w:bCs/>
          <w:sz w:val="20"/>
          <w:szCs w:val="20"/>
          <w:u w:val="none"/>
        </w:rPr>
        <w:t xml:space="preserve">Forma de presentar la oferta: </w:t>
      </w:r>
    </w:p>
    <w:p w14:paraId="0BA2AF90" w14:textId="77777777" w:rsidR="00D50AFA" w:rsidRPr="00A77129" w:rsidRDefault="00D50AFA" w:rsidP="00D50AFA">
      <w:pPr>
        <w:pStyle w:val="NormalWeb"/>
        <w:spacing w:before="0"/>
        <w:rPr>
          <w:b/>
          <w:bCs/>
          <w:sz w:val="20"/>
          <w:szCs w:val="20"/>
          <w:u w:val="none"/>
        </w:rPr>
      </w:pPr>
    </w:p>
    <w:p w14:paraId="7B35E952" w14:textId="77777777" w:rsidR="00672775" w:rsidRPr="00A77129" w:rsidRDefault="00672775" w:rsidP="00D50AFA">
      <w:pPr>
        <w:pStyle w:val="NormalWeb"/>
        <w:spacing w:before="0"/>
        <w:rPr>
          <w:spacing w:val="-2"/>
          <w:sz w:val="20"/>
          <w:szCs w:val="20"/>
          <w:u w:val="none"/>
        </w:rPr>
      </w:pPr>
      <w:r w:rsidRPr="00A77129">
        <w:rPr>
          <w:spacing w:val="-2"/>
          <w:sz w:val="20"/>
          <w:szCs w:val="20"/>
          <w:u w:val="none"/>
        </w:rPr>
        <w:t>La oferta se presentará de forma física</w:t>
      </w:r>
      <w:r w:rsidRPr="00A77129">
        <w:rPr>
          <w:color w:val="000000"/>
          <w:spacing w:val="-2"/>
          <w:sz w:val="20"/>
          <w:szCs w:val="20"/>
          <w:u w:val="none"/>
        </w:rPr>
        <w:t xml:space="preserve"> </w:t>
      </w:r>
      <w:r w:rsidR="00F32B2F" w:rsidRPr="00A77129">
        <w:rPr>
          <w:spacing w:val="-2"/>
          <w:sz w:val="20"/>
          <w:szCs w:val="20"/>
          <w:u w:val="none"/>
        </w:rPr>
        <w:t>en</w:t>
      </w:r>
      <w:r w:rsidR="00F32B2F">
        <w:rPr>
          <w:sz w:val="20"/>
          <w:szCs w:val="20"/>
          <w:u w:val="none"/>
        </w:rPr>
        <w:t xml:space="preserve"> las Instalaciones de Acerías Nacionales del Ecuador ANDEC S.A.</w:t>
      </w:r>
      <w:r w:rsidRPr="00A77129">
        <w:rPr>
          <w:spacing w:val="-2"/>
          <w:sz w:val="20"/>
          <w:szCs w:val="20"/>
          <w:u w:val="none"/>
        </w:rPr>
        <w:t xml:space="preserve">; hasta la fecha y hora establecidas en el cronograma de procedimiento y de conformidad con lo dispuesto en el Reglamento General de la Ley Orgánica del Sistema Nacional de </w:t>
      </w:r>
      <w:r w:rsidR="000B6FB3" w:rsidRPr="00A77129">
        <w:rPr>
          <w:spacing w:val="-2"/>
          <w:sz w:val="20"/>
          <w:szCs w:val="20"/>
          <w:u w:val="none"/>
        </w:rPr>
        <w:t xml:space="preserve">Contratación Pública </w:t>
      </w:r>
      <w:r w:rsidR="003C7A4B" w:rsidRPr="00A77129">
        <w:rPr>
          <w:spacing w:val="-2"/>
          <w:sz w:val="20"/>
          <w:szCs w:val="20"/>
          <w:u w:val="none"/>
        </w:rPr>
        <w:t>–</w:t>
      </w:r>
      <w:r w:rsidR="000B6FB3" w:rsidRPr="00A77129">
        <w:rPr>
          <w:spacing w:val="-2"/>
          <w:sz w:val="20"/>
          <w:szCs w:val="20"/>
          <w:u w:val="none"/>
        </w:rPr>
        <w:t>RGLOSNCP</w:t>
      </w:r>
      <w:r w:rsidR="003C7A4B" w:rsidRPr="00A77129">
        <w:rPr>
          <w:spacing w:val="-2"/>
          <w:sz w:val="20"/>
          <w:szCs w:val="20"/>
          <w:u w:val="none"/>
        </w:rPr>
        <w:t>;</w:t>
      </w:r>
      <w:r w:rsidR="000B6FB3" w:rsidRPr="00A77129">
        <w:rPr>
          <w:spacing w:val="-2"/>
          <w:sz w:val="20"/>
          <w:szCs w:val="20"/>
          <w:u w:val="none"/>
        </w:rPr>
        <w:t xml:space="preserve"> y</w:t>
      </w:r>
      <w:r w:rsidR="003C7A4B" w:rsidRPr="00A77129">
        <w:rPr>
          <w:spacing w:val="-2"/>
          <w:sz w:val="20"/>
          <w:szCs w:val="20"/>
          <w:u w:val="none"/>
        </w:rPr>
        <w:t>,</w:t>
      </w:r>
      <w:r w:rsidR="000B6FB3" w:rsidRPr="00A77129">
        <w:rPr>
          <w:spacing w:val="-2"/>
          <w:sz w:val="20"/>
          <w:szCs w:val="20"/>
          <w:u w:val="none"/>
        </w:rPr>
        <w:t xml:space="preserve"> la </w:t>
      </w:r>
      <w:r w:rsidR="000B6FB3" w:rsidRPr="00A77129">
        <w:rPr>
          <w:sz w:val="20"/>
          <w:szCs w:val="20"/>
          <w:u w:val="none"/>
        </w:rPr>
        <w:t xml:space="preserve">Codificación y Actualización de Resoluciones emitida por el </w:t>
      </w:r>
      <w:r w:rsidR="003C7A4B" w:rsidRPr="00A77129">
        <w:rPr>
          <w:sz w:val="20"/>
          <w:szCs w:val="20"/>
          <w:u w:val="none"/>
        </w:rPr>
        <w:t>Servicio Nacional de Contratación Pública</w:t>
      </w:r>
      <w:r w:rsidR="000B6FB3" w:rsidRPr="00A77129">
        <w:rPr>
          <w:sz w:val="20"/>
          <w:szCs w:val="20"/>
          <w:u w:val="none"/>
        </w:rPr>
        <w:t>.</w:t>
      </w:r>
    </w:p>
    <w:p w14:paraId="5E44EFF7" w14:textId="77777777" w:rsidR="00672775" w:rsidRPr="00A77129" w:rsidRDefault="00672775" w:rsidP="00672775">
      <w:pPr>
        <w:pStyle w:val="NormalWeb"/>
        <w:spacing w:before="0"/>
        <w:rPr>
          <w:b/>
          <w:bCs/>
          <w:sz w:val="20"/>
          <w:szCs w:val="20"/>
          <w:u w:val="none"/>
        </w:rPr>
      </w:pPr>
    </w:p>
    <w:p w14:paraId="15B6B644" w14:textId="77777777" w:rsidR="00672775" w:rsidRPr="00A77129" w:rsidRDefault="00672775" w:rsidP="00672775">
      <w:pPr>
        <w:pStyle w:val="Textbody"/>
        <w:spacing w:after="0"/>
        <w:jc w:val="both"/>
        <w:rPr>
          <w:sz w:val="20"/>
          <w:szCs w:val="20"/>
        </w:rPr>
      </w:pPr>
      <w:r w:rsidRPr="00A77129">
        <w:rPr>
          <w:spacing w:val="-2"/>
          <w:sz w:val="20"/>
          <w:szCs w:val="20"/>
        </w:rPr>
        <w:t xml:space="preserve"> S</w:t>
      </w:r>
      <w:r w:rsidRPr="00A77129">
        <w:rPr>
          <w:sz w:val="20"/>
          <w:szCs w:val="20"/>
        </w:rPr>
        <w:t>e presentará un sobre único el cual contendrá la siguiente ilustración:</w:t>
      </w:r>
    </w:p>
    <w:p w14:paraId="1D7B18E2" w14:textId="77777777" w:rsidR="00D50AFA" w:rsidRPr="00A77129" w:rsidRDefault="00D50AFA" w:rsidP="00672775">
      <w:pPr>
        <w:pStyle w:val="Textbody"/>
        <w:spacing w:after="0"/>
        <w:jc w:val="both"/>
        <w:rPr>
          <w:sz w:val="20"/>
          <w:szCs w:val="20"/>
        </w:rPr>
      </w:pPr>
    </w:p>
    <w:p w14:paraId="16766933" w14:textId="77777777" w:rsidR="00D50AFA" w:rsidRPr="00A77129" w:rsidRDefault="00D50AFA" w:rsidP="00672775">
      <w:pPr>
        <w:pStyle w:val="Textbody"/>
        <w:spacing w:after="0"/>
        <w:jc w:val="both"/>
        <w:rPr>
          <w:sz w:val="20"/>
          <w:szCs w:val="20"/>
        </w:rPr>
      </w:pPr>
    </w:p>
    <w:p w14:paraId="57AE8DDC" w14:textId="77777777" w:rsidR="00672775" w:rsidRPr="00A77129" w:rsidRDefault="00672775" w:rsidP="00672775">
      <w:pPr>
        <w:pStyle w:val="Standard"/>
        <w:pBdr>
          <w:top w:val="single" w:sz="4" w:space="1" w:color="000000"/>
          <w:left w:val="single" w:sz="4" w:space="4" w:color="000000"/>
          <w:bottom w:val="single" w:sz="4" w:space="1" w:color="000000"/>
          <w:right w:val="single" w:sz="4" w:space="4" w:color="000000"/>
        </w:pBdr>
        <w:tabs>
          <w:tab w:val="center" w:pos="4875"/>
        </w:tabs>
        <w:ind w:left="15" w:right="45"/>
        <w:jc w:val="center"/>
        <w:rPr>
          <w:b/>
          <w:sz w:val="20"/>
          <w:szCs w:val="20"/>
        </w:rPr>
      </w:pPr>
      <w:r w:rsidRPr="00A77129">
        <w:rPr>
          <w:b/>
          <w:sz w:val="20"/>
          <w:szCs w:val="20"/>
        </w:rPr>
        <w:t>OFERTA TÉCNICA Y ECONÓMICA</w:t>
      </w:r>
    </w:p>
    <w:p w14:paraId="5E8523EF" w14:textId="77777777" w:rsidR="00672775" w:rsidRPr="00A77129" w:rsidRDefault="00672775" w:rsidP="00672775">
      <w:pPr>
        <w:pStyle w:val="Standard"/>
        <w:pBdr>
          <w:top w:val="single" w:sz="4" w:space="1" w:color="000000"/>
          <w:left w:val="single" w:sz="4" w:space="4" w:color="000000"/>
          <w:bottom w:val="single" w:sz="4" w:space="1" w:color="000000"/>
          <w:right w:val="single" w:sz="4" w:space="4" w:color="000000"/>
        </w:pBdr>
        <w:tabs>
          <w:tab w:val="center" w:pos="4875"/>
        </w:tabs>
        <w:ind w:left="15" w:right="45"/>
        <w:jc w:val="center"/>
        <w:rPr>
          <w:b/>
          <w:sz w:val="20"/>
          <w:szCs w:val="20"/>
        </w:rPr>
      </w:pPr>
      <w:r w:rsidRPr="00A77129">
        <w:rPr>
          <w:b/>
          <w:sz w:val="20"/>
          <w:szCs w:val="20"/>
        </w:rPr>
        <w:t>PROCEDIMIENTO ESPECIAL DE ARRENDAMIENTO</w:t>
      </w:r>
    </w:p>
    <w:p w14:paraId="34C0810F" w14:textId="77777777" w:rsidR="00672775" w:rsidRPr="00A77129" w:rsidRDefault="00672775" w:rsidP="00672775">
      <w:pPr>
        <w:pStyle w:val="Standard"/>
        <w:pBdr>
          <w:top w:val="single" w:sz="4" w:space="1" w:color="000000"/>
          <w:left w:val="single" w:sz="4" w:space="4" w:color="000000"/>
          <w:bottom w:val="single" w:sz="4" w:space="1" w:color="000000"/>
          <w:right w:val="single" w:sz="4" w:space="4" w:color="000000"/>
        </w:pBdr>
        <w:tabs>
          <w:tab w:val="center" w:pos="4875"/>
        </w:tabs>
        <w:ind w:left="15" w:right="45"/>
        <w:jc w:val="center"/>
        <w:rPr>
          <w:b/>
          <w:sz w:val="20"/>
          <w:szCs w:val="20"/>
          <w:lang w:val="es-EC"/>
        </w:rPr>
      </w:pPr>
    </w:p>
    <w:p w14:paraId="5823F23E" w14:textId="1DFE2F32" w:rsidR="00672775" w:rsidRDefault="00F32B2F" w:rsidP="00672775">
      <w:pPr>
        <w:pStyle w:val="Standard"/>
        <w:pBdr>
          <w:top w:val="single" w:sz="4" w:space="1" w:color="000000"/>
          <w:left w:val="single" w:sz="4" w:space="4" w:color="000000"/>
          <w:bottom w:val="single" w:sz="4" w:space="1" w:color="000000"/>
          <w:right w:val="single" w:sz="4" w:space="4" w:color="000000"/>
        </w:pBdr>
        <w:tabs>
          <w:tab w:val="center" w:pos="4875"/>
        </w:tabs>
        <w:ind w:left="15" w:right="45"/>
        <w:jc w:val="center"/>
        <w:rPr>
          <w:b/>
          <w:sz w:val="20"/>
          <w:szCs w:val="20"/>
        </w:rPr>
      </w:pPr>
      <w:r>
        <w:rPr>
          <w:b/>
          <w:sz w:val="20"/>
          <w:szCs w:val="20"/>
        </w:rPr>
        <w:t>PE</w:t>
      </w:r>
      <w:r w:rsidR="00BB33C9" w:rsidRPr="00A77129">
        <w:rPr>
          <w:b/>
          <w:sz w:val="20"/>
          <w:szCs w:val="20"/>
        </w:rPr>
        <w:t>-</w:t>
      </w:r>
      <w:r w:rsidR="00317A2B">
        <w:rPr>
          <w:b/>
          <w:sz w:val="20"/>
          <w:szCs w:val="20"/>
        </w:rPr>
        <w:t>ANDEC-001-21</w:t>
      </w:r>
    </w:p>
    <w:p w14:paraId="76110D89" w14:textId="77777777" w:rsidR="00CD758F" w:rsidRPr="00A77129" w:rsidRDefault="00CD758F" w:rsidP="00672775">
      <w:pPr>
        <w:pStyle w:val="Standard"/>
        <w:pBdr>
          <w:top w:val="single" w:sz="4" w:space="1" w:color="000000"/>
          <w:left w:val="single" w:sz="4" w:space="4" w:color="000000"/>
          <w:bottom w:val="single" w:sz="4" w:space="1" w:color="000000"/>
          <w:right w:val="single" w:sz="4" w:space="4" w:color="000000"/>
        </w:pBdr>
        <w:tabs>
          <w:tab w:val="center" w:pos="4875"/>
        </w:tabs>
        <w:ind w:left="15" w:right="45"/>
        <w:jc w:val="center"/>
        <w:rPr>
          <w:b/>
          <w:sz w:val="20"/>
          <w:szCs w:val="20"/>
        </w:rPr>
      </w:pPr>
    </w:p>
    <w:p w14:paraId="074138E2" w14:textId="5E5CD1A9" w:rsidR="00CD758F" w:rsidRPr="00CD758F" w:rsidRDefault="00CD758F" w:rsidP="00CD758F">
      <w:pPr>
        <w:pStyle w:val="Standard"/>
        <w:pBdr>
          <w:top w:val="single" w:sz="4" w:space="1" w:color="000000"/>
          <w:left w:val="single" w:sz="4" w:space="4" w:color="000000"/>
          <w:bottom w:val="single" w:sz="4" w:space="1" w:color="000000"/>
          <w:right w:val="single" w:sz="4" w:space="4" w:color="000000"/>
        </w:pBdr>
        <w:tabs>
          <w:tab w:val="center" w:pos="4875"/>
        </w:tabs>
        <w:ind w:left="15" w:right="45"/>
        <w:jc w:val="both"/>
        <w:rPr>
          <w:b/>
          <w:bCs/>
          <w:iCs/>
          <w:sz w:val="20"/>
          <w:szCs w:val="20"/>
          <w:lang w:val="es-ES_tradnl"/>
        </w:rPr>
      </w:pPr>
      <w:r w:rsidRPr="00CD758F">
        <w:rPr>
          <w:b/>
          <w:bCs/>
          <w:iCs/>
          <w:sz w:val="20"/>
          <w:szCs w:val="20"/>
          <w:lang w:val="es-EC"/>
        </w:rPr>
        <w:t>“</w:t>
      </w:r>
      <w:r w:rsidR="00317A2B" w:rsidRPr="00317A2B">
        <w:rPr>
          <w:b/>
          <w:sz w:val="20"/>
          <w:szCs w:val="20"/>
        </w:rPr>
        <w:t>ARRENDAMIENTO DE UN LOCAL BODEGA PARA EL FUNCIONAMIENTO DE UN CENTRO DE DISTRIBUCION DE ACERIAS NACIONALES DEL ECUADOR S.A ANDEC. EN LA CIUDAD DE LOJA</w:t>
      </w:r>
      <w:r w:rsidRPr="00CD758F">
        <w:rPr>
          <w:b/>
          <w:bCs/>
          <w:iCs/>
          <w:sz w:val="20"/>
          <w:szCs w:val="20"/>
          <w:lang w:val="es-ES_tradnl"/>
        </w:rPr>
        <w:t>”</w:t>
      </w:r>
    </w:p>
    <w:p w14:paraId="6C2FF02B" w14:textId="77777777" w:rsidR="00672775" w:rsidRPr="00F32B2F" w:rsidRDefault="00672775" w:rsidP="00672775">
      <w:pPr>
        <w:pStyle w:val="Standard"/>
        <w:pBdr>
          <w:top w:val="single" w:sz="4" w:space="1" w:color="000000"/>
          <w:left w:val="single" w:sz="4" w:space="4" w:color="000000"/>
          <w:bottom w:val="single" w:sz="4" w:space="1" w:color="000000"/>
          <w:right w:val="single" w:sz="4" w:space="4" w:color="000000"/>
        </w:pBdr>
        <w:ind w:left="15" w:right="45"/>
        <w:jc w:val="both"/>
        <w:rPr>
          <w:sz w:val="20"/>
          <w:szCs w:val="20"/>
          <w:lang w:val="es-EC"/>
        </w:rPr>
      </w:pPr>
    </w:p>
    <w:p w14:paraId="061D9910" w14:textId="2D87D435" w:rsidR="00D715D2" w:rsidRPr="00317A2B" w:rsidRDefault="00317A2B" w:rsidP="00D715D2">
      <w:pPr>
        <w:pStyle w:val="Standard"/>
        <w:pBdr>
          <w:top w:val="single" w:sz="4" w:space="1" w:color="000000"/>
          <w:left w:val="single" w:sz="4" w:space="4" w:color="000000"/>
          <w:bottom w:val="single" w:sz="4" w:space="1" w:color="000000"/>
          <w:right w:val="single" w:sz="4" w:space="4" w:color="000000"/>
        </w:pBdr>
        <w:ind w:left="15" w:right="45"/>
        <w:jc w:val="both"/>
        <w:rPr>
          <w:b/>
          <w:bCs/>
          <w:sz w:val="20"/>
          <w:szCs w:val="20"/>
          <w:lang w:val="es-EC"/>
        </w:rPr>
      </w:pPr>
      <w:r w:rsidRPr="00317A2B">
        <w:rPr>
          <w:b/>
          <w:bCs/>
          <w:sz w:val="20"/>
          <w:szCs w:val="20"/>
          <w:lang w:val="es-EC"/>
        </w:rPr>
        <w:t>TCRN (S.P.) Carlos Rodrigo Estévez Camacho</w:t>
      </w:r>
      <w:r w:rsidR="00D715D2" w:rsidRPr="00317A2B">
        <w:rPr>
          <w:b/>
          <w:bCs/>
          <w:sz w:val="20"/>
          <w:szCs w:val="20"/>
          <w:lang w:val="es-EC"/>
        </w:rPr>
        <w:t xml:space="preserve"> </w:t>
      </w:r>
    </w:p>
    <w:p w14:paraId="38859C9B" w14:textId="60D9CE54" w:rsidR="00D715D2" w:rsidRPr="00D715D2" w:rsidRDefault="00317A2B" w:rsidP="00D715D2">
      <w:pPr>
        <w:pStyle w:val="Standard"/>
        <w:pBdr>
          <w:top w:val="single" w:sz="4" w:space="1" w:color="000000"/>
          <w:left w:val="single" w:sz="4" w:space="4" w:color="000000"/>
          <w:bottom w:val="single" w:sz="4" w:space="1" w:color="000000"/>
          <w:right w:val="single" w:sz="4" w:space="4" w:color="000000"/>
        </w:pBdr>
        <w:ind w:left="15" w:right="45"/>
        <w:jc w:val="both"/>
        <w:rPr>
          <w:b/>
          <w:bCs/>
          <w:sz w:val="20"/>
          <w:szCs w:val="20"/>
        </w:rPr>
      </w:pPr>
      <w:r>
        <w:rPr>
          <w:b/>
          <w:bCs/>
          <w:sz w:val="20"/>
          <w:szCs w:val="20"/>
          <w:lang w:val="es-EC"/>
        </w:rPr>
        <w:t>GERENTE DE LOGISTICA</w:t>
      </w:r>
    </w:p>
    <w:p w14:paraId="78D5BD13" w14:textId="77777777" w:rsidR="00D715D2" w:rsidRPr="00D715D2" w:rsidRDefault="00D715D2" w:rsidP="00D715D2">
      <w:pPr>
        <w:pStyle w:val="Standard"/>
        <w:pBdr>
          <w:top w:val="single" w:sz="4" w:space="1" w:color="000000"/>
          <w:left w:val="single" w:sz="4" w:space="4" w:color="000000"/>
          <w:bottom w:val="single" w:sz="4" w:space="1" w:color="000000"/>
          <w:right w:val="single" w:sz="4" w:space="4" w:color="000000"/>
        </w:pBdr>
        <w:ind w:left="15" w:right="45"/>
        <w:jc w:val="both"/>
        <w:rPr>
          <w:b/>
          <w:bCs/>
          <w:sz w:val="20"/>
          <w:szCs w:val="20"/>
        </w:rPr>
      </w:pPr>
      <w:r w:rsidRPr="00D715D2">
        <w:rPr>
          <w:b/>
          <w:bCs/>
          <w:sz w:val="20"/>
          <w:szCs w:val="20"/>
        </w:rPr>
        <w:t>ACERIAS NACIONALES DEL ECUADOR SOCIEDAD ANONIMA A.N.D.E.C.</w:t>
      </w:r>
    </w:p>
    <w:p w14:paraId="3AC368C8" w14:textId="77777777" w:rsidR="000B6FB3" w:rsidRPr="00A77129" w:rsidRDefault="000B6FB3" w:rsidP="00672775">
      <w:pPr>
        <w:pStyle w:val="Standard"/>
        <w:pBdr>
          <w:top w:val="single" w:sz="4" w:space="1" w:color="000000"/>
          <w:left w:val="single" w:sz="4" w:space="4" w:color="000000"/>
          <w:bottom w:val="single" w:sz="4" w:space="1" w:color="000000"/>
          <w:right w:val="single" w:sz="4" w:space="4" w:color="000000"/>
        </w:pBdr>
        <w:ind w:left="15" w:right="45"/>
        <w:jc w:val="both"/>
        <w:rPr>
          <w:b/>
          <w:sz w:val="20"/>
          <w:szCs w:val="20"/>
        </w:rPr>
      </w:pPr>
    </w:p>
    <w:p w14:paraId="75978344" w14:textId="77777777" w:rsidR="00672775" w:rsidRPr="00A77129" w:rsidRDefault="00672775" w:rsidP="00672775">
      <w:pPr>
        <w:pStyle w:val="Standard"/>
        <w:pBdr>
          <w:top w:val="single" w:sz="4" w:space="1" w:color="000000"/>
          <w:left w:val="single" w:sz="4" w:space="4" w:color="000000"/>
          <w:bottom w:val="single" w:sz="4" w:space="1" w:color="000000"/>
          <w:right w:val="single" w:sz="4" w:space="4" w:color="000000"/>
        </w:pBdr>
        <w:ind w:left="15" w:right="45"/>
        <w:jc w:val="both"/>
        <w:rPr>
          <w:sz w:val="20"/>
          <w:szCs w:val="20"/>
        </w:rPr>
      </w:pPr>
      <w:r w:rsidRPr="00A77129">
        <w:rPr>
          <w:sz w:val="20"/>
          <w:szCs w:val="20"/>
        </w:rPr>
        <w:t>Presente.-</w:t>
      </w:r>
    </w:p>
    <w:p w14:paraId="5093B3E6" w14:textId="58032EBF" w:rsidR="00672775" w:rsidRDefault="00672775" w:rsidP="00672775">
      <w:pPr>
        <w:pStyle w:val="Standard"/>
        <w:pBdr>
          <w:top w:val="single" w:sz="4" w:space="1" w:color="000000"/>
          <w:left w:val="single" w:sz="4" w:space="4" w:color="000000"/>
          <w:bottom w:val="single" w:sz="4" w:space="1" w:color="000000"/>
          <w:right w:val="single" w:sz="4" w:space="4" w:color="000000"/>
        </w:pBdr>
        <w:ind w:left="15" w:right="45"/>
        <w:jc w:val="both"/>
        <w:rPr>
          <w:sz w:val="20"/>
          <w:szCs w:val="20"/>
        </w:rPr>
      </w:pPr>
      <w:r w:rsidRPr="00A77129">
        <w:rPr>
          <w:sz w:val="20"/>
          <w:szCs w:val="20"/>
        </w:rPr>
        <w:t>PRESENTADA POR</w:t>
      </w:r>
      <w:proofErr w:type="gramStart"/>
      <w:r w:rsidRPr="00A77129">
        <w:rPr>
          <w:sz w:val="20"/>
          <w:szCs w:val="20"/>
        </w:rPr>
        <w:t>:</w:t>
      </w:r>
      <w:r w:rsidR="00C822C7">
        <w:rPr>
          <w:sz w:val="20"/>
          <w:szCs w:val="20"/>
        </w:rPr>
        <w:t xml:space="preserve">  </w:t>
      </w:r>
      <w:r w:rsidR="00317A2B">
        <w:rPr>
          <w:sz w:val="20"/>
          <w:szCs w:val="20"/>
        </w:rPr>
        <w:t>_</w:t>
      </w:r>
      <w:proofErr w:type="gramEnd"/>
      <w:r w:rsidR="00317A2B">
        <w:rPr>
          <w:sz w:val="20"/>
          <w:szCs w:val="20"/>
        </w:rPr>
        <w:t>__________________________________________</w:t>
      </w:r>
    </w:p>
    <w:p w14:paraId="48D96BA3" w14:textId="77777777" w:rsidR="00317A2B" w:rsidRPr="00A77129" w:rsidRDefault="00317A2B" w:rsidP="00672775">
      <w:pPr>
        <w:pStyle w:val="Standard"/>
        <w:pBdr>
          <w:top w:val="single" w:sz="4" w:space="1" w:color="000000"/>
          <w:left w:val="single" w:sz="4" w:space="4" w:color="000000"/>
          <w:bottom w:val="single" w:sz="4" w:space="1" w:color="000000"/>
          <w:right w:val="single" w:sz="4" w:space="4" w:color="000000"/>
        </w:pBdr>
        <w:ind w:left="15" w:right="45"/>
        <w:jc w:val="both"/>
        <w:rPr>
          <w:sz w:val="20"/>
          <w:szCs w:val="20"/>
        </w:rPr>
      </w:pPr>
    </w:p>
    <w:p w14:paraId="4D69637C" w14:textId="65BFBF2E" w:rsidR="00672775" w:rsidRPr="00A77129" w:rsidRDefault="00672775" w:rsidP="00672775">
      <w:pPr>
        <w:pStyle w:val="Standard"/>
        <w:pBdr>
          <w:top w:val="single" w:sz="4" w:space="1" w:color="000000"/>
          <w:left w:val="single" w:sz="4" w:space="4" w:color="000000"/>
          <w:bottom w:val="single" w:sz="4" w:space="1" w:color="000000"/>
          <w:right w:val="single" w:sz="4" w:space="4" w:color="000000"/>
        </w:pBdr>
        <w:tabs>
          <w:tab w:val="left" w:pos="195"/>
        </w:tabs>
        <w:ind w:left="15" w:right="45"/>
        <w:jc w:val="both"/>
        <w:rPr>
          <w:spacing w:val="-2"/>
          <w:sz w:val="20"/>
          <w:szCs w:val="20"/>
        </w:rPr>
      </w:pPr>
      <w:r w:rsidRPr="00A77129">
        <w:rPr>
          <w:spacing w:val="-2"/>
          <w:sz w:val="20"/>
          <w:szCs w:val="20"/>
        </w:rPr>
        <w:t xml:space="preserve">RUC:                           </w:t>
      </w:r>
      <w:r w:rsidR="00C822C7">
        <w:rPr>
          <w:spacing w:val="-2"/>
          <w:sz w:val="20"/>
          <w:szCs w:val="20"/>
        </w:rPr>
        <w:t xml:space="preserve"> </w:t>
      </w:r>
      <w:r w:rsidR="00317A2B">
        <w:rPr>
          <w:spacing w:val="-2"/>
          <w:sz w:val="20"/>
          <w:szCs w:val="20"/>
        </w:rPr>
        <w:t>_____________________________________________</w:t>
      </w:r>
    </w:p>
    <w:p w14:paraId="5F1A5939" w14:textId="77777777" w:rsidR="00D50AFA" w:rsidRPr="00A77129" w:rsidRDefault="00D50AFA" w:rsidP="00672775">
      <w:pPr>
        <w:pStyle w:val="Standard"/>
        <w:pBdr>
          <w:top w:val="single" w:sz="4" w:space="1" w:color="000000"/>
          <w:left w:val="single" w:sz="4" w:space="4" w:color="000000"/>
          <w:bottom w:val="single" w:sz="4" w:space="1" w:color="000000"/>
          <w:right w:val="single" w:sz="4" w:space="4" w:color="000000"/>
        </w:pBdr>
        <w:tabs>
          <w:tab w:val="left" w:pos="195"/>
        </w:tabs>
        <w:ind w:left="15" w:right="45"/>
        <w:jc w:val="both"/>
        <w:rPr>
          <w:spacing w:val="-2"/>
          <w:sz w:val="20"/>
          <w:szCs w:val="20"/>
        </w:rPr>
      </w:pPr>
    </w:p>
    <w:p w14:paraId="10DDBCFF" w14:textId="77777777" w:rsidR="00672775" w:rsidRPr="00A77129" w:rsidRDefault="00672775" w:rsidP="00672775">
      <w:pPr>
        <w:pStyle w:val="Standard"/>
        <w:tabs>
          <w:tab w:val="left" w:pos="195"/>
        </w:tabs>
        <w:ind w:right="45"/>
        <w:jc w:val="both"/>
        <w:rPr>
          <w:spacing w:val="-2"/>
          <w:sz w:val="20"/>
          <w:szCs w:val="20"/>
        </w:rPr>
      </w:pPr>
    </w:p>
    <w:p w14:paraId="25A83B96" w14:textId="77777777" w:rsidR="00672775" w:rsidRPr="00A77129" w:rsidRDefault="00672775" w:rsidP="00672775">
      <w:pPr>
        <w:pStyle w:val="Standard"/>
        <w:tabs>
          <w:tab w:val="left" w:pos="195"/>
        </w:tabs>
        <w:ind w:right="45"/>
        <w:jc w:val="both"/>
        <w:rPr>
          <w:b/>
          <w:bCs/>
          <w:sz w:val="20"/>
          <w:szCs w:val="20"/>
        </w:rPr>
      </w:pPr>
      <w:r w:rsidRPr="00A77129">
        <w:rPr>
          <w:spacing w:val="-2"/>
          <w:sz w:val="20"/>
          <w:szCs w:val="20"/>
        </w:rPr>
        <w:t>No se tomará en cuenta la oferta entregada en otro lugar o después del día y hora fijados para su entrega-recepción.</w:t>
      </w:r>
    </w:p>
    <w:p w14:paraId="42029EC4" w14:textId="77777777" w:rsidR="00F32B2F" w:rsidRPr="00A77129" w:rsidRDefault="00F32B2F" w:rsidP="00672775">
      <w:pPr>
        <w:pStyle w:val="NormalWeb"/>
        <w:spacing w:before="0"/>
        <w:rPr>
          <w:b/>
          <w:bCs/>
          <w:sz w:val="20"/>
          <w:szCs w:val="20"/>
          <w:u w:val="none"/>
        </w:rPr>
      </w:pPr>
    </w:p>
    <w:p w14:paraId="7991A4A9" w14:textId="77777777" w:rsidR="00D50AFA" w:rsidRPr="00A77129" w:rsidRDefault="00672775" w:rsidP="00163CCB">
      <w:pPr>
        <w:pStyle w:val="NormalWeb"/>
        <w:numPr>
          <w:ilvl w:val="1"/>
          <w:numId w:val="25"/>
        </w:numPr>
        <w:spacing w:before="0"/>
        <w:rPr>
          <w:rFonts w:eastAsia="Arial Unicode MS"/>
          <w:kern w:val="3"/>
          <w:sz w:val="20"/>
          <w:szCs w:val="20"/>
          <w:u w:val="none"/>
          <w:lang w:val="es-ES" w:bidi="hi-IN"/>
        </w:rPr>
      </w:pPr>
      <w:r w:rsidRPr="00A77129">
        <w:rPr>
          <w:b/>
          <w:spacing w:val="-2"/>
          <w:sz w:val="20"/>
          <w:szCs w:val="20"/>
          <w:u w:val="none"/>
        </w:rPr>
        <w:t>Plazo de ejecución:</w:t>
      </w:r>
      <w:r w:rsidRPr="00A77129">
        <w:rPr>
          <w:rFonts w:eastAsia="Arial Unicode MS"/>
          <w:kern w:val="3"/>
          <w:sz w:val="20"/>
          <w:szCs w:val="20"/>
          <w:u w:val="none"/>
          <w:lang w:val="es-ES" w:bidi="hi-IN"/>
        </w:rPr>
        <w:t xml:space="preserve"> </w:t>
      </w:r>
    </w:p>
    <w:p w14:paraId="6366D0F7" w14:textId="77777777" w:rsidR="00D50AFA" w:rsidRPr="00A77129" w:rsidRDefault="00D50AFA" w:rsidP="00D50AFA">
      <w:pPr>
        <w:pStyle w:val="NormalWeb"/>
        <w:spacing w:before="0"/>
        <w:rPr>
          <w:sz w:val="20"/>
          <w:szCs w:val="20"/>
          <w:u w:val="none"/>
          <w:lang w:val="es-ES"/>
        </w:rPr>
      </w:pPr>
    </w:p>
    <w:p w14:paraId="7A6B9162" w14:textId="05BA3189" w:rsidR="00672775" w:rsidRPr="00A77129" w:rsidRDefault="00672775" w:rsidP="00D50AFA">
      <w:pPr>
        <w:pStyle w:val="NormalWeb"/>
        <w:spacing w:before="0"/>
        <w:rPr>
          <w:sz w:val="20"/>
          <w:szCs w:val="20"/>
          <w:u w:val="none"/>
        </w:rPr>
      </w:pPr>
      <w:r w:rsidRPr="00A77129">
        <w:rPr>
          <w:rFonts w:eastAsia="Arial Unicode MS"/>
          <w:kern w:val="3"/>
          <w:sz w:val="20"/>
          <w:szCs w:val="20"/>
          <w:u w:val="none"/>
          <w:lang w:val="es-ES" w:bidi="hi-IN"/>
        </w:rPr>
        <w:t>El contrato de arrendamiento, se</w:t>
      </w:r>
      <w:r w:rsidR="00317A2B">
        <w:rPr>
          <w:rFonts w:eastAsia="Arial Unicode MS"/>
          <w:kern w:val="3"/>
          <w:sz w:val="20"/>
          <w:szCs w:val="20"/>
          <w:u w:val="none"/>
          <w:lang w:val="es-ES" w:bidi="hi-IN"/>
        </w:rPr>
        <w:t>rá suscrito por el plazo de trescientos sesenta y cinco</w:t>
      </w:r>
      <w:r w:rsidR="000B6FB3" w:rsidRPr="00A77129">
        <w:rPr>
          <w:rFonts w:eastAsia="Arial Unicode MS"/>
          <w:kern w:val="3"/>
          <w:sz w:val="20"/>
          <w:szCs w:val="20"/>
          <w:u w:val="none"/>
          <w:lang w:val="es-ES" w:bidi="hi-IN"/>
        </w:rPr>
        <w:t xml:space="preserve"> </w:t>
      </w:r>
      <w:r w:rsidR="00317A2B">
        <w:rPr>
          <w:rFonts w:eastAsia="Arial Unicode MS"/>
          <w:kern w:val="3"/>
          <w:sz w:val="20"/>
          <w:szCs w:val="20"/>
          <w:u w:val="none"/>
          <w:lang w:val="es-ES" w:bidi="hi-IN"/>
        </w:rPr>
        <w:t>(</w:t>
      </w:r>
      <w:r w:rsidR="000B6FB3" w:rsidRPr="00A77129">
        <w:rPr>
          <w:rFonts w:eastAsia="Arial Unicode MS"/>
          <w:kern w:val="3"/>
          <w:sz w:val="20"/>
          <w:szCs w:val="20"/>
          <w:u w:val="none"/>
          <w:lang w:val="es-ES" w:bidi="hi-IN"/>
        </w:rPr>
        <w:t>365</w:t>
      </w:r>
      <w:r w:rsidR="00317A2B">
        <w:rPr>
          <w:rFonts w:eastAsia="Arial Unicode MS"/>
          <w:kern w:val="3"/>
          <w:sz w:val="20"/>
          <w:szCs w:val="20"/>
          <w:u w:val="none"/>
          <w:lang w:val="es-ES" w:bidi="hi-IN"/>
        </w:rPr>
        <w:t>)</w:t>
      </w:r>
      <w:r w:rsidRPr="00A77129">
        <w:rPr>
          <w:rFonts w:eastAsia="Arial Unicode MS"/>
          <w:kern w:val="3"/>
          <w:sz w:val="20"/>
          <w:szCs w:val="20"/>
          <w:u w:val="none"/>
          <w:lang w:val="es-ES" w:bidi="hi-IN"/>
        </w:rPr>
        <w:t xml:space="preserve"> días contados</w:t>
      </w:r>
      <w:r w:rsidR="000B6FB3" w:rsidRPr="00A77129">
        <w:rPr>
          <w:rFonts w:eastAsia="Arial Unicode MS"/>
          <w:kern w:val="3"/>
          <w:sz w:val="20"/>
          <w:szCs w:val="20"/>
          <w:u w:val="none"/>
          <w:lang w:val="es-ES" w:bidi="hi-IN"/>
        </w:rPr>
        <w:t xml:space="preserve"> a </w:t>
      </w:r>
      <w:r w:rsidR="00F32B2F" w:rsidRPr="00A77129">
        <w:rPr>
          <w:rFonts w:eastAsia="Arial Unicode MS"/>
          <w:kern w:val="3"/>
          <w:sz w:val="20"/>
          <w:szCs w:val="20"/>
          <w:u w:val="none"/>
          <w:lang w:val="es-ES" w:bidi="hi-IN"/>
        </w:rPr>
        <w:t>partir</w:t>
      </w:r>
      <w:r w:rsidR="00F32B2F">
        <w:rPr>
          <w:rFonts w:eastAsia="Arial Unicode MS"/>
          <w:kern w:val="3"/>
          <w:sz w:val="20"/>
          <w:szCs w:val="20"/>
          <w:u w:val="none"/>
          <w:lang w:val="es-ES" w:bidi="hi-IN"/>
        </w:rPr>
        <w:t xml:space="preserve"> de la suscripción del contrato</w:t>
      </w:r>
      <w:r w:rsidRPr="00A77129">
        <w:rPr>
          <w:rFonts w:eastAsia="Arial Unicode MS"/>
          <w:kern w:val="3"/>
          <w:sz w:val="20"/>
          <w:szCs w:val="20"/>
          <w:u w:val="none"/>
          <w:lang w:val="es-ES" w:bidi="hi-IN"/>
        </w:rPr>
        <w:t xml:space="preserve">, sin perjuicio de que en caso de convenir las partes, y </w:t>
      </w:r>
      <w:r w:rsidRPr="00A77129">
        <w:rPr>
          <w:rFonts w:eastAsia="Lucida Sans Unicode"/>
          <w:kern w:val="3"/>
          <w:sz w:val="20"/>
          <w:szCs w:val="20"/>
          <w:u w:val="none"/>
          <w:lang w:val="es-ES" w:bidi="hi-IN"/>
        </w:rPr>
        <w:t xml:space="preserve">de persistir la necesidad institucional, </w:t>
      </w:r>
      <w:r w:rsidRPr="00A77129">
        <w:rPr>
          <w:rFonts w:eastAsia="Arial Unicode MS"/>
          <w:kern w:val="3"/>
          <w:sz w:val="20"/>
          <w:szCs w:val="20"/>
          <w:u w:val="none"/>
          <w:lang w:val="es-ES" w:bidi="hi-IN"/>
        </w:rPr>
        <w:t xml:space="preserve">el contrato sea renovado en iguales condiciones </w:t>
      </w:r>
      <w:r w:rsidR="00E2638D" w:rsidRPr="00A77129">
        <w:rPr>
          <w:rFonts w:eastAsia="Lucida Sans Unicode"/>
          <w:kern w:val="3"/>
          <w:sz w:val="20"/>
          <w:szCs w:val="20"/>
          <w:u w:val="none"/>
          <w:lang w:val="es-ES" w:bidi="hi-IN"/>
        </w:rPr>
        <w:t xml:space="preserve">de conformidad </w:t>
      </w:r>
      <w:r w:rsidR="00E2638D" w:rsidRPr="00A77129">
        <w:rPr>
          <w:sz w:val="20"/>
          <w:szCs w:val="20"/>
          <w:u w:val="none"/>
        </w:rPr>
        <w:t xml:space="preserve"> a lo establecido en la Codificación y Actualización de Resoluciones emitida por el </w:t>
      </w:r>
      <w:r w:rsidR="003C7A4B" w:rsidRPr="00A77129">
        <w:rPr>
          <w:sz w:val="20"/>
          <w:szCs w:val="20"/>
          <w:u w:val="none"/>
        </w:rPr>
        <w:t>Servicio Nacional de Contratación Pública</w:t>
      </w:r>
      <w:r w:rsidR="00E2638D" w:rsidRPr="00A77129">
        <w:rPr>
          <w:sz w:val="20"/>
          <w:szCs w:val="20"/>
          <w:u w:val="none"/>
        </w:rPr>
        <w:t xml:space="preserve">,  en  el Título VII,  Capítulo II, Sección I, artículos 365 al 369, </w:t>
      </w:r>
      <w:r w:rsidR="00E2638D" w:rsidRPr="00A77129">
        <w:rPr>
          <w:sz w:val="20"/>
          <w:szCs w:val="20"/>
          <w:u w:val="none"/>
          <w:lang w:val="es-ES_tradnl"/>
        </w:rPr>
        <w:t>que expide las disposiciones que regulan los procedimientos de arrendamiento de bienes inmuebles.</w:t>
      </w:r>
    </w:p>
    <w:p w14:paraId="0BB54DE6" w14:textId="77777777" w:rsidR="00E2638D" w:rsidRPr="00A77129" w:rsidRDefault="00E2638D" w:rsidP="00672775">
      <w:pPr>
        <w:pStyle w:val="Standard"/>
        <w:tabs>
          <w:tab w:val="left" w:pos="-540"/>
        </w:tabs>
        <w:jc w:val="both"/>
        <w:rPr>
          <w:b/>
          <w:spacing w:val="-2"/>
          <w:sz w:val="20"/>
          <w:szCs w:val="20"/>
        </w:rPr>
      </w:pPr>
    </w:p>
    <w:p w14:paraId="457A163E" w14:textId="77777777" w:rsidR="00D50AFA" w:rsidRPr="00A77129" w:rsidRDefault="00672775" w:rsidP="00163CCB">
      <w:pPr>
        <w:pStyle w:val="Standard"/>
        <w:numPr>
          <w:ilvl w:val="1"/>
          <w:numId w:val="25"/>
        </w:numPr>
        <w:tabs>
          <w:tab w:val="left" w:pos="-540"/>
        </w:tabs>
        <w:jc w:val="both"/>
        <w:rPr>
          <w:spacing w:val="-2"/>
          <w:sz w:val="20"/>
          <w:szCs w:val="20"/>
        </w:rPr>
      </w:pPr>
      <w:r w:rsidRPr="00A77129">
        <w:rPr>
          <w:b/>
          <w:spacing w:val="-2"/>
          <w:sz w:val="20"/>
          <w:szCs w:val="20"/>
        </w:rPr>
        <w:t>Forma de pago:</w:t>
      </w:r>
      <w:r w:rsidRPr="00A77129">
        <w:rPr>
          <w:spacing w:val="-2"/>
          <w:sz w:val="20"/>
          <w:szCs w:val="20"/>
        </w:rPr>
        <w:t xml:space="preserve"> </w:t>
      </w:r>
    </w:p>
    <w:p w14:paraId="77B4305F" w14:textId="77777777" w:rsidR="00D50AFA" w:rsidRPr="00A77129" w:rsidRDefault="00D50AFA" w:rsidP="00D50AFA">
      <w:pPr>
        <w:pStyle w:val="Standard"/>
        <w:tabs>
          <w:tab w:val="left" w:pos="-540"/>
        </w:tabs>
        <w:jc w:val="both"/>
        <w:rPr>
          <w:spacing w:val="-2"/>
          <w:sz w:val="20"/>
          <w:szCs w:val="20"/>
        </w:rPr>
      </w:pPr>
    </w:p>
    <w:p w14:paraId="56B0A346" w14:textId="2FDE3897" w:rsidR="00672775" w:rsidRPr="00A77129" w:rsidRDefault="00317A2B" w:rsidP="00D50AFA">
      <w:pPr>
        <w:pStyle w:val="Standard"/>
        <w:tabs>
          <w:tab w:val="left" w:pos="-540"/>
        </w:tabs>
        <w:jc w:val="both"/>
        <w:rPr>
          <w:spacing w:val="-2"/>
          <w:sz w:val="20"/>
          <w:szCs w:val="20"/>
        </w:rPr>
      </w:pPr>
      <w:r w:rsidRPr="002B313C">
        <w:rPr>
          <w:rFonts w:eastAsia="Calibri"/>
          <w:sz w:val="20"/>
          <w:szCs w:val="20"/>
        </w:rPr>
        <w:t xml:space="preserve">El canon de arrendamiento mensual del Terreno será de USD $ </w:t>
      </w:r>
      <w:r w:rsidR="007C5EE8">
        <w:rPr>
          <w:rFonts w:eastAsia="Times New Roman"/>
          <w:sz w:val="20"/>
          <w:szCs w:val="20"/>
          <w:lang w:eastAsia="es-EC" w:bidi="hi-IN"/>
        </w:rPr>
        <w:t xml:space="preserve">2.500,00 </w:t>
      </w:r>
      <w:r w:rsidR="007C5EE8" w:rsidRPr="00A77129">
        <w:rPr>
          <w:rFonts w:eastAsia="Times New Roman"/>
          <w:sz w:val="20"/>
          <w:szCs w:val="20"/>
          <w:lang w:eastAsia="es-EC" w:bidi="hi-IN"/>
        </w:rPr>
        <w:t>(</w:t>
      </w:r>
      <w:r w:rsidR="007C5EE8">
        <w:rPr>
          <w:rFonts w:eastAsia="Times New Roman"/>
          <w:sz w:val="20"/>
          <w:szCs w:val="20"/>
          <w:lang w:eastAsia="es-EC" w:bidi="hi-IN"/>
        </w:rPr>
        <w:t xml:space="preserve">Dos mil quinientos </w:t>
      </w:r>
      <w:r w:rsidR="007C5EE8" w:rsidRPr="00A77129">
        <w:rPr>
          <w:rFonts w:eastAsia="Times New Roman"/>
          <w:sz w:val="20"/>
          <w:szCs w:val="20"/>
          <w:lang w:eastAsia="es-EC" w:bidi="hi-IN"/>
        </w:rPr>
        <w:t xml:space="preserve">con 00/100 </w:t>
      </w:r>
      <w:r w:rsidR="007C5EE8">
        <w:rPr>
          <w:rFonts w:eastAsia="Times New Roman"/>
          <w:sz w:val="20"/>
          <w:szCs w:val="20"/>
          <w:lang w:eastAsia="es-EC" w:bidi="hi-IN"/>
        </w:rPr>
        <w:t xml:space="preserve">Dólares </w:t>
      </w:r>
      <w:r w:rsidR="007C5EE8" w:rsidRPr="00A77129">
        <w:rPr>
          <w:rFonts w:eastAsia="Times New Roman"/>
          <w:sz w:val="20"/>
          <w:szCs w:val="20"/>
          <w:lang w:eastAsia="es-EC" w:bidi="hi-IN"/>
        </w:rPr>
        <w:t>de los Estados Unidos de América)</w:t>
      </w:r>
      <w:r w:rsidRPr="002B313C">
        <w:rPr>
          <w:rFonts w:eastAsia="Calibri"/>
          <w:sz w:val="20"/>
          <w:szCs w:val="20"/>
        </w:rPr>
        <w:t xml:space="preserve"> más IVA previo informe del administrador del contrato, presentación de factura, acta de entrega recepción donde se indicara el número de pago y solicitud de pago </w:t>
      </w:r>
      <w:r w:rsidRPr="002B313C">
        <w:rPr>
          <w:rFonts w:eastAsia="Calibri"/>
          <w:sz w:val="20"/>
          <w:szCs w:val="20"/>
        </w:rPr>
        <w:lastRenderedPageBreak/>
        <w:t>por parte del Responsable del Centro de Distribución. El valor por el arrendamiento mensual, será fijo por un (1) año y no contemplará reajuste de precios. Se presentara factura por parte del arrendatario.</w:t>
      </w:r>
    </w:p>
    <w:p w14:paraId="51748A86" w14:textId="77777777" w:rsidR="00917235" w:rsidRPr="00A77129" w:rsidRDefault="00917235">
      <w:pPr>
        <w:rPr>
          <w:rFonts w:ascii="Times New Roman" w:eastAsia="PMingLiU" w:hAnsi="Times New Roman"/>
          <w:spacing w:val="-3"/>
          <w:sz w:val="20"/>
          <w:szCs w:val="20"/>
          <w:lang w:val="es-ES" w:eastAsia="zh-CN"/>
        </w:rPr>
      </w:pPr>
    </w:p>
    <w:p w14:paraId="7EF30533" w14:textId="06CCEF9F" w:rsidR="007051B8" w:rsidRDefault="007051B8" w:rsidP="00CD758F">
      <w:pPr>
        <w:jc w:val="center"/>
        <w:rPr>
          <w:rFonts w:ascii="Times New Roman" w:eastAsia="Times New Roman" w:hAnsi="Times New Roman"/>
          <w:b/>
          <w:bCs/>
          <w:color w:val="000000"/>
          <w:sz w:val="20"/>
          <w:szCs w:val="20"/>
          <w:lang w:eastAsia="es-EC"/>
        </w:rPr>
      </w:pPr>
      <w:r w:rsidRPr="00A77129">
        <w:rPr>
          <w:rFonts w:ascii="Times New Roman" w:eastAsia="PMingLiU" w:hAnsi="Times New Roman"/>
          <w:b/>
          <w:spacing w:val="-3"/>
          <w:sz w:val="20"/>
          <w:szCs w:val="20"/>
        </w:rPr>
        <w:t xml:space="preserve">CÓDIGO DEL PROCEDIMIENTO: </w:t>
      </w:r>
      <w:r w:rsidR="00744BA2">
        <w:rPr>
          <w:rFonts w:ascii="Times New Roman" w:eastAsia="Times New Roman" w:hAnsi="Times New Roman"/>
          <w:b/>
          <w:bCs/>
          <w:color w:val="000000"/>
          <w:sz w:val="20"/>
          <w:szCs w:val="20"/>
          <w:lang w:eastAsia="es-EC"/>
        </w:rPr>
        <w:t>PE- ANDEC-001</w:t>
      </w:r>
      <w:r w:rsidR="00833B83">
        <w:rPr>
          <w:rFonts w:ascii="Times New Roman" w:eastAsia="Times New Roman" w:hAnsi="Times New Roman"/>
          <w:b/>
          <w:bCs/>
          <w:color w:val="000000"/>
          <w:sz w:val="20"/>
          <w:szCs w:val="20"/>
          <w:lang w:eastAsia="es-EC"/>
        </w:rPr>
        <w:t>-21</w:t>
      </w:r>
    </w:p>
    <w:p w14:paraId="4C1B8384" w14:textId="0A80EEBB" w:rsidR="00CD758F" w:rsidRPr="00833B83" w:rsidRDefault="00CD758F" w:rsidP="00CD758F">
      <w:pPr>
        <w:jc w:val="center"/>
        <w:rPr>
          <w:rFonts w:ascii="Times New Roman" w:eastAsia="PMingLiU" w:hAnsi="Times New Roman"/>
          <w:b/>
          <w:spacing w:val="-3"/>
          <w:sz w:val="20"/>
          <w:szCs w:val="20"/>
        </w:rPr>
      </w:pPr>
      <w:r w:rsidRPr="00833B83">
        <w:rPr>
          <w:rFonts w:ascii="Times New Roman" w:eastAsia="PMingLiU" w:hAnsi="Times New Roman"/>
          <w:b/>
          <w:spacing w:val="-3"/>
          <w:sz w:val="20"/>
          <w:szCs w:val="20"/>
        </w:rPr>
        <w:t>“</w:t>
      </w:r>
      <w:r w:rsidR="00833B83" w:rsidRPr="00833B83">
        <w:rPr>
          <w:rFonts w:ascii="Times New Roman" w:eastAsia="PMingLiU" w:hAnsi="Times New Roman"/>
          <w:b/>
          <w:spacing w:val="-3"/>
          <w:sz w:val="20"/>
          <w:szCs w:val="20"/>
        </w:rPr>
        <w:t>ARRENDAMIENTO DE UN LOCAL BODEGA PARA EL FUNCIONAMIENTO DE UN CENTRO DE DISTRIBUCION DE ACERIAS NACIONALES DEL ECUADOR S.A ANDEC. EN LA CIUDAD DE LOJA</w:t>
      </w:r>
      <w:r w:rsidRPr="00833B83">
        <w:rPr>
          <w:rFonts w:ascii="Times New Roman" w:eastAsia="PMingLiU" w:hAnsi="Times New Roman"/>
          <w:b/>
          <w:spacing w:val="-3"/>
          <w:sz w:val="20"/>
          <w:szCs w:val="20"/>
        </w:rPr>
        <w:t>”</w:t>
      </w:r>
    </w:p>
    <w:p w14:paraId="569140E2" w14:textId="77777777" w:rsidR="007051B8" w:rsidRPr="00A77129" w:rsidRDefault="007051B8" w:rsidP="00CD758F">
      <w:pPr>
        <w:spacing w:line="240" w:lineRule="auto"/>
        <w:jc w:val="center"/>
        <w:rPr>
          <w:rFonts w:ascii="Times New Roman" w:hAnsi="Times New Roman"/>
          <w:b/>
          <w:sz w:val="20"/>
          <w:szCs w:val="20"/>
        </w:rPr>
      </w:pPr>
      <w:r w:rsidRPr="00A77129">
        <w:rPr>
          <w:rFonts w:ascii="Times New Roman" w:hAnsi="Times New Roman"/>
          <w:b/>
          <w:sz w:val="20"/>
          <w:szCs w:val="20"/>
        </w:rPr>
        <w:t>SECCIÓN IV</w:t>
      </w:r>
    </w:p>
    <w:p w14:paraId="1D730774" w14:textId="77777777" w:rsidR="007051B8" w:rsidRPr="00A77129" w:rsidRDefault="007051B8" w:rsidP="001C27EA">
      <w:pPr>
        <w:pStyle w:val="Sinespaciado"/>
        <w:shd w:val="clear" w:color="auto" w:fill="FFFFFF"/>
        <w:tabs>
          <w:tab w:val="left" w:pos="-720"/>
        </w:tabs>
        <w:ind w:left="709" w:right="-119"/>
        <w:jc w:val="center"/>
        <w:rPr>
          <w:rFonts w:ascii="Times New Roman" w:hAnsi="Times New Roman"/>
          <w:b/>
          <w:spacing w:val="-3"/>
          <w:sz w:val="20"/>
          <w:szCs w:val="20"/>
        </w:rPr>
      </w:pPr>
      <w:r w:rsidRPr="00A77129">
        <w:rPr>
          <w:rFonts w:ascii="Times New Roman" w:hAnsi="Times New Roman"/>
          <w:b/>
          <w:spacing w:val="-3"/>
          <w:sz w:val="20"/>
          <w:szCs w:val="20"/>
        </w:rPr>
        <w:t xml:space="preserve">EVALUACIÓN </w:t>
      </w:r>
      <w:r w:rsidR="001C27EA" w:rsidRPr="00A77129">
        <w:rPr>
          <w:rFonts w:ascii="Times New Roman" w:hAnsi="Times New Roman"/>
          <w:b/>
          <w:spacing w:val="-3"/>
          <w:sz w:val="20"/>
          <w:szCs w:val="20"/>
        </w:rPr>
        <w:t>DE LA OFERTA</w:t>
      </w:r>
    </w:p>
    <w:p w14:paraId="60F1AF73" w14:textId="77777777" w:rsidR="007051B8" w:rsidRPr="00A77129" w:rsidRDefault="007051B8" w:rsidP="007051B8">
      <w:pPr>
        <w:pStyle w:val="Standard"/>
        <w:shd w:val="clear" w:color="auto" w:fill="FFFFFF"/>
        <w:tabs>
          <w:tab w:val="left" w:pos="-1429"/>
        </w:tabs>
        <w:ind w:right="-119"/>
        <w:jc w:val="both"/>
        <w:rPr>
          <w:spacing w:val="-3"/>
          <w:sz w:val="20"/>
          <w:szCs w:val="20"/>
          <w:u w:val="single"/>
          <w:lang w:eastAsia="es-ES"/>
        </w:rPr>
      </w:pPr>
    </w:p>
    <w:p w14:paraId="32E4C577" w14:textId="77777777" w:rsidR="0015221D" w:rsidRPr="00A77129" w:rsidRDefault="007051B8" w:rsidP="00163CCB">
      <w:pPr>
        <w:pStyle w:val="Sinespaciado"/>
        <w:numPr>
          <w:ilvl w:val="1"/>
          <w:numId w:val="10"/>
        </w:numPr>
        <w:shd w:val="clear" w:color="auto" w:fill="FFFFFF"/>
        <w:tabs>
          <w:tab w:val="left" w:pos="-1429"/>
        </w:tabs>
        <w:ind w:right="-119"/>
        <w:jc w:val="both"/>
        <w:rPr>
          <w:rFonts w:ascii="Times New Roman" w:hAnsi="Times New Roman"/>
          <w:spacing w:val="-3"/>
          <w:sz w:val="20"/>
          <w:szCs w:val="20"/>
        </w:rPr>
      </w:pPr>
      <w:r w:rsidRPr="00A77129">
        <w:rPr>
          <w:rFonts w:ascii="Times New Roman" w:hAnsi="Times New Roman"/>
          <w:b/>
          <w:spacing w:val="-3"/>
          <w:sz w:val="20"/>
          <w:szCs w:val="20"/>
        </w:rPr>
        <w:t xml:space="preserve">Integridad de la oferta: </w:t>
      </w:r>
    </w:p>
    <w:p w14:paraId="0D783549" w14:textId="77777777" w:rsidR="0015221D" w:rsidRPr="00A77129" w:rsidRDefault="0015221D" w:rsidP="0015221D">
      <w:pPr>
        <w:pStyle w:val="Sinespaciado"/>
        <w:shd w:val="clear" w:color="auto" w:fill="FFFFFF"/>
        <w:tabs>
          <w:tab w:val="left" w:pos="-1429"/>
        </w:tabs>
        <w:ind w:left="360" w:right="-119"/>
        <w:jc w:val="both"/>
        <w:rPr>
          <w:rFonts w:ascii="Times New Roman" w:hAnsi="Times New Roman"/>
          <w:b/>
          <w:spacing w:val="-3"/>
          <w:sz w:val="20"/>
          <w:szCs w:val="20"/>
        </w:rPr>
      </w:pPr>
    </w:p>
    <w:p w14:paraId="57A0D6D5" w14:textId="77777777" w:rsidR="007051B8" w:rsidRPr="00A77129" w:rsidRDefault="007051B8" w:rsidP="0015221D">
      <w:pPr>
        <w:pStyle w:val="Sinespaciado"/>
        <w:shd w:val="clear" w:color="auto" w:fill="FFFFFF"/>
        <w:tabs>
          <w:tab w:val="left" w:pos="-1429"/>
        </w:tabs>
        <w:ind w:left="360" w:right="-119"/>
        <w:jc w:val="both"/>
        <w:rPr>
          <w:rFonts w:ascii="Times New Roman" w:hAnsi="Times New Roman"/>
          <w:spacing w:val="-3"/>
          <w:sz w:val="20"/>
          <w:szCs w:val="20"/>
        </w:rPr>
      </w:pPr>
      <w:r w:rsidRPr="00A77129">
        <w:rPr>
          <w:rFonts w:ascii="Times New Roman" w:hAnsi="Times New Roman"/>
          <w:spacing w:val="-3"/>
          <w:sz w:val="20"/>
          <w:szCs w:val="20"/>
        </w:rPr>
        <w:t xml:space="preserve">La integridad de la oferta se evaluará considerando la presentación de los Formularios y requisitos </w:t>
      </w:r>
      <w:r w:rsidR="001C27EA" w:rsidRPr="00A77129">
        <w:rPr>
          <w:rFonts w:ascii="Times New Roman" w:hAnsi="Times New Roman"/>
          <w:spacing w:val="-3"/>
          <w:sz w:val="20"/>
          <w:szCs w:val="20"/>
        </w:rPr>
        <w:t>mínimos previstos en el pliego. Para la verificación del cumplimiento de los requisitos mínimos se establecerá la metodología CUMPLE o NO CUMPLE.</w:t>
      </w:r>
    </w:p>
    <w:p w14:paraId="505E94C0" w14:textId="77777777" w:rsidR="007051B8" w:rsidRPr="00A77129" w:rsidRDefault="007051B8" w:rsidP="0015221D">
      <w:pPr>
        <w:pStyle w:val="Sinespaciado"/>
        <w:shd w:val="clear" w:color="auto" w:fill="FFFFFF"/>
        <w:tabs>
          <w:tab w:val="left" w:pos="-1429"/>
        </w:tabs>
        <w:ind w:left="360" w:right="-119"/>
        <w:jc w:val="both"/>
        <w:rPr>
          <w:rFonts w:ascii="Times New Roman" w:hAnsi="Times New Roman"/>
          <w:spacing w:val="-3"/>
          <w:sz w:val="20"/>
          <w:szCs w:val="20"/>
        </w:rPr>
      </w:pPr>
    </w:p>
    <w:p w14:paraId="577D6EC1" w14:textId="77777777" w:rsidR="001C27EA" w:rsidRPr="00A77129" w:rsidRDefault="001C27EA" w:rsidP="00163CCB">
      <w:pPr>
        <w:pStyle w:val="Sinespaciado"/>
        <w:numPr>
          <w:ilvl w:val="1"/>
          <w:numId w:val="10"/>
        </w:numPr>
        <w:shd w:val="clear" w:color="auto" w:fill="FFFFFF"/>
        <w:tabs>
          <w:tab w:val="left" w:pos="-1429"/>
        </w:tabs>
        <w:ind w:right="-119"/>
        <w:jc w:val="both"/>
        <w:rPr>
          <w:rFonts w:ascii="Times New Roman" w:hAnsi="Times New Roman"/>
          <w:spacing w:val="-3"/>
          <w:sz w:val="20"/>
          <w:szCs w:val="20"/>
        </w:rPr>
      </w:pPr>
      <w:r w:rsidRPr="00A77129">
        <w:rPr>
          <w:rFonts w:ascii="Times New Roman" w:hAnsi="Times New Roman"/>
          <w:b/>
          <w:spacing w:val="-3"/>
          <w:sz w:val="20"/>
          <w:szCs w:val="20"/>
        </w:rPr>
        <w:t xml:space="preserve">Evaluación de la oferta (cumple/ no cumple): </w:t>
      </w:r>
    </w:p>
    <w:p w14:paraId="020EB643" w14:textId="77777777" w:rsidR="001C27EA" w:rsidRPr="00A77129" w:rsidRDefault="001C27EA" w:rsidP="001C27EA">
      <w:pPr>
        <w:pStyle w:val="Sinespaciado"/>
        <w:shd w:val="clear" w:color="auto" w:fill="FFFFFF"/>
        <w:tabs>
          <w:tab w:val="left" w:pos="-1429"/>
        </w:tabs>
        <w:ind w:left="360" w:right="-119"/>
        <w:jc w:val="both"/>
        <w:rPr>
          <w:rFonts w:ascii="Times New Roman" w:hAnsi="Times New Roman"/>
          <w:b/>
          <w:spacing w:val="-3"/>
          <w:sz w:val="20"/>
          <w:szCs w:val="20"/>
        </w:rPr>
      </w:pPr>
    </w:p>
    <w:p w14:paraId="0972DB25" w14:textId="77777777" w:rsidR="001C27EA" w:rsidRPr="00A77129" w:rsidRDefault="001C27EA" w:rsidP="001C27EA">
      <w:pPr>
        <w:pStyle w:val="Sinespaciado"/>
        <w:shd w:val="clear" w:color="auto" w:fill="FFFFFF"/>
        <w:tabs>
          <w:tab w:val="left" w:pos="-1429"/>
        </w:tabs>
        <w:ind w:left="360" w:right="-119"/>
        <w:jc w:val="both"/>
        <w:rPr>
          <w:rFonts w:ascii="Times New Roman" w:hAnsi="Times New Roman"/>
          <w:spacing w:val="-3"/>
          <w:sz w:val="20"/>
          <w:szCs w:val="20"/>
        </w:rPr>
      </w:pPr>
      <w:r w:rsidRPr="00A77129">
        <w:rPr>
          <w:rFonts w:ascii="Times New Roman" w:hAnsi="Times New Roman"/>
          <w:spacing w:val="-3"/>
          <w:sz w:val="20"/>
          <w:szCs w:val="20"/>
        </w:rPr>
        <w:t>Los parámetros de calificación propuestos a continuación son las condiciones mínimas que deberá cumplir la oferta:</w:t>
      </w:r>
    </w:p>
    <w:p w14:paraId="164DD3C4" w14:textId="77777777" w:rsidR="001C27EA" w:rsidRPr="00A77129" w:rsidRDefault="001C27EA" w:rsidP="001C27EA">
      <w:pPr>
        <w:pStyle w:val="Sinespaciado"/>
        <w:shd w:val="clear" w:color="auto" w:fill="FFFFFF"/>
        <w:tabs>
          <w:tab w:val="left" w:pos="-1429"/>
        </w:tabs>
        <w:ind w:right="-119"/>
        <w:jc w:val="both"/>
        <w:rPr>
          <w:rFonts w:ascii="Times New Roman" w:hAnsi="Times New Roman"/>
          <w:spacing w:val="-3"/>
          <w:sz w:val="20"/>
          <w:szCs w:val="20"/>
        </w:rPr>
      </w:pPr>
    </w:p>
    <w:tbl>
      <w:tblPr>
        <w:tblW w:w="7512" w:type="dxa"/>
        <w:jc w:val="center"/>
        <w:tblLayout w:type="fixed"/>
        <w:tblCellMar>
          <w:left w:w="10" w:type="dxa"/>
          <w:right w:w="10" w:type="dxa"/>
        </w:tblCellMar>
        <w:tblLook w:val="0000" w:firstRow="0" w:lastRow="0" w:firstColumn="0" w:lastColumn="0" w:noHBand="0" w:noVBand="0"/>
      </w:tblPr>
      <w:tblGrid>
        <w:gridCol w:w="4677"/>
        <w:gridCol w:w="1276"/>
        <w:gridCol w:w="1559"/>
      </w:tblGrid>
      <w:tr w:rsidR="001C27EA" w:rsidRPr="00A77129" w14:paraId="157978BC" w14:textId="77777777" w:rsidTr="00B63421">
        <w:trPr>
          <w:trHeight w:val="205"/>
          <w:jc w:val="center"/>
        </w:trPr>
        <w:tc>
          <w:tcPr>
            <w:tcW w:w="467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42C1CEF3" w14:textId="77777777" w:rsidR="001C27EA" w:rsidRPr="00A77129" w:rsidRDefault="001C27EA" w:rsidP="00B63421">
            <w:pPr>
              <w:spacing w:line="240" w:lineRule="auto"/>
              <w:jc w:val="center"/>
              <w:rPr>
                <w:rFonts w:ascii="Times New Roman" w:hAnsi="Times New Roman"/>
                <w:sz w:val="20"/>
                <w:szCs w:val="20"/>
              </w:rPr>
            </w:pPr>
            <w:r w:rsidRPr="00A77129">
              <w:rPr>
                <w:rFonts w:ascii="Times New Roman" w:hAnsi="Times New Roman"/>
                <w:b/>
                <w:sz w:val="20"/>
                <w:szCs w:val="20"/>
              </w:rPr>
              <w:t>PARÁMETROS DE EVALUACIÓN</w:t>
            </w:r>
          </w:p>
        </w:tc>
        <w:tc>
          <w:tcPr>
            <w:tcW w:w="1276"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14:paraId="202D192F" w14:textId="77777777" w:rsidR="001C27EA" w:rsidRPr="00A77129" w:rsidRDefault="001C27EA" w:rsidP="00B63421">
            <w:pPr>
              <w:spacing w:line="240" w:lineRule="auto"/>
              <w:jc w:val="center"/>
              <w:rPr>
                <w:rFonts w:ascii="Times New Roman" w:hAnsi="Times New Roman"/>
                <w:sz w:val="20"/>
                <w:szCs w:val="20"/>
              </w:rPr>
            </w:pPr>
            <w:r w:rsidRPr="00A77129">
              <w:rPr>
                <w:rFonts w:ascii="Times New Roman" w:hAnsi="Times New Roman"/>
                <w:b/>
                <w:sz w:val="20"/>
                <w:szCs w:val="20"/>
              </w:rPr>
              <w:t>CUMPLE</w:t>
            </w:r>
          </w:p>
        </w:tc>
        <w:tc>
          <w:tcPr>
            <w:tcW w:w="15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D2BD439" w14:textId="77777777" w:rsidR="001C27EA" w:rsidRPr="00A77129" w:rsidRDefault="001C27EA" w:rsidP="00B63421">
            <w:pPr>
              <w:spacing w:line="240" w:lineRule="auto"/>
              <w:jc w:val="center"/>
              <w:rPr>
                <w:rFonts w:ascii="Times New Roman" w:hAnsi="Times New Roman"/>
                <w:sz w:val="20"/>
                <w:szCs w:val="20"/>
              </w:rPr>
            </w:pPr>
            <w:r w:rsidRPr="00A77129">
              <w:rPr>
                <w:rFonts w:ascii="Times New Roman" w:hAnsi="Times New Roman"/>
                <w:b/>
                <w:sz w:val="20"/>
                <w:szCs w:val="20"/>
              </w:rPr>
              <w:t>NO CUMPLE</w:t>
            </w:r>
          </w:p>
        </w:tc>
      </w:tr>
      <w:tr w:rsidR="001C27EA" w:rsidRPr="00A77129" w14:paraId="140AC4A5" w14:textId="77777777" w:rsidTr="00B63421">
        <w:trPr>
          <w:trHeight w:val="205"/>
          <w:jc w:val="center"/>
        </w:trPr>
        <w:tc>
          <w:tcPr>
            <w:tcW w:w="467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701978AB" w14:textId="77777777" w:rsidR="001C27EA" w:rsidRPr="00A77129" w:rsidRDefault="001C27EA" w:rsidP="003C7A4B">
            <w:pPr>
              <w:spacing w:line="240" w:lineRule="auto"/>
              <w:rPr>
                <w:rFonts w:ascii="Times New Roman" w:hAnsi="Times New Roman"/>
                <w:sz w:val="20"/>
                <w:szCs w:val="20"/>
              </w:rPr>
            </w:pPr>
            <w:r w:rsidRPr="00A77129">
              <w:rPr>
                <w:rFonts w:ascii="Times New Roman" w:hAnsi="Times New Roman"/>
                <w:sz w:val="20"/>
                <w:szCs w:val="20"/>
              </w:rPr>
              <w:t>1. Formulario de oferta</w:t>
            </w:r>
            <w:r w:rsidR="00744BA2">
              <w:rPr>
                <w:rFonts w:ascii="Times New Roman" w:hAnsi="Times New Roman"/>
                <w:sz w:val="20"/>
                <w:szCs w:val="20"/>
              </w:rPr>
              <w:t xml:space="preserve"> y anexos</w:t>
            </w:r>
          </w:p>
        </w:tc>
        <w:tc>
          <w:tcPr>
            <w:tcW w:w="1276"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14:paraId="1C37370D" w14:textId="77777777" w:rsidR="001C27EA" w:rsidRPr="00A77129" w:rsidRDefault="001C27EA" w:rsidP="00B63421">
            <w:pPr>
              <w:spacing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D47BC2D" w14:textId="77777777" w:rsidR="001C27EA" w:rsidRPr="00A77129" w:rsidRDefault="001C27EA" w:rsidP="00B63421">
            <w:pPr>
              <w:spacing w:line="240" w:lineRule="auto"/>
              <w:rPr>
                <w:rFonts w:ascii="Times New Roman" w:hAnsi="Times New Roman"/>
                <w:sz w:val="20"/>
                <w:szCs w:val="20"/>
              </w:rPr>
            </w:pPr>
          </w:p>
        </w:tc>
      </w:tr>
      <w:tr w:rsidR="001C27EA" w:rsidRPr="00A77129" w14:paraId="1685BB9E" w14:textId="77777777" w:rsidTr="00B63421">
        <w:trPr>
          <w:trHeight w:val="205"/>
          <w:jc w:val="center"/>
        </w:trPr>
        <w:tc>
          <w:tcPr>
            <w:tcW w:w="467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tcPr>
          <w:p w14:paraId="7C26AD8D" w14:textId="77777777" w:rsidR="001C27EA" w:rsidRPr="00A77129" w:rsidRDefault="001C27EA" w:rsidP="00744BA2">
            <w:pPr>
              <w:spacing w:line="240" w:lineRule="auto"/>
              <w:rPr>
                <w:rFonts w:ascii="Times New Roman" w:hAnsi="Times New Roman"/>
                <w:sz w:val="20"/>
                <w:szCs w:val="20"/>
              </w:rPr>
            </w:pPr>
            <w:r w:rsidRPr="00A77129">
              <w:rPr>
                <w:rFonts w:ascii="Times New Roman" w:hAnsi="Times New Roman"/>
                <w:sz w:val="20"/>
                <w:szCs w:val="20"/>
              </w:rPr>
              <w:t xml:space="preserve">2. </w:t>
            </w:r>
            <w:r w:rsidR="00744BA2">
              <w:rPr>
                <w:rFonts w:ascii="Times New Roman" w:hAnsi="Times New Roman"/>
                <w:sz w:val="20"/>
                <w:szCs w:val="20"/>
              </w:rPr>
              <w:t>términos de referencia</w:t>
            </w:r>
            <w:r w:rsidR="009A06E1">
              <w:rPr>
                <w:rFonts w:ascii="Times New Roman" w:hAnsi="Times New Roman"/>
                <w:sz w:val="20"/>
                <w:szCs w:val="20"/>
              </w:rPr>
              <w:t xml:space="preserve"> y Requisitos mínimos </w:t>
            </w:r>
          </w:p>
        </w:tc>
        <w:tc>
          <w:tcPr>
            <w:tcW w:w="1276"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14:paraId="72DD0297" w14:textId="77777777" w:rsidR="001C27EA" w:rsidRPr="00A77129" w:rsidRDefault="001C27EA" w:rsidP="00B63421">
            <w:pPr>
              <w:spacing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3B94B2D" w14:textId="77777777" w:rsidR="001C27EA" w:rsidRPr="00A77129" w:rsidRDefault="001C27EA" w:rsidP="00B63421">
            <w:pPr>
              <w:spacing w:line="240" w:lineRule="auto"/>
              <w:rPr>
                <w:rFonts w:ascii="Times New Roman" w:hAnsi="Times New Roman"/>
                <w:sz w:val="20"/>
                <w:szCs w:val="20"/>
              </w:rPr>
            </w:pPr>
          </w:p>
        </w:tc>
      </w:tr>
      <w:tr w:rsidR="001C27EA" w:rsidRPr="00A77129" w14:paraId="53F7B518" w14:textId="77777777" w:rsidTr="00B63421">
        <w:trPr>
          <w:trHeight w:val="205"/>
          <w:jc w:val="center"/>
        </w:trPr>
        <w:tc>
          <w:tcPr>
            <w:tcW w:w="4677" w:type="dxa"/>
            <w:tcBorders>
              <w:top w:val="single" w:sz="4" w:space="0" w:color="auto"/>
              <w:left w:val="single" w:sz="8" w:space="0" w:color="000000"/>
              <w:bottom w:val="single" w:sz="8" w:space="0" w:color="000000"/>
              <w:right w:val="single" w:sz="8" w:space="0" w:color="000000"/>
            </w:tcBorders>
            <w:noWrap/>
            <w:tcMar>
              <w:top w:w="0" w:type="dxa"/>
              <w:left w:w="70" w:type="dxa"/>
              <w:bottom w:w="0" w:type="dxa"/>
              <w:right w:w="70" w:type="dxa"/>
            </w:tcMar>
            <w:vAlign w:val="bottom"/>
          </w:tcPr>
          <w:p w14:paraId="237B4DB4" w14:textId="77777777" w:rsidR="001C27EA" w:rsidRPr="00A77129" w:rsidRDefault="00744BA2" w:rsidP="00B63421">
            <w:pPr>
              <w:spacing w:line="240" w:lineRule="auto"/>
              <w:rPr>
                <w:rFonts w:ascii="Times New Roman" w:hAnsi="Times New Roman"/>
                <w:sz w:val="20"/>
                <w:szCs w:val="20"/>
              </w:rPr>
            </w:pPr>
            <w:r>
              <w:rPr>
                <w:rFonts w:ascii="Times New Roman" w:hAnsi="Times New Roman"/>
                <w:sz w:val="20"/>
                <w:szCs w:val="20"/>
              </w:rPr>
              <w:t>3</w:t>
            </w:r>
            <w:r w:rsidR="001C27EA" w:rsidRPr="00A77129">
              <w:rPr>
                <w:rFonts w:ascii="Times New Roman" w:hAnsi="Times New Roman"/>
                <w:sz w:val="20"/>
                <w:szCs w:val="20"/>
              </w:rPr>
              <w:t>. Oferta económica</w:t>
            </w:r>
          </w:p>
        </w:tc>
        <w:tc>
          <w:tcPr>
            <w:tcW w:w="1276" w:type="dxa"/>
            <w:tcBorders>
              <w:top w:val="single" w:sz="4" w:space="0" w:color="auto"/>
              <w:bottom w:val="single" w:sz="8" w:space="0" w:color="000000"/>
              <w:right w:val="single" w:sz="8" w:space="0" w:color="000000"/>
            </w:tcBorders>
            <w:noWrap/>
            <w:tcMar>
              <w:top w:w="0" w:type="dxa"/>
              <w:left w:w="70" w:type="dxa"/>
              <w:bottom w:w="0" w:type="dxa"/>
              <w:right w:w="70" w:type="dxa"/>
            </w:tcMar>
          </w:tcPr>
          <w:p w14:paraId="4C60B9CC" w14:textId="77777777" w:rsidR="001C27EA" w:rsidRPr="00A77129" w:rsidRDefault="001C27EA" w:rsidP="00B63421">
            <w:pPr>
              <w:spacing w:line="240" w:lineRule="auto"/>
              <w:rPr>
                <w:rFonts w:ascii="Times New Roman" w:hAnsi="Times New Roman"/>
                <w:sz w:val="20"/>
                <w:szCs w:val="20"/>
              </w:rPr>
            </w:pPr>
          </w:p>
        </w:tc>
        <w:tc>
          <w:tcPr>
            <w:tcW w:w="1559" w:type="dxa"/>
            <w:tcBorders>
              <w:top w:val="single" w:sz="4" w:space="0" w:color="auto"/>
              <w:bottom w:val="single" w:sz="8" w:space="0" w:color="000000"/>
              <w:right w:val="single" w:sz="8" w:space="0" w:color="000000"/>
            </w:tcBorders>
            <w:tcMar>
              <w:top w:w="0" w:type="dxa"/>
              <w:left w:w="0" w:type="dxa"/>
              <w:bottom w:w="0" w:type="dxa"/>
              <w:right w:w="0" w:type="dxa"/>
            </w:tcMar>
          </w:tcPr>
          <w:p w14:paraId="35C4A4EC" w14:textId="77777777" w:rsidR="001C27EA" w:rsidRPr="00A77129" w:rsidRDefault="001C27EA" w:rsidP="00B63421">
            <w:pPr>
              <w:spacing w:line="240" w:lineRule="auto"/>
              <w:rPr>
                <w:rFonts w:ascii="Times New Roman" w:hAnsi="Times New Roman"/>
                <w:sz w:val="20"/>
                <w:szCs w:val="20"/>
              </w:rPr>
            </w:pPr>
          </w:p>
        </w:tc>
      </w:tr>
    </w:tbl>
    <w:p w14:paraId="60EB3EDF" w14:textId="77777777" w:rsidR="001C27EA" w:rsidRPr="00A77129" w:rsidRDefault="001C27EA" w:rsidP="001C27EA">
      <w:pPr>
        <w:pStyle w:val="Standard"/>
        <w:shd w:val="clear" w:color="auto" w:fill="FFFFFF"/>
        <w:tabs>
          <w:tab w:val="left" w:pos="-1429"/>
        </w:tabs>
        <w:ind w:right="-119"/>
        <w:jc w:val="both"/>
        <w:rPr>
          <w:spacing w:val="-3"/>
          <w:sz w:val="20"/>
          <w:szCs w:val="20"/>
        </w:rPr>
      </w:pPr>
    </w:p>
    <w:p w14:paraId="3BD7D318" w14:textId="77777777" w:rsidR="001C27EA" w:rsidRPr="00A77129" w:rsidRDefault="001C27EA" w:rsidP="001C27EA">
      <w:pPr>
        <w:pStyle w:val="Standard"/>
        <w:ind w:left="360"/>
        <w:jc w:val="both"/>
        <w:rPr>
          <w:sz w:val="20"/>
          <w:szCs w:val="20"/>
          <w:lang w:eastAsia="es-ES"/>
        </w:rPr>
      </w:pPr>
      <w:r w:rsidRPr="00A77129">
        <w:rPr>
          <w:sz w:val="20"/>
          <w:szCs w:val="20"/>
          <w:lang w:eastAsia="es-ES"/>
        </w:rPr>
        <w:t xml:space="preserve">El </w:t>
      </w:r>
      <w:r w:rsidR="0007018F">
        <w:rPr>
          <w:sz w:val="20"/>
          <w:szCs w:val="20"/>
          <w:lang w:eastAsia="es-ES"/>
        </w:rPr>
        <w:t>arrendador</w:t>
      </w:r>
      <w:r w:rsidRPr="00A77129">
        <w:rPr>
          <w:sz w:val="20"/>
          <w:szCs w:val="20"/>
          <w:lang w:eastAsia="es-ES"/>
        </w:rPr>
        <w:t xml:space="preserve"> deberá cumplir con todos los requerimientos solicitados por el Servicio Nacional de Contratación Pública, de lo contrario su oferta será descalificada.</w:t>
      </w:r>
    </w:p>
    <w:p w14:paraId="61CA10A4" w14:textId="77777777" w:rsidR="001C27EA" w:rsidRPr="00A77129" w:rsidRDefault="001C27EA" w:rsidP="00AD17AC">
      <w:pPr>
        <w:pStyle w:val="Sinespaciado"/>
        <w:shd w:val="clear" w:color="auto" w:fill="FFFFFF"/>
        <w:tabs>
          <w:tab w:val="left" w:pos="-1429"/>
        </w:tabs>
        <w:ind w:right="-119"/>
        <w:jc w:val="both"/>
        <w:rPr>
          <w:rFonts w:ascii="Times New Roman" w:hAnsi="Times New Roman"/>
          <w:spacing w:val="-3"/>
          <w:sz w:val="20"/>
          <w:szCs w:val="20"/>
        </w:rPr>
      </w:pPr>
    </w:p>
    <w:p w14:paraId="1FED4403" w14:textId="77777777" w:rsidR="007051B8" w:rsidRPr="00A77129" w:rsidRDefault="007051B8" w:rsidP="0015221D">
      <w:pPr>
        <w:pStyle w:val="Sinespaciado"/>
        <w:shd w:val="clear" w:color="auto" w:fill="FFFFFF"/>
        <w:tabs>
          <w:tab w:val="left" w:pos="-1429"/>
        </w:tabs>
        <w:ind w:left="360" w:right="-119"/>
        <w:jc w:val="both"/>
        <w:rPr>
          <w:rFonts w:ascii="Times New Roman" w:hAnsi="Times New Roman"/>
          <w:b/>
          <w:bCs/>
          <w:spacing w:val="-3"/>
          <w:sz w:val="20"/>
          <w:szCs w:val="20"/>
        </w:rPr>
      </w:pPr>
      <w:r w:rsidRPr="00A77129">
        <w:rPr>
          <w:rFonts w:ascii="Times New Roman" w:hAnsi="Times New Roman"/>
          <w:b/>
          <w:bCs/>
          <w:spacing w:val="-3"/>
          <w:sz w:val="20"/>
          <w:szCs w:val="20"/>
        </w:rPr>
        <w:t>I. Formulario de la oferta:</w:t>
      </w:r>
    </w:p>
    <w:p w14:paraId="6C56F829" w14:textId="77777777" w:rsidR="00AC10F2" w:rsidRPr="00A77129" w:rsidRDefault="00AC10F2" w:rsidP="00AC10F2">
      <w:pPr>
        <w:pStyle w:val="Sinespaciado"/>
        <w:shd w:val="clear" w:color="auto" w:fill="FFFFFF"/>
        <w:tabs>
          <w:tab w:val="left" w:pos="-1429"/>
        </w:tabs>
        <w:ind w:right="-119"/>
        <w:jc w:val="both"/>
        <w:rPr>
          <w:rFonts w:ascii="Times New Roman" w:hAnsi="Times New Roman"/>
          <w:b/>
          <w:bCs/>
          <w:spacing w:val="-3"/>
          <w:sz w:val="20"/>
          <w:szCs w:val="20"/>
        </w:rPr>
      </w:pPr>
    </w:p>
    <w:p w14:paraId="5F7B2B43" w14:textId="77777777" w:rsidR="007051B8" w:rsidRPr="00A77129" w:rsidRDefault="007051B8" w:rsidP="00163CCB">
      <w:pPr>
        <w:pStyle w:val="Sinespaciado"/>
        <w:numPr>
          <w:ilvl w:val="1"/>
          <w:numId w:val="11"/>
        </w:numPr>
        <w:shd w:val="clear" w:color="auto" w:fill="FFFFFF"/>
        <w:tabs>
          <w:tab w:val="left" w:pos="-1429"/>
        </w:tabs>
        <w:ind w:left="567" w:right="-119"/>
        <w:jc w:val="both"/>
        <w:rPr>
          <w:rFonts w:ascii="Times New Roman" w:hAnsi="Times New Roman"/>
          <w:spacing w:val="-3"/>
          <w:sz w:val="20"/>
          <w:szCs w:val="20"/>
        </w:rPr>
      </w:pPr>
      <w:r w:rsidRPr="00A77129">
        <w:rPr>
          <w:rFonts w:ascii="Times New Roman" w:hAnsi="Times New Roman"/>
          <w:spacing w:val="-3"/>
          <w:sz w:val="20"/>
          <w:szCs w:val="20"/>
        </w:rPr>
        <w:t>Presentación y compr</w:t>
      </w:r>
      <w:r w:rsidR="00AC10F2" w:rsidRPr="00A77129">
        <w:rPr>
          <w:rFonts w:ascii="Times New Roman" w:hAnsi="Times New Roman"/>
          <w:spacing w:val="-3"/>
          <w:sz w:val="20"/>
          <w:szCs w:val="20"/>
        </w:rPr>
        <w:t>omiso</w:t>
      </w:r>
    </w:p>
    <w:p w14:paraId="1337989D" w14:textId="77777777" w:rsidR="007051B8" w:rsidRPr="00A77129" w:rsidRDefault="007051B8" w:rsidP="00163CCB">
      <w:pPr>
        <w:pStyle w:val="Sinespaciado"/>
        <w:numPr>
          <w:ilvl w:val="1"/>
          <w:numId w:val="11"/>
        </w:numPr>
        <w:shd w:val="clear" w:color="auto" w:fill="FFFFFF"/>
        <w:tabs>
          <w:tab w:val="left" w:pos="-1429"/>
        </w:tabs>
        <w:ind w:left="567" w:right="-119"/>
        <w:jc w:val="both"/>
        <w:rPr>
          <w:rFonts w:ascii="Times New Roman" w:hAnsi="Times New Roman"/>
          <w:spacing w:val="-3"/>
          <w:sz w:val="20"/>
          <w:szCs w:val="20"/>
        </w:rPr>
      </w:pPr>
      <w:r w:rsidRPr="00A77129">
        <w:rPr>
          <w:rFonts w:ascii="Times New Roman" w:hAnsi="Times New Roman"/>
          <w:spacing w:val="-3"/>
          <w:sz w:val="20"/>
          <w:szCs w:val="20"/>
        </w:rPr>
        <w:t xml:space="preserve">Datos generales del </w:t>
      </w:r>
      <w:r w:rsidR="0007018F">
        <w:rPr>
          <w:rFonts w:ascii="Times New Roman" w:hAnsi="Times New Roman"/>
          <w:spacing w:val="-3"/>
          <w:sz w:val="20"/>
          <w:szCs w:val="20"/>
        </w:rPr>
        <w:t>arrendador</w:t>
      </w:r>
    </w:p>
    <w:p w14:paraId="56E66865" w14:textId="77777777" w:rsidR="007051B8" w:rsidRPr="00A77129" w:rsidRDefault="00AD17AC" w:rsidP="00163CCB">
      <w:pPr>
        <w:pStyle w:val="Sinespaciado"/>
        <w:numPr>
          <w:ilvl w:val="1"/>
          <w:numId w:val="11"/>
        </w:numPr>
        <w:shd w:val="clear" w:color="auto" w:fill="FFFFFF"/>
        <w:tabs>
          <w:tab w:val="left" w:pos="-1429"/>
        </w:tabs>
        <w:ind w:left="1418" w:right="-119" w:hanging="851"/>
        <w:jc w:val="both"/>
        <w:rPr>
          <w:rFonts w:ascii="Times New Roman" w:hAnsi="Times New Roman"/>
          <w:spacing w:val="-3"/>
          <w:sz w:val="20"/>
          <w:szCs w:val="20"/>
        </w:rPr>
      </w:pPr>
      <w:r w:rsidRPr="00A77129">
        <w:rPr>
          <w:rFonts w:ascii="Times New Roman" w:hAnsi="Times New Roman"/>
          <w:spacing w:val="-3"/>
          <w:sz w:val="20"/>
          <w:szCs w:val="20"/>
        </w:rPr>
        <w:t>Nómina</w:t>
      </w:r>
      <w:r w:rsidR="007051B8" w:rsidRPr="00A77129">
        <w:rPr>
          <w:rFonts w:ascii="Times New Roman" w:hAnsi="Times New Roman"/>
          <w:spacing w:val="-3"/>
          <w:sz w:val="20"/>
          <w:szCs w:val="20"/>
        </w:rPr>
        <w:t xml:space="preserve"> de socio</w:t>
      </w:r>
      <w:r w:rsidR="00420437" w:rsidRPr="00A77129">
        <w:rPr>
          <w:rFonts w:ascii="Times New Roman" w:hAnsi="Times New Roman"/>
          <w:spacing w:val="-3"/>
          <w:sz w:val="20"/>
          <w:szCs w:val="20"/>
        </w:rPr>
        <w:t>(</w:t>
      </w:r>
      <w:r w:rsidR="007051B8" w:rsidRPr="00A77129">
        <w:rPr>
          <w:rFonts w:ascii="Times New Roman" w:hAnsi="Times New Roman"/>
          <w:spacing w:val="-3"/>
          <w:sz w:val="20"/>
          <w:szCs w:val="20"/>
        </w:rPr>
        <w:t>s</w:t>
      </w:r>
      <w:r w:rsidR="00420437" w:rsidRPr="00A77129">
        <w:rPr>
          <w:rFonts w:ascii="Times New Roman" w:hAnsi="Times New Roman"/>
          <w:spacing w:val="-3"/>
          <w:sz w:val="20"/>
          <w:szCs w:val="20"/>
        </w:rPr>
        <w:t>)</w:t>
      </w:r>
      <w:r w:rsidR="007051B8" w:rsidRPr="00A77129">
        <w:rPr>
          <w:rFonts w:ascii="Times New Roman" w:hAnsi="Times New Roman"/>
          <w:spacing w:val="-3"/>
          <w:sz w:val="20"/>
          <w:szCs w:val="20"/>
        </w:rPr>
        <w:t>, accionista</w:t>
      </w:r>
      <w:r w:rsidR="00420437" w:rsidRPr="00A77129">
        <w:rPr>
          <w:rFonts w:ascii="Times New Roman" w:hAnsi="Times New Roman"/>
          <w:spacing w:val="-3"/>
          <w:sz w:val="20"/>
          <w:szCs w:val="20"/>
        </w:rPr>
        <w:t>(</w:t>
      </w:r>
      <w:r w:rsidR="007051B8" w:rsidRPr="00A77129">
        <w:rPr>
          <w:rFonts w:ascii="Times New Roman" w:hAnsi="Times New Roman"/>
          <w:spacing w:val="-3"/>
          <w:sz w:val="20"/>
          <w:szCs w:val="20"/>
        </w:rPr>
        <w:t>s</w:t>
      </w:r>
      <w:r w:rsidR="00420437" w:rsidRPr="00A77129">
        <w:rPr>
          <w:rFonts w:ascii="Times New Roman" w:hAnsi="Times New Roman"/>
          <w:spacing w:val="-3"/>
          <w:sz w:val="20"/>
          <w:szCs w:val="20"/>
        </w:rPr>
        <w:t>)</w:t>
      </w:r>
      <w:r w:rsidR="007051B8" w:rsidRPr="00A77129">
        <w:rPr>
          <w:rFonts w:ascii="Times New Roman" w:hAnsi="Times New Roman"/>
          <w:spacing w:val="-3"/>
          <w:sz w:val="20"/>
          <w:szCs w:val="20"/>
        </w:rPr>
        <w:t>, partícipe</w:t>
      </w:r>
      <w:r w:rsidR="00420437" w:rsidRPr="00A77129">
        <w:rPr>
          <w:rFonts w:ascii="Times New Roman" w:hAnsi="Times New Roman"/>
          <w:spacing w:val="-3"/>
          <w:sz w:val="20"/>
          <w:szCs w:val="20"/>
        </w:rPr>
        <w:t>(</w:t>
      </w:r>
      <w:r w:rsidR="007051B8" w:rsidRPr="00A77129">
        <w:rPr>
          <w:rFonts w:ascii="Times New Roman" w:hAnsi="Times New Roman"/>
          <w:spacing w:val="-3"/>
          <w:sz w:val="20"/>
          <w:szCs w:val="20"/>
        </w:rPr>
        <w:t>s</w:t>
      </w:r>
      <w:r w:rsidR="00420437" w:rsidRPr="00A77129">
        <w:rPr>
          <w:rFonts w:ascii="Times New Roman" w:hAnsi="Times New Roman"/>
          <w:spacing w:val="-3"/>
          <w:sz w:val="20"/>
          <w:szCs w:val="20"/>
        </w:rPr>
        <w:t>)</w:t>
      </w:r>
      <w:r w:rsidR="007051B8" w:rsidRPr="00A77129">
        <w:rPr>
          <w:rFonts w:ascii="Times New Roman" w:hAnsi="Times New Roman"/>
          <w:spacing w:val="-3"/>
          <w:sz w:val="20"/>
          <w:szCs w:val="20"/>
        </w:rPr>
        <w:t xml:space="preserve"> mayoritarios </w:t>
      </w:r>
      <w:r w:rsidR="00420437" w:rsidRPr="00A77129">
        <w:rPr>
          <w:rFonts w:ascii="Times New Roman" w:hAnsi="Times New Roman"/>
          <w:spacing w:val="-3"/>
          <w:sz w:val="20"/>
          <w:szCs w:val="20"/>
        </w:rPr>
        <w:t xml:space="preserve">de personas jurídicas </w:t>
      </w:r>
      <w:r w:rsidR="0007018F">
        <w:rPr>
          <w:rFonts w:ascii="Times New Roman" w:hAnsi="Times New Roman"/>
          <w:spacing w:val="-3"/>
          <w:sz w:val="20"/>
          <w:szCs w:val="20"/>
        </w:rPr>
        <w:t>arrendador</w:t>
      </w:r>
      <w:r w:rsidR="005057BD">
        <w:rPr>
          <w:rFonts w:ascii="Times New Roman" w:hAnsi="Times New Roman"/>
          <w:spacing w:val="-3"/>
          <w:sz w:val="20"/>
          <w:szCs w:val="20"/>
        </w:rPr>
        <w:t>e</w:t>
      </w:r>
      <w:r w:rsidR="00420437" w:rsidRPr="00A77129">
        <w:rPr>
          <w:rFonts w:ascii="Times New Roman" w:hAnsi="Times New Roman"/>
          <w:spacing w:val="-3"/>
          <w:sz w:val="20"/>
          <w:szCs w:val="20"/>
        </w:rPr>
        <w:t>s.</w:t>
      </w:r>
      <w:r w:rsidR="00AC10F2" w:rsidRPr="00A77129">
        <w:rPr>
          <w:rFonts w:ascii="Times New Roman" w:hAnsi="Times New Roman"/>
          <w:spacing w:val="-3"/>
          <w:sz w:val="20"/>
          <w:szCs w:val="20"/>
        </w:rPr>
        <w:t xml:space="preserve"> </w:t>
      </w:r>
    </w:p>
    <w:p w14:paraId="603FCEB8" w14:textId="77777777" w:rsidR="007051B8" w:rsidRPr="00A77129" w:rsidRDefault="007051B8" w:rsidP="00163CCB">
      <w:pPr>
        <w:pStyle w:val="Sinespaciado"/>
        <w:numPr>
          <w:ilvl w:val="1"/>
          <w:numId w:val="11"/>
        </w:numPr>
        <w:shd w:val="clear" w:color="auto" w:fill="FFFFFF"/>
        <w:tabs>
          <w:tab w:val="left" w:pos="-1429"/>
        </w:tabs>
        <w:ind w:left="567" w:right="-119"/>
        <w:jc w:val="both"/>
        <w:rPr>
          <w:rFonts w:ascii="Times New Roman" w:hAnsi="Times New Roman"/>
          <w:spacing w:val="-3"/>
          <w:sz w:val="20"/>
          <w:szCs w:val="20"/>
        </w:rPr>
      </w:pPr>
      <w:r w:rsidRPr="00A77129">
        <w:rPr>
          <w:rFonts w:ascii="Times New Roman" w:hAnsi="Times New Roman"/>
          <w:spacing w:val="-3"/>
          <w:sz w:val="20"/>
          <w:szCs w:val="20"/>
        </w:rPr>
        <w:t>Sit</w:t>
      </w:r>
      <w:r w:rsidR="00420437" w:rsidRPr="00A77129">
        <w:rPr>
          <w:rFonts w:ascii="Times New Roman" w:hAnsi="Times New Roman"/>
          <w:spacing w:val="-3"/>
          <w:sz w:val="20"/>
          <w:szCs w:val="20"/>
        </w:rPr>
        <w:t>uación financiera</w:t>
      </w:r>
    </w:p>
    <w:p w14:paraId="0AEA557E" w14:textId="77777777" w:rsidR="007051B8" w:rsidRPr="00A77129" w:rsidRDefault="00420437" w:rsidP="00163CCB">
      <w:pPr>
        <w:pStyle w:val="Sinespaciado"/>
        <w:numPr>
          <w:ilvl w:val="1"/>
          <w:numId w:val="11"/>
        </w:numPr>
        <w:shd w:val="clear" w:color="auto" w:fill="FFFFFF"/>
        <w:tabs>
          <w:tab w:val="left" w:pos="-1429"/>
        </w:tabs>
        <w:ind w:left="567" w:right="-119"/>
        <w:jc w:val="both"/>
        <w:rPr>
          <w:rFonts w:ascii="Times New Roman" w:hAnsi="Times New Roman"/>
          <w:spacing w:val="-3"/>
          <w:sz w:val="20"/>
          <w:szCs w:val="20"/>
        </w:rPr>
      </w:pPr>
      <w:r w:rsidRPr="00A77129">
        <w:rPr>
          <w:rFonts w:ascii="Times New Roman" w:hAnsi="Times New Roman"/>
          <w:spacing w:val="-3"/>
          <w:sz w:val="20"/>
          <w:szCs w:val="20"/>
        </w:rPr>
        <w:t>Tabla de contenidos y precios</w:t>
      </w:r>
    </w:p>
    <w:p w14:paraId="5ADE84C9" w14:textId="77777777" w:rsidR="007051B8" w:rsidRPr="005057BD" w:rsidRDefault="00420437" w:rsidP="00163CCB">
      <w:pPr>
        <w:pStyle w:val="Sinespaciado"/>
        <w:numPr>
          <w:ilvl w:val="1"/>
          <w:numId w:val="11"/>
        </w:numPr>
        <w:shd w:val="clear" w:color="auto" w:fill="FFFFFF"/>
        <w:tabs>
          <w:tab w:val="left" w:pos="-1429"/>
        </w:tabs>
        <w:ind w:right="-119" w:firstLine="567"/>
        <w:jc w:val="both"/>
        <w:rPr>
          <w:rFonts w:ascii="Times New Roman" w:hAnsi="Times New Roman"/>
          <w:spacing w:val="-3"/>
          <w:sz w:val="20"/>
          <w:szCs w:val="20"/>
        </w:rPr>
      </w:pPr>
      <w:r w:rsidRPr="00A77129">
        <w:rPr>
          <w:rFonts w:ascii="Times New Roman" w:hAnsi="Times New Roman"/>
          <w:spacing w:val="-3"/>
          <w:sz w:val="20"/>
          <w:szCs w:val="20"/>
        </w:rPr>
        <w:t>Componente de los servicios ofertados</w:t>
      </w:r>
    </w:p>
    <w:p w14:paraId="2598EDD6" w14:textId="77777777" w:rsidR="007051B8" w:rsidRPr="00A77129" w:rsidRDefault="007051B8" w:rsidP="00917235">
      <w:pPr>
        <w:pStyle w:val="Sinespaciado"/>
        <w:shd w:val="clear" w:color="auto" w:fill="FFFFFF"/>
        <w:tabs>
          <w:tab w:val="left" w:pos="-1429"/>
        </w:tabs>
        <w:ind w:left="567" w:right="-119"/>
        <w:jc w:val="both"/>
        <w:rPr>
          <w:rFonts w:ascii="Times New Roman" w:hAnsi="Times New Roman"/>
          <w:spacing w:val="-3"/>
          <w:sz w:val="20"/>
          <w:szCs w:val="20"/>
        </w:rPr>
      </w:pPr>
    </w:p>
    <w:p w14:paraId="76E8E3E9" w14:textId="77777777" w:rsidR="007051B8" w:rsidRPr="00A77129" w:rsidRDefault="007051B8" w:rsidP="0015221D">
      <w:pPr>
        <w:pStyle w:val="Standard"/>
        <w:ind w:left="360"/>
        <w:jc w:val="both"/>
        <w:rPr>
          <w:sz w:val="20"/>
          <w:szCs w:val="20"/>
        </w:rPr>
      </w:pPr>
      <w:r w:rsidRPr="00A77129">
        <w:rPr>
          <w:b/>
          <w:bCs/>
          <w:sz w:val="20"/>
          <w:szCs w:val="20"/>
        </w:rPr>
        <w:t>II</w:t>
      </w:r>
      <w:r w:rsidRPr="00A77129">
        <w:rPr>
          <w:b/>
          <w:bCs/>
          <w:sz w:val="20"/>
          <w:szCs w:val="20"/>
        </w:rPr>
        <w:tab/>
        <w:t>Requisitos mínimos:</w:t>
      </w:r>
    </w:p>
    <w:p w14:paraId="5F7C522F" w14:textId="77777777" w:rsidR="007051B8" w:rsidRPr="00A77129" w:rsidRDefault="007051B8" w:rsidP="0015221D">
      <w:pPr>
        <w:spacing w:after="0" w:line="240" w:lineRule="auto"/>
        <w:ind w:left="360" w:right="45"/>
        <w:jc w:val="both"/>
        <w:rPr>
          <w:rFonts w:ascii="Times New Roman" w:hAnsi="Times New Roman"/>
          <w:sz w:val="20"/>
          <w:szCs w:val="20"/>
        </w:rPr>
      </w:pPr>
    </w:p>
    <w:p w14:paraId="3F69CEAF" w14:textId="754F876C" w:rsidR="007051B8" w:rsidRPr="00C3431E" w:rsidRDefault="007051B8" w:rsidP="00163CCB">
      <w:pPr>
        <w:numPr>
          <w:ilvl w:val="0"/>
          <w:numId w:val="12"/>
        </w:numPr>
        <w:suppressAutoHyphens/>
        <w:autoSpaceDN w:val="0"/>
        <w:spacing w:after="0" w:line="240" w:lineRule="auto"/>
        <w:ind w:left="709" w:right="45" w:firstLine="0"/>
        <w:jc w:val="both"/>
        <w:textAlignment w:val="baseline"/>
        <w:rPr>
          <w:rFonts w:ascii="Times New Roman" w:hAnsi="Times New Roman"/>
          <w:bCs/>
          <w:sz w:val="20"/>
          <w:szCs w:val="20"/>
        </w:rPr>
      </w:pPr>
      <w:r w:rsidRPr="00C3431E">
        <w:rPr>
          <w:rFonts w:ascii="Times New Roman" w:hAnsi="Times New Roman"/>
          <w:bCs/>
          <w:sz w:val="20"/>
          <w:szCs w:val="20"/>
        </w:rPr>
        <w:t xml:space="preserve">Copia </w:t>
      </w:r>
      <w:r w:rsidR="00D3046B" w:rsidRPr="00C3431E">
        <w:rPr>
          <w:rFonts w:ascii="Times New Roman" w:hAnsi="Times New Roman"/>
          <w:bCs/>
          <w:sz w:val="20"/>
          <w:szCs w:val="20"/>
        </w:rPr>
        <w:t xml:space="preserve">simple </w:t>
      </w:r>
      <w:r w:rsidRPr="00C3431E">
        <w:rPr>
          <w:rFonts w:ascii="Times New Roman" w:hAnsi="Times New Roman"/>
          <w:bCs/>
          <w:sz w:val="20"/>
          <w:szCs w:val="20"/>
        </w:rPr>
        <w:t xml:space="preserve">del último pago del impuesto predial </w:t>
      </w:r>
      <w:r w:rsidR="003665A0">
        <w:rPr>
          <w:rFonts w:ascii="Times New Roman" w:hAnsi="Times New Roman"/>
          <w:bCs/>
          <w:sz w:val="20"/>
          <w:szCs w:val="20"/>
        </w:rPr>
        <w:t>(2020</w:t>
      </w:r>
      <w:r w:rsidRPr="00C3431E">
        <w:rPr>
          <w:rFonts w:ascii="Times New Roman" w:hAnsi="Times New Roman"/>
          <w:bCs/>
          <w:sz w:val="20"/>
          <w:szCs w:val="20"/>
        </w:rPr>
        <w:t>).</w:t>
      </w:r>
    </w:p>
    <w:p w14:paraId="592AE1D8" w14:textId="77777777" w:rsidR="007051B8" w:rsidRPr="00C3431E" w:rsidRDefault="009A06E1" w:rsidP="00163CCB">
      <w:pPr>
        <w:numPr>
          <w:ilvl w:val="0"/>
          <w:numId w:val="12"/>
        </w:numPr>
        <w:suppressAutoHyphens/>
        <w:autoSpaceDN w:val="0"/>
        <w:spacing w:after="0" w:line="240" w:lineRule="auto"/>
        <w:ind w:left="851" w:right="45" w:hanging="142"/>
        <w:jc w:val="both"/>
        <w:textAlignment w:val="baseline"/>
        <w:rPr>
          <w:rFonts w:ascii="Times New Roman" w:hAnsi="Times New Roman"/>
          <w:bCs/>
          <w:sz w:val="20"/>
          <w:szCs w:val="20"/>
        </w:rPr>
      </w:pPr>
      <w:r>
        <w:rPr>
          <w:rFonts w:ascii="Times New Roman" w:hAnsi="Times New Roman"/>
          <w:bCs/>
          <w:sz w:val="20"/>
          <w:szCs w:val="20"/>
        </w:rPr>
        <w:t>Copia certificada</w:t>
      </w:r>
      <w:r w:rsidR="007051B8" w:rsidRPr="00C3431E">
        <w:rPr>
          <w:rFonts w:ascii="Times New Roman" w:hAnsi="Times New Roman"/>
          <w:bCs/>
          <w:sz w:val="20"/>
          <w:szCs w:val="20"/>
        </w:rPr>
        <w:t xml:space="preserve"> de la escritura y planos</w:t>
      </w:r>
      <w:r>
        <w:rPr>
          <w:rFonts w:ascii="Times New Roman" w:hAnsi="Times New Roman"/>
          <w:bCs/>
          <w:sz w:val="20"/>
          <w:szCs w:val="20"/>
        </w:rPr>
        <w:t xml:space="preserve"> que acrediten la propiedad del oferente</w:t>
      </w:r>
      <w:r w:rsidR="007051B8" w:rsidRPr="00C3431E">
        <w:rPr>
          <w:rFonts w:ascii="Times New Roman" w:hAnsi="Times New Roman"/>
          <w:bCs/>
          <w:sz w:val="20"/>
          <w:szCs w:val="20"/>
        </w:rPr>
        <w:t>.</w:t>
      </w:r>
    </w:p>
    <w:p w14:paraId="5D27063D" w14:textId="77777777" w:rsidR="00B1319F" w:rsidRDefault="007051B8" w:rsidP="00163CCB">
      <w:pPr>
        <w:numPr>
          <w:ilvl w:val="0"/>
          <w:numId w:val="12"/>
        </w:numPr>
        <w:suppressAutoHyphens/>
        <w:autoSpaceDN w:val="0"/>
        <w:spacing w:after="0" w:line="240" w:lineRule="auto"/>
        <w:ind w:left="851" w:right="45" w:hanging="142"/>
        <w:jc w:val="both"/>
        <w:textAlignment w:val="baseline"/>
        <w:rPr>
          <w:rFonts w:ascii="Times New Roman" w:hAnsi="Times New Roman"/>
          <w:bCs/>
          <w:sz w:val="20"/>
          <w:szCs w:val="20"/>
        </w:rPr>
      </w:pPr>
      <w:r w:rsidRPr="00C3431E">
        <w:rPr>
          <w:rFonts w:ascii="Times New Roman" w:hAnsi="Times New Roman"/>
          <w:bCs/>
          <w:sz w:val="20"/>
          <w:szCs w:val="20"/>
        </w:rPr>
        <w:t xml:space="preserve">Copias de planillas de servicios básicos (agua, luz, etc.) mismas que deberán estar al día en </w:t>
      </w:r>
    </w:p>
    <w:p w14:paraId="3D274C25" w14:textId="77777777" w:rsidR="007051B8" w:rsidRDefault="00B1319F" w:rsidP="00B1319F">
      <w:pPr>
        <w:suppressAutoHyphens/>
        <w:autoSpaceDN w:val="0"/>
        <w:spacing w:after="0" w:line="240" w:lineRule="auto"/>
        <w:ind w:left="851" w:right="45"/>
        <w:jc w:val="both"/>
        <w:textAlignment w:val="baseline"/>
        <w:rPr>
          <w:rFonts w:ascii="Times New Roman" w:hAnsi="Times New Roman"/>
          <w:bCs/>
          <w:sz w:val="20"/>
          <w:szCs w:val="20"/>
        </w:rPr>
      </w:pPr>
      <w:r>
        <w:rPr>
          <w:rFonts w:ascii="Times New Roman" w:hAnsi="Times New Roman"/>
          <w:bCs/>
          <w:sz w:val="20"/>
          <w:szCs w:val="20"/>
        </w:rPr>
        <w:t xml:space="preserve">            </w:t>
      </w:r>
      <w:r w:rsidR="007051B8" w:rsidRPr="00C3431E">
        <w:rPr>
          <w:rFonts w:ascii="Times New Roman" w:hAnsi="Times New Roman"/>
          <w:bCs/>
          <w:sz w:val="20"/>
          <w:szCs w:val="20"/>
        </w:rPr>
        <w:t>sus pagos.</w:t>
      </w:r>
    </w:p>
    <w:p w14:paraId="27A0F631" w14:textId="77777777" w:rsidR="009A06E1" w:rsidRPr="00C3431E" w:rsidRDefault="009A06E1" w:rsidP="00163CCB">
      <w:pPr>
        <w:numPr>
          <w:ilvl w:val="0"/>
          <w:numId w:val="12"/>
        </w:numPr>
        <w:suppressAutoHyphens/>
        <w:autoSpaceDN w:val="0"/>
        <w:spacing w:after="0" w:line="240" w:lineRule="auto"/>
        <w:ind w:left="851" w:right="45" w:hanging="142"/>
        <w:jc w:val="both"/>
        <w:textAlignment w:val="baseline"/>
        <w:rPr>
          <w:rFonts w:ascii="Times New Roman" w:hAnsi="Times New Roman"/>
          <w:bCs/>
          <w:sz w:val="20"/>
          <w:szCs w:val="20"/>
        </w:rPr>
      </w:pPr>
      <w:r>
        <w:rPr>
          <w:rFonts w:ascii="Times New Roman" w:hAnsi="Times New Roman"/>
          <w:bCs/>
          <w:sz w:val="20"/>
          <w:szCs w:val="20"/>
        </w:rPr>
        <w:t>Certificado de historia de dominio del predio ofertado para el arrendamiento (deberá constar el registro de gravámenes correspondiente)</w:t>
      </w:r>
    </w:p>
    <w:p w14:paraId="65118BF7" w14:textId="77777777" w:rsidR="00CC26B7" w:rsidRPr="00A77129" w:rsidRDefault="00CC26B7" w:rsidP="00606093">
      <w:pPr>
        <w:suppressAutoHyphens/>
        <w:autoSpaceDN w:val="0"/>
        <w:spacing w:after="0" w:line="240" w:lineRule="auto"/>
        <w:ind w:left="851" w:right="45"/>
        <w:jc w:val="both"/>
        <w:textAlignment w:val="baseline"/>
        <w:rPr>
          <w:rFonts w:ascii="Times New Roman" w:hAnsi="Times New Roman"/>
          <w:bCs/>
          <w:sz w:val="20"/>
          <w:szCs w:val="20"/>
        </w:rPr>
      </w:pPr>
    </w:p>
    <w:p w14:paraId="6D337E96" w14:textId="77777777" w:rsidR="00D3046B" w:rsidRPr="00A77129" w:rsidRDefault="00CC26B7" w:rsidP="00CC26B7">
      <w:pPr>
        <w:spacing w:line="240" w:lineRule="auto"/>
        <w:ind w:right="45"/>
        <w:jc w:val="both"/>
        <w:rPr>
          <w:rFonts w:ascii="Times New Roman" w:hAnsi="Times New Roman"/>
          <w:b/>
          <w:bCs/>
          <w:sz w:val="20"/>
          <w:szCs w:val="20"/>
        </w:rPr>
      </w:pPr>
      <w:r w:rsidRPr="00A77129">
        <w:rPr>
          <w:rFonts w:ascii="Times New Roman" w:hAnsi="Times New Roman"/>
          <w:b/>
          <w:bCs/>
          <w:sz w:val="20"/>
          <w:szCs w:val="20"/>
        </w:rPr>
        <w:t xml:space="preserve">      </w:t>
      </w:r>
      <w:r w:rsidR="00D3046B" w:rsidRPr="00A77129">
        <w:rPr>
          <w:rFonts w:ascii="Times New Roman" w:hAnsi="Times New Roman"/>
          <w:b/>
          <w:bCs/>
          <w:sz w:val="20"/>
          <w:szCs w:val="20"/>
        </w:rPr>
        <w:t xml:space="preserve">III Cumplimiento de términos de referencia: </w:t>
      </w:r>
    </w:p>
    <w:p w14:paraId="6B8C23FF" w14:textId="77777777" w:rsidR="00CD758F" w:rsidRDefault="00D3046B" w:rsidP="00CD758F">
      <w:pPr>
        <w:spacing w:line="240" w:lineRule="auto"/>
        <w:ind w:right="45"/>
        <w:jc w:val="both"/>
        <w:rPr>
          <w:rFonts w:ascii="Times New Roman" w:hAnsi="Times New Roman"/>
          <w:bCs/>
          <w:sz w:val="20"/>
          <w:szCs w:val="20"/>
        </w:rPr>
      </w:pPr>
      <w:r w:rsidRPr="00A77129">
        <w:rPr>
          <w:rFonts w:ascii="Times New Roman" w:hAnsi="Times New Roman"/>
          <w:bCs/>
          <w:sz w:val="20"/>
          <w:szCs w:val="20"/>
        </w:rPr>
        <w:lastRenderedPageBreak/>
        <w:t>El proveedor deberá cumplir con los términos y condiciones establecidas en los términos de r</w:t>
      </w:r>
      <w:r w:rsidR="00CD758F">
        <w:rPr>
          <w:rFonts w:ascii="Times New Roman" w:hAnsi="Times New Roman"/>
          <w:bCs/>
          <w:sz w:val="20"/>
          <w:szCs w:val="20"/>
        </w:rPr>
        <w:t>eferencia del pliego</w:t>
      </w:r>
    </w:p>
    <w:p w14:paraId="7A4DCFDD" w14:textId="067103C1" w:rsidR="00D3046B" w:rsidRPr="00CD758F" w:rsidRDefault="00D3046B" w:rsidP="00CD758F">
      <w:pPr>
        <w:spacing w:line="240" w:lineRule="auto"/>
        <w:ind w:right="45"/>
        <w:jc w:val="center"/>
        <w:rPr>
          <w:rFonts w:ascii="Times New Roman" w:hAnsi="Times New Roman"/>
          <w:b/>
          <w:spacing w:val="-2"/>
          <w:sz w:val="20"/>
          <w:szCs w:val="20"/>
        </w:rPr>
      </w:pPr>
      <w:r w:rsidRPr="00A77129">
        <w:rPr>
          <w:rFonts w:ascii="Times New Roman" w:eastAsia="PMingLiU" w:hAnsi="Times New Roman"/>
          <w:b/>
          <w:spacing w:val="-3"/>
          <w:sz w:val="20"/>
          <w:szCs w:val="20"/>
        </w:rPr>
        <w:t xml:space="preserve">CÓDIGO DEL PROCEDIMIENTO: </w:t>
      </w:r>
      <w:r w:rsidR="003665A0">
        <w:rPr>
          <w:rFonts w:ascii="Times New Roman" w:eastAsia="Times New Roman" w:hAnsi="Times New Roman"/>
          <w:b/>
          <w:bCs/>
          <w:color w:val="000000"/>
          <w:sz w:val="20"/>
          <w:szCs w:val="20"/>
          <w:lang w:eastAsia="es-EC"/>
        </w:rPr>
        <w:t>PE-</w:t>
      </w:r>
      <w:r w:rsidR="00237109">
        <w:rPr>
          <w:rFonts w:ascii="Times New Roman" w:eastAsia="Times New Roman" w:hAnsi="Times New Roman"/>
          <w:b/>
          <w:bCs/>
          <w:color w:val="000000"/>
          <w:sz w:val="20"/>
          <w:szCs w:val="20"/>
          <w:lang w:eastAsia="es-EC"/>
        </w:rPr>
        <w:t>ANDEC-001</w:t>
      </w:r>
      <w:r w:rsidR="003665A0">
        <w:rPr>
          <w:rFonts w:ascii="Times New Roman" w:eastAsia="Times New Roman" w:hAnsi="Times New Roman"/>
          <w:b/>
          <w:bCs/>
          <w:color w:val="000000"/>
          <w:sz w:val="20"/>
          <w:szCs w:val="20"/>
          <w:lang w:eastAsia="es-EC"/>
        </w:rPr>
        <w:t>-21</w:t>
      </w:r>
    </w:p>
    <w:p w14:paraId="162C5696" w14:textId="2EFF7860" w:rsidR="00F32B2F" w:rsidRPr="00CD758F" w:rsidRDefault="00F32B2F" w:rsidP="00CD758F">
      <w:pPr>
        <w:spacing w:line="240" w:lineRule="auto"/>
        <w:jc w:val="center"/>
        <w:rPr>
          <w:rFonts w:ascii="Times New Roman" w:eastAsia="Times New Roman" w:hAnsi="Times New Roman"/>
          <w:b/>
          <w:bCs/>
          <w:iCs/>
          <w:color w:val="000000"/>
          <w:sz w:val="20"/>
          <w:szCs w:val="20"/>
          <w:lang w:val="es-ES_tradnl" w:eastAsia="es-EC"/>
        </w:rPr>
      </w:pPr>
      <w:r w:rsidRPr="00F32B2F">
        <w:rPr>
          <w:rFonts w:ascii="Times New Roman" w:eastAsia="Times New Roman" w:hAnsi="Times New Roman"/>
          <w:b/>
          <w:bCs/>
          <w:iCs/>
          <w:color w:val="000000"/>
          <w:sz w:val="20"/>
          <w:szCs w:val="20"/>
          <w:lang w:eastAsia="es-EC"/>
        </w:rPr>
        <w:t>“</w:t>
      </w:r>
      <w:r w:rsidR="003665A0" w:rsidRPr="00C35F98">
        <w:rPr>
          <w:rFonts w:ascii="Arial" w:hAnsi="Arial" w:cs="Arial"/>
          <w:b/>
          <w:bCs/>
          <w:iCs/>
          <w:sz w:val="20"/>
          <w:szCs w:val="20"/>
          <w:lang w:val="es-ES_tradnl"/>
        </w:rPr>
        <w:t>ARRENDAMIENTO DE UN LOCAL BODEGA PARA EL FUNCIONAMIENTO DE UN CENTRO DE DISTRIBUCION DE ACERIAS NACIONALES DEL ECUADOR S.A ANDEC. EN LA CIUDAD DE LOJA</w:t>
      </w:r>
      <w:r w:rsidR="00CD758F" w:rsidRPr="00CD758F">
        <w:rPr>
          <w:rFonts w:ascii="Times New Roman" w:eastAsia="Times New Roman" w:hAnsi="Times New Roman"/>
          <w:b/>
          <w:bCs/>
          <w:iCs/>
          <w:color w:val="000000"/>
          <w:sz w:val="20"/>
          <w:szCs w:val="20"/>
          <w:lang w:val="es-ES_tradnl" w:eastAsia="es-EC"/>
        </w:rPr>
        <w:t>”</w:t>
      </w:r>
    </w:p>
    <w:p w14:paraId="3E02715D" w14:textId="77777777" w:rsidR="00D3046B" w:rsidRPr="00A77129" w:rsidRDefault="00D3046B" w:rsidP="00D3046B">
      <w:pPr>
        <w:spacing w:line="240" w:lineRule="auto"/>
        <w:jc w:val="center"/>
        <w:rPr>
          <w:rFonts w:ascii="Times New Roman" w:hAnsi="Times New Roman"/>
          <w:b/>
          <w:sz w:val="20"/>
          <w:szCs w:val="20"/>
        </w:rPr>
      </w:pPr>
      <w:r w:rsidRPr="00A77129">
        <w:rPr>
          <w:rFonts w:ascii="Times New Roman" w:hAnsi="Times New Roman"/>
          <w:b/>
          <w:sz w:val="20"/>
          <w:szCs w:val="20"/>
        </w:rPr>
        <w:t>SECCIÓN V</w:t>
      </w:r>
    </w:p>
    <w:p w14:paraId="7EC3D173" w14:textId="77777777" w:rsidR="00D3046B" w:rsidRPr="00A77129" w:rsidRDefault="00D3046B" w:rsidP="00D3046B">
      <w:pPr>
        <w:spacing w:line="240" w:lineRule="auto"/>
        <w:jc w:val="center"/>
        <w:rPr>
          <w:rFonts w:ascii="Times New Roman" w:hAnsi="Times New Roman"/>
          <w:b/>
          <w:sz w:val="20"/>
          <w:szCs w:val="20"/>
        </w:rPr>
      </w:pPr>
      <w:r w:rsidRPr="00A77129">
        <w:rPr>
          <w:rFonts w:ascii="Times New Roman" w:hAnsi="Times New Roman"/>
          <w:b/>
          <w:sz w:val="20"/>
          <w:szCs w:val="20"/>
        </w:rPr>
        <w:t>OBLIGACIONES DE LAS PARTES</w:t>
      </w:r>
    </w:p>
    <w:p w14:paraId="394732B9" w14:textId="77777777" w:rsidR="00D3046B" w:rsidRPr="00A77129" w:rsidRDefault="00D3046B" w:rsidP="00D3046B">
      <w:pPr>
        <w:pStyle w:val="NormalWeb"/>
        <w:spacing w:before="0"/>
        <w:rPr>
          <w:rFonts w:eastAsia="PMingLiU"/>
          <w:b/>
          <w:spacing w:val="-3"/>
          <w:sz w:val="20"/>
          <w:szCs w:val="20"/>
          <w:u w:val="none"/>
        </w:rPr>
      </w:pPr>
    </w:p>
    <w:p w14:paraId="7B71A61D" w14:textId="77777777" w:rsidR="00D3046B" w:rsidRPr="00A77129" w:rsidRDefault="00D3046B" w:rsidP="00D3046B">
      <w:pPr>
        <w:pStyle w:val="NormalWeb"/>
        <w:spacing w:before="0"/>
        <w:rPr>
          <w:sz w:val="20"/>
          <w:szCs w:val="20"/>
          <w:u w:val="none"/>
          <w:lang w:val="es-MX"/>
        </w:rPr>
      </w:pPr>
      <w:r w:rsidRPr="00A77129">
        <w:rPr>
          <w:sz w:val="20"/>
          <w:szCs w:val="20"/>
          <w:u w:val="none"/>
          <w:lang w:val="es-MX"/>
        </w:rPr>
        <w:t>Para el cabal cumplimiento del servicio que se requiere, las partes acuerdan cumplir los siguientes compromisos:</w:t>
      </w:r>
    </w:p>
    <w:p w14:paraId="51FEAE9B" w14:textId="77777777" w:rsidR="00D3046B" w:rsidRPr="00A77129" w:rsidRDefault="00D3046B" w:rsidP="00D3046B">
      <w:pPr>
        <w:pStyle w:val="NormalWeb"/>
        <w:spacing w:before="0"/>
        <w:rPr>
          <w:sz w:val="20"/>
          <w:szCs w:val="20"/>
          <w:u w:val="none"/>
          <w:lang w:val="es-MX"/>
        </w:rPr>
      </w:pPr>
    </w:p>
    <w:p w14:paraId="327D44C1" w14:textId="77777777" w:rsidR="00D3046B" w:rsidRPr="00A77129" w:rsidRDefault="00D3046B" w:rsidP="00D3046B">
      <w:pPr>
        <w:widowControl w:val="0"/>
        <w:suppressAutoHyphens/>
        <w:autoSpaceDN w:val="0"/>
        <w:spacing w:after="0" w:line="240" w:lineRule="auto"/>
        <w:jc w:val="both"/>
        <w:textAlignment w:val="baseline"/>
        <w:rPr>
          <w:rFonts w:ascii="Times New Roman" w:eastAsia="Times New Roman" w:hAnsi="Times New Roman"/>
          <w:b/>
          <w:spacing w:val="-2"/>
          <w:kern w:val="3"/>
          <w:sz w:val="20"/>
          <w:szCs w:val="20"/>
          <w:lang w:eastAsia="zh-CN"/>
        </w:rPr>
      </w:pPr>
    </w:p>
    <w:p w14:paraId="0AC36ECB" w14:textId="77777777" w:rsidR="00D3046B" w:rsidRPr="00A77129" w:rsidRDefault="00D3046B" w:rsidP="00D3046B">
      <w:pPr>
        <w:widowControl w:val="0"/>
        <w:tabs>
          <w:tab w:val="left" w:pos="-720"/>
        </w:tabs>
        <w:suppressAutoHyphens/>
        <w:autoSpaceDN w:val="0"/>
        <w:spacing w:after="0" w:line="240" w:lineRule="auto"/>
        <w:ind w:right="-119"/>
        <w:jc w:val="both"/>
        <w:textAlignment w:val="baseline"/>
        <w:rPr>
          <w:rFonts w:ascii="Times New Roman" w:eastAsia="Arial Unicode MS" w:hAnsi="Times New Roman"/>
          <w:b/>
          <w:bCs/>
          <w:spacing w:val="-2"/>
          <w:kern w:val="3"/>
          <w:sz w:val="20"/>
          <w:szCs w:val="20"/>
          <w:lang w:val="es-ES" w:eastAsia="zh-CN" w:bidi="hi-IN"/>
        </w:rPr>
      </w:pPr>
      <w:r w:rsidRPr="00A77129">
        <w:rPr>
          <w:rFonts w:ascii="Times New Roman" w:eastAsia="Arial Unicode MS" w:hAnsi="Times New Roman"/>
          <w:b/>
          <w:bCs/>
          <w:spacing w:val="-2"/>
          <w:kern w:val="3"/>
          <w:sz w:val="20"/>
          <w:szCs w:val="20"/>
          <w:lang w:val="es-ES" w:eastAsia="zh-CN" w:bidi="hi-IN"/>
        </w:rPr>
        <w:t xml:space="preserve">5. 1 OBLIGACIONES DEL </w:t>
      </w:r>
      <w:r w:rsidR="00CC26B7" w:rsidRPr="00A77129">
        <w:rPr>
          <w:rFonts w:ascii="Times New Roman" w:eastAsia="Arial Unicode MS" w:hAnsi="Times New Roman"/>
          <w:b/>
          <w:bCs/>
          <w:spacing w:val="-2"/>
          <w:kern w:val="3"/>
          <w:sz w:val="20"/>
          <w:szCs w:val="20"/>
          <w:lang w:val="es-ES" w:eastAsia="zh-CN" w:bidi="hi-IN"/>
        </w:rPr>
        <w:t>ARRENDADOR</w:t>
      </w:r>
      <w:r w:rsidRPr="00A77129">
        <w:rPr>
          <w:rFonts w:ascii="Times New Roman" w:eastAsia="Arial Unicode MS" w:hAnsi="Times New Roman"/>
          <w:b/>
          <w:bCs/>
          <w:spacing w:val="-2"/>
          <w:kern w:val="3"/>
          <w:sz w:val="20"/>
          <w:szCs w:val="20"/>
          <w:lang w:val="es-ES" w:eastAsia="zh-CN" w:bidi="hi-IN"/>
        </w:rPr>
        <w:t>:</w:t>
      </w:r>
    </w:p>
    <w:p w14:paraId="067E0A96" w14:textId="77777777" w:rsidR="00D3046B" w:rsidRPr="00A77129" w:rsidRDefault="00D3046B" w:rsidP="00D3046B">
      <w:pPr>
        <w:widowControl w:val="0"/>
        <w:tabs>
          <w:tab w:val="left" w:pos="-720"/>
        </w:tabs>
        <w:suppressAutoHyphens/>
        <w:autoSpaceDN w:val="0"/>
        <w:spacing w:after="0" w:line="240" w:lineRule="auto"/>
        <w:ind w:right="-119"/>
        <w:jc w:val="both"/>
        <w:textAlignment w:val="baseline"/>
        <w:rPr>
          <w:rFonts w:ascii="Times New Roman" w:eastAsia="Arial Unicode MS" w:hAnsi="Times New Roman"/>
          <w:b/>
          <w:bCs/>
          <w:spacing w:val="-2"/>
          <w:kern w:val="3"/>
          <w:sz w:val="20"/>
          <w:szCs w:val="20"/>
          <w:lang w:val="es-ES" w:eastAsia="zh-CN" w:bidi="hi-IN"/>
        </w:rPr>
      </w:pPr>
    </w:p>
    <w:p w14:paraId="2C68CFBF" w14:textId="77777777" w:rsidR="00D3046B" w:rsidRPr="00A77129" w:rsidRDefault="00D3046B" w:rsidP="00163CCB">
      <w:pPr>
        <w:widowControl w:val="0"/>
        <w:numPr>
          <w:ilvl w:val="0"/>
          <w:numId w:val="8"/>
        </w:numPr>
        <w:tabs>
          <w:tab w:val="left" w:pos="-1440"/>
        </w:tabs>
        <w:suppressAutoHyphens/>
        <w:autoSpaceDN w:val="0"/>
        <w:spacing w:after="0" w:line="240" w:lineRule="auto"/>
        <w:ind w:left="283" w:right="24" w:hanging="283"/>
        <w:jc w:val="both"/>
        <w:textAlignment w:val="baseline"/>
        <w:rPr>
          <w:rFonts w:ascii="Times New Roman" w:eastAsia="Arial Unicode MS" w:hAnsi="Times New Roman"/>
          <w:spacing w:val="-2"/>
          <w:kern w:val="3"/>
          <w:sz w:val="20"/>
          <w:szCs w:val="20"/>
          <w:lang w:val="es-ES" w:eastAsia="zh-CN" w:bidi="hi-IN"/>
        </w:rPr>
      </w:pPr>
      <w:r w:rsidRPr="00A77129">
        <w:rPr>
          <w:rFonts w:ascii="Times New Roman" w:eastAsia="Arial Unicode MS" w:hAnsi="Times New Roman"/>
          <w:spacing w:val="-2"/>
          <w:kern w:val="3"/>
          <w:sz w:val="20"/>
          <w:szCs w:val="20"/>
          <w:lang w:val="es-ES" w:eastAsia="zh-CN" w:bidi="hi-IN"/>
        </w:rPr>
        <w:t xml:space="preserve">El </w:t>
      </w:r>
      <w:r w:rsidR="00CC26B7" w:rsidRPr="00A77129">
        <w:rPr>
          <w:rFonts w:ascii="Times New Roman" w:eastAsia="Arial Unicode MS" w:hAnsi="Times New Roman"/>
          <w:spacing w:val="-2"/>
          <w:kern w:val="3"/>
          <w:sz w:val="20"/>
          <w:szCs w:val="20"/>
          <w:lang w:val="es-ES" w:eastAsia="zh-CN" w:bidi="hi-IN"/>
        </w:rPr>
        <w:t xml:space="preserve">arrendador </w:t>
      </w:r>
      <w:r w:rsidRPr="00A77129">
        <w:rPr>
          <w:rFonts w:ascii="Times New Roman" w:eastAsia="Arial Unicode MS" w:hAnsi="Times New Roman"/>
          <w:spacing w:val="-2"/>
          <w:kern w:val="3"/>
          <w:sz w:val="20"/>
          <w:szCs w:val="20"/>
          <w:lang w:val="es-ES" w:eastAsia="zh-CN" w:bidi="hi-IN"/>
        </w:rPr>
        <w:t xml:space="preserve">deberá revisar cuidadosamente el pliego y cumplir con todos los requisitos solicitados en el mismo. La omisión o descuido del </w:t>
      </w:r>
      <w:r w:rsidR="0007018F">
        <w:rPr>
          <w:rFonts w:ascii="Times New Roman" w:eastAsia="Arial Unicode MS" w:hAnsi="Times New Roman"/>
          <w:spacing w:val="-2"/>
          <w:kern w:val="3"/>
          <w:sz w:val="20"/>
          <w:szCs w:val="20"/>
          <w:lang w:val="es-ES" w:eastAsia="zh-CN" w:bidi="hi-IN"/>
        </w:rPr>
        <w:t>arrendador</w:t>
      </w:r>
      <w:r w:rsidRPr="00A77129">
        <w:rPr>
          <w:rFonts w:ascii="Times New Roman" w:eastAsia="Arial Unicode MS" w:hAnsi="Times New Roman"/>
          <w:spacing w:val="-2"/>
          <w:kern w:val="3"/>
          <w:sz w:val="20"/>
          <w:szCs w:val="20"/>
          <w:lang w:val="es-ES" w:eastAsia="zh-CN" w:bidi="hi-IN"/>
        </w:rPr>
        <w:t xml:space="preserve"> al revisar el pliego, no le relevará de sus obligaciones con relación a su oferta.</w:t>
      </w:r>
    </w:p>
    <w:p w14:paraId="4BF68F27" w14:textId="77777777" w:rsidR="00D3046B" w:rsidRPr="00A77129" w:rsidRDefault="00D3046B" w:rsidP="00D3046B">
      <w:pPr>
        <w:widowControl w:val="0"/>
        <w:tabs>
          <w:tab w:val="left" w:pos="-1440"/>
        </w:tabs>
        <w:suppressAutoHyphens/>
        <w:autoSpaceDN w:val="0"/>
        <w:spacing w:after="0" w:line="240" w:lineRule="auto"/>
        <w:ind w:left="283" w:right="24"/>
        <w:jc w:val="both"/>
        <w:textAlignment w:val="baseline"/>
        <w:rPr>
          <w:rFonts w:ascii="Times New Roman" w:eastAsia="Arial Unicode MS" w:hAnsi="Times New Roman"/>
          <w:spacing w:val="-2"/>
          <w:kern w:val="3"/>
          <w:sz w:val="20"/>
          <w:szCs w:val="20"/>
          <w:lang w:val="es-ES" w:eastAsia="zh-CN" w:bidi="hi-IN"/>
        </w:rPr>
      </w:pPr>
    </w:p>
    <w:p w14:paraId="4CDEB0EC" w14:textId="77777777" w:rsidR="00D3046B" w:rsidRPr="00A77129" w:rsidRDefault="00CC26B7" w:rsidP="00163CCB">
      <w:pPr>
        <w:widowControl w:val="0"/>
        <w:numPr>
          <w:ilvl w:val="0"/>
          <w:numId w:val="8"/>
        </w:numPr>
        <w:tabs>
          <w:tab w:val="left" w:pos="-1440"/>
        </w:tabs>
        <w:suppressAutoHyphens/>
        <w:autoSpaceDN w:val="0"/>
        <w:spacing w:after="0" w:line="240" w:lineRule="auto"/>
        <w:ind w:left="283" w:right="24" w:hanging="283"/>
        <w:jc w:val="both"/>
        <w:textAlignment w:val="baseline"/>
        <w:rPr>
          <w:rFonts w:ascii="Times New Roman" w:eastAsia="Arial Unicode MS" w:hAnsi="Times New Roman"/>
          <w:spacing w:val="-2"/>
          <w:kern w:val="3"/>
          <w:sz w:val="20"/>
          <w:szCs w:val="20"/>
          <w:lang w:val="es-ES" w:eastAsia="zh-CN" w:bidi="hi-IN"/>
        </w:rPr>
      </w:pPr>
      <w:r w:rsidRPr="00A77129">
        <w:rPr>
          <w:rFonts w:ascii="Times New Roman" w:eastAsia="Arial Unicode MS" w:hAnsi="Times New Roman"/>
          <w:spacing w:val="-2"/>
          <w:kern w:val="3"/>
          <w:sz w:val="20"/>
          <w:szCs w:val="20"/>
          <w:lang w:val="es-ES" w:eastAsia="zh-CN" w:bidi="hi-IN"/>
        </w:rPr>
        <w:t>El arrendador d</w:t>
      </w:r>
      <w:r w:rsidR="00D3046B" w:rsidRPr="00A77129">
        <w:rPr>
          <w:rFonts w:ascii="Times New Roman" w:eastAsia="Arial Unicode MS" w:hAnsi="Times New Roman"/>
          <w:spacing w:val="-2"/>
          <w:kern w:val="3"/>
          <w:sz w:val="20"/>
          <w:szCs w:val="20"/>
          <w:lang w:val="es-ES" w:eastAsia="zh-CN" w:bidi="hi-IN"/>
        </w:rPr>
        <w:t>eberá suscribir el contrato dentro del plazo establecido en el pliego.</w:t>
      </w:r>
    </w:p>
    <w:p w14:paraId="16361AD7" w14:textId="77777777" w:rsidR="00D3046B" w:rsidRPr="00A77129" w:rsidRDefault="00D3046B" w:rsidP="00D3046B">
      <w:pPr>
        <w:widowControl w:val="0"/>
        <w:suppressAutoHyphens/>
        <w:autoSpaceDN w:val="0"/>
        <w:spacing w:after="0" w:line="240" w:lineRule="auto"/>
        <w:ind w:left="294"/>
        <w:jc w:val="both"/>
        <w:textAlignment w:val="baseline"/>
        <w:rPr>
          <w:rFonts w:ascii="Times New Roman" w:eastAsia="Arial Unicode MS" w:hAnsi="Times New Roman"/>
          <w:spacing w:val="-2"/>
          <w:kern w:val="3"/>
          <w:sz w:val="20"/>
          <w:szCs w:val="20"/>
          <w:lang w:val="es-ES" w:eastAsia="zh-CN"/>
        </w:rPr>
      </w:pPr>
    </w:p>
    <w:p w14:paraId="34B05A10" w14:textId="77777777" w:rsidR="00D3046B" w:rsidRPr="00A77129" w:rsidRDefault="00D3046B" w:rsidP="00163CCB">
      <w:pPr>
        <w:widowControl w:val="0"/>
        <w:numPr>
          <w:ilvl w:val="0"/>
          <w:numId w:val="8"/>
        </w:numPr>
        <w:tabs>
          <w:tab w:val="left" w:pos="-1440"/>
        </w:tabs>
        <w:suppressAutoHyphens/>
        <w:autoSpaceDN w:val="0"/>
        <w:spacing w:after="0" w:line="240" w:lineRule="auto"/>
        <w:ind w:left="283" w:right="24" w:hanging="283"/>
        <w:jc w:val="both"/>
        <w:textAlignment w:val="baseline"/>
        <w:rPr>
          <w:rFonts w:ascii="Times New Roman" w:eastAsia="Arial Unicode MS" w:hAnsi="Times New Roman"/>
          <w:spacing w:val="-2"/>
          <w:kern w:val="3"/>
          <w:sz w:val="20"/>
          <w:szCs w:val="20"/>
          <w:lang w:val="es-ES" w:eastAsia="zh-CN" w:bidi="hi-IN"/>
        </w:rPr>
      </w:pPr>
      <w:r w:rsidRPr="00A77129">
        <w:rPr>
          <w:rFonts w:ascii="Times New Roman" w:eastAsia="Times New Roman" w:hAnsi="Times New Roman"/>
          <w:kern w:val="3"/>
          <w:sz w:val="20"/>
          <w:szCs w:val="20"/>
          <w:lang w:val="es-ES" w:eastAsia="es-EC" w:bidi="hi-IN"/>
        </w:rPr>
        <w:t>Entregará el bien inmueble objeto del presente arrendamiento en perfecto estado a la entidad contratante, caso contrario cubrirá los valores correspondientes que por material y mano de obra se generen por concepto de reparaciones.</w:t>
      </w:r>
    </w:p>
    <w:p w14:paraId="6C7BD4E0" w14:textId="77777777" w:rsidR="00D3046B" w:rsidRPr="00A77129" w:rsidRDefault="00D3046B" w:rsidP="00D3046B">
      <w:pPr>
        <w:widowControl w:val="0"/>
        <w:suppressAutoHyphens/>
        <w:autoSpaceDN w:val="0"/>
        <w:spacing w:after="0" w:line="240" w:lineRule="auto"/>
        <w:ind w:left="294"/>
        <w:jc w:val="both"/>
        <w:textAlignment w:val="baseline"/>
        <w:rPr>
          <w:rFonts w:ascii="Times New Roman" w:eastAsia="Arial Unicode MS" w:hAnsi="Times New Roman"/>
          <w:spacing w:val="-2"/>
          <w:kern w:val="3"/>
          <w:sz w:val="20"/>
          <w:szCs w:val="20"/>
          <w:lang w:val="es-ES" w:eastAsia="zh-CN"/>
        </w:rPr>
      </w:pPr>
    </w:p>
    <w:p w14:paraId="65A29700" w14:textId="77777777" w:rsidR="00D3046B" w:rsidRPr="00A77129" w:rsidRDefault="00D3046B" w:rsidP="00163CCB">
      <w:pPr>
        <w:widowControl w:val="0"/>
        <w:numPr>
          <w:ilvl w:val="0"/>
          <w:numId w:val="8"/>
        </w:numPr>
        <w:tabs>
          <w:tab w:val="left" w:pos="-1440"/>
        </w:tabs>
        <w:suppressAutoHyphens/>
        <w:autoSpaceDN w:val="0"/>
        <w:spacing w:after="0" w:line="240" w:lineRule="auto"/>
        <w:ind w:left="283" w:right="24" w:hanging="283"/>
        <w:jc w:val="both"/>
        <w:textAlignment w:val="baseline"/>
        <w:rPr>
          <w:rFonts w:ascii="Times New Roman" w:eastAsia="Arial Unicode MS" w:hAnsi="Times New Roman"/>
          <w:spacing w:val="-2"/>
          <w:kern w:val="3"/>
          <w:sz w:val="20"/>
          <w:szCs w:val="20"/>
          <w:lang w:val="es-ES" w:eastAsia="zh-CN" w:bidi="hi-IN"/>
        </w:rPr>
      </w:pPr>
      <w:r w:rsidRPr="00A77129">
        <w:rPr>
          <w:rFonts w:ascii="Times New Roman" w:eastAsia="Arial Unicode MS" w:hAnsi="Times New Roman"/>
          <w:spacing w:val="-2"/>
          <w:kern w:val="3"/>
          <w:sz w:val="20"/>
          <w:szCs w:val="20"/>
          <w:lang w:val="es-ES" w:eastAsia="zh-CN" w:bidi="hi-IN"/>
        </w:rPr>
        <w:t xml:space="preserve">Atenderá los arreglos en el plazo que convengan las partes en función del daño, fallas ocultas u otras averías mayores o menores que se detecten o presenten en la oficina arrendada por </w:t>
      </w:r>
      <w:r w:rsidR="00CC26B7" w:rsidRPr="00A77129">
        <w:rPr>
          <w:rFonts w:ascii="Times New Roman" w:eastAsia="Times New Roman" w:hAnsi="Times New Roman"/>
          <w:kern w:val="3"/>
          <w:sz w:val="20"/>
          <w:szCs w:val="20"/>
          <w:lang w:val="es-ES" w:eastAsia="es-EC" w:bidi="hi-IN"/>
        </w:rPr>
        <w:t>el arrendatario</w:t>
      </w:r>
      <w:r w:rsidRPr="00A77129">
        <w:rPr>
          <w:rFonts w:ascii="Times New Roman" w:eastAsia="Arial Unicode MS" w:hAnsi="Times New Roman"/>
          <w:spacing w:val="-2"/>
          <w:kern w:val="3"/>
          <w:sz w:val="20"/>
          <w:szCs w:val="20"/>
          <w:lang w:val="es-ES" w:eastAsia="zh-CN" w:bidi="hi-IN"/>
        </w:rPr>
        <w:t>.</w:t>
      </w:r>
    </w:p>
    <w:p w14:paraId="2987BE22" w14:textId="77777777" w:rsidR="00D3046B" w:rsidRPr="00A77129" w:rsidRDefault="00D3046B" w:rsidP="00D3046B">
      <w:pPr>
        <w:tabs>
          <w:tab w:val="left" w:pos="-1440"/>
        </w:tabs>
        <w:suppressAutoHyphens/>
        <w:autoSpaceDN w:val="0"/>
        <w:spacing w:after="0" w:line="240" w:lineRule="auto"/>
        <w:ind w:right="24"/>
        <w:jc w:val="both"/>
        <w:textAlignment w:val="baseline"/>
        <w:rPr>
          <w:rFonts w:ascii="Times New Roman" w:eastAsia="Arial Unicode MS" w:hAnsi="Times New Roman"/>
          <w:spacing w:val="-2"/>
          <w:kern w:val="3"/>
          <w:sz w:val="20"/>
          <w:szCs w:val="20"/>
          <w:lang w:val="es-ES" w:eastAsia="zh-CN" w:bidi="hi-IN"/>
        </w:rPr>
      </w:pPr>
    </w:p>
    <w:p w14:paraId="5795DDBD" w14:textId="77777777" w:rsidR="00D3046B" w:rsidRPr="00A77129" w:rsidRDefault="00D3046B" w:rsidP="00163CCB">
      <w:pPr>
        <w:widowControl w:val="0"/>
        <w:numPr>
          <w:ilvl w:val="0"/>
          <w:numId w:val="8"/>
        </w:numPr>
        <w:tabs>
          <w:tab w:val="left" w:pos="-1440"/>
        </w:tabs>
        <w:suppressAutoHyphens/>
        <w:autoSpaceDN w:val="0"/>
        <w:spacing w:after="0" w:line="240" w:lineRule="auto"/>
        <w:ind w:left="283" w:right="24" w:hanging="283"/>
        <w:jc w:val="both"/>
        <w:textAlignment w:val="baseline"/>
        <w:rPr>
          <w:rFonts w:ascii="Times New Roman" w:eastAsia="Arial Unicode MS" w:hAnsi="Times New Roman"/>
          <w:spacing w:val="-2"/>
          <w:kern w:val="3"/>
          <w:sz w:val="20"/>
          <w:szCs w:val="20"/>
          <w:lang w:val="es-ES" w:eastAsia="zh-CN" w:bidi="hi-IN"/>
        </w:rPr>
      </w:pPr>
      <w:r w:rsidRPr="00A77129">
        <w:rPr>
          <w:rFonts w:ascii="Times New Roman" w:eastAsia="Times New Roman" w:hAnsi="Times New Roman"/>
          <w:kern w:val="3"/>
          <w:sz w:val="20"/>
          <w:szCs w:val="20"/>
          <w:lang w:val="es-ES" w:eastAsia="es-EC" w:bidi="hi-IN"/>
        </w:rPr>
        <w:t xml:space="preserve">Emitirá la factura correspondiente por concepto de arrendamiento del bien inmueble a nombre del </w:t>
      </w:r>
      <w:r w:rsidR="00CC26B7" w:rsidRPr="00A77129">
        <w:rPr>
          <w:rFonts w:ascii="Times New Roman" w:eastAsia="Times New Roman" w:hAnsi="Times New Roman"/>
          <w:kern w:val="3"/>
          <w:sz w:val="20"/>
          <w:szCs w:val="20"/>
          <w:lang w:val="es-ES" w:eastAsia="es-EC" w:bidi="hi-IN"/>
        </w:rPr>
        <w:t>arrendatario</w:t>
      </w:r>
      <w:r w:rsidRPr="00A77129">
        <w:rPr>
          <w:rFonts w:ascii="Times New Roman" w:eastAsia="Times New Roman" w:hAnsi="Times New Roman"/>
          <w:kern w:val="3"/>
          <w:sz w:val="20"/>
          <w:szCs w:val="20"/>
          <w:lang w:val="es-ES" w:eastAsia="es-EC" w:bidi="hi-IN"/>
        </w:rPr>
        <w:t>.</w:t>
      </w:r>
    </w:p>
    <w:p w14:paraId="2B688F20" w14:textId="77777777" w:rsidR="00D3046B" w:rsidRPr="00A77129" w:rsidRDefault="00D3046B" w:rsidP="00D3046B">
      <w:pPr>
        <w:widowControl w:val="0"/>
        <w:suppressAutoHyphens/>
        <w:autoSpaceDN w:val="0"/>
        <w:spacing w:after="0" w:line="240" w:lineRule="auto"/>
        <w:ind w:left="294"/>
        <w:jc w:val="both"/>
        <w:textAlignment w:val="baseline"/>
        <w:rPr>
          <w:rFonts w:ascii="Times New Roman" w:eastAsia="Arial Unicode MS" w:hAnsi="Times New Roman"/>
          <w:spacing w:val="-2"/>
          <w:kern w:val="3"/>
          <w:sz w:val="20"/>
          <w:szCs w:val="20"/>
          <w:lang w:val="es-ES" w:eastAsia="zh-CN"/>
        </w:rPr>
      </w:pPr>
    </w:p>
    <w:p w14:paraId="654794F1" w14:textId="77777777" w:rsidR="00D3046B" w:rsidRPr="00A77129" w:rsidRDefault="00D3046B" w:rsidP="00163CCB">
      <w:pPr>
        <w:widowControl w:val="0"/>
        <w:numPr>
          <w:ilvl w:val="0"/>
          <w:numId w:val="8"/>
        </w:numPr>
        <w:tabs>
          <w:tab w:val="left" w:pos="-1440"/>
        </w:tabs>
        <w:suppressAutoHyphens/>
        <w:autoSpaceDN w:val="0"/>
        <w:spacing w:after="0" w:line="240" w:lineRule="auto"/>
        <w:ind w:left="283" w:right="24" w:hanging="283"/>
        <w:jc w:val="both"/>
        <w:textAlignment w:val="baseline"/>
        <w:rPr>
          <w:rFonts w:ascii="Times New Roman" w:eastAsia="Arial Unicode MS" w:hAnsi="Times New Roman"/>
          <w:spacing w:val="-2"/>
          <w:kern w:val="3"/>
          <w:sz w:val="20"/>
          <w:szCs w:val="20"/>
          <w:lang w:val="es-ES" w:eastAsia="zh-CN" w:bidi="hi-IN"/>
        </w:rPr>
      </w:pPr>
      <w:r w:rsidRPr="00A77129">
        <w:rPr>
          <w:rFonts w:ascii="Times New Roman" w:eastAsia="Times New Roman" w:hAnsi="Times New Roman"/>
          <w:kern w:val="3"/>
          <w:sz w:val="20"/>
          <w:szCs w:val="20"/>
          <w:lang w:val="es-ES" w:eastAsia="es-EC" w:bidi="hi-IN"/>
        </w:rPr>
        <w:t>Notificará al</w:t>
      </w:r>
      <w:r w:rsidR="00CC26B7" w:rsidRPr="00A77129">
        <w:rPr>
          <w:rFonts w:ascii="Times New Roman" w:eastAsia="Times New Roman" w:hAnsi="Times New Roman"/>
          <w:kern w:val="3"/>
          <w:sz w:val="20"/>
          <w:szCs w:val="20"/>
          <w:lang w:val="es-ES" w:eastAsia="es-EC" w:bidi="hi-IN"/>
        </w:rPr>
        <w:t xml:space="preserve"> arrendatario </w:t>
      </w:r>
      <w:r w:rsidRPr="00A77129">
        <w:rPr>
          <w:rFonts w:ascii="Times New Roman" w:eastAsia="Times New Roman" w:hAnsi="Times New Roman"/>
          <w:kern w:val="3"/>
          <w:sz w:val="20"/>
          <w:szCs w:val="20"/>
          <w:lang w:val="es-ES" w:eastAsia="es-EC" w:bidi="hi-IN"/>
        </w:rPr>
        <w:t>por escrito, de conformidad con el artículo 33 de la Ley de Inquilinato, con un mínimo de noventa (90) días plazo de anticipación a la fecha de vigencia del contrato, la voluntad de terminar el arrendamiento del inmueble.</w:t>
      </w:r>
    </w:p>
    <w:p w14:paraId="0629C4FC" w14:textId="77777777" w:rsidR="00D3046B" w:rsidRPr="00A77129" w:rsidRDefault="00D3046B" w:rsidP="00D3046B">
      <w:pPr>
        <w:widowControl w:val="0"/>
        <w:suppressAutoHyphens/>
        <w:autoSpaceDN w:val="0"/>
        <w:spacing w:after="0" w:line="240" w:lineRule="auto"/>
        <w:ind w:left="294"/>
        <w:jc w:val="both"/>
        <w:textAlignment w:val="baseline"/>
        <w:rPr>
          <w:rFonts w:ascii="Times New Roman" w:eastAsia="Arial Unicode MS" w:hAnsi="Times New Roman"/>
          <w:spacing w:val="-2"/>
          <w:kern w:val="3"/>
          <w:sz w:val="20"/>
          <w:szCs w:val="20"/>
          <w:lang w:val="es-ES" w:eastAsia="zh-CN"/>
        </w:rPr>
      </w:pPr>
    </w:p>
    <w:p w14:paraId="0B76AC73" w14:textId="77777777" w:rsidR="00D3046B" w:rsidRPr="00A77129" w:rsidRDefault="00D3046B" w:rsidP="00163CCB">
      <w:pPr>
        <w:widowControl w:val="0"/>
        <w:numPr>
          <w:ilvl w:val="0"/>
          <w:numId w:val="8"/>
        </w:numPr>
        <w:tabs>
          <w:tab w:val="left" w:pos="-1440"/>
        </w:tabs>
        <w:suppressAutoHyphens/>
        <w:autoSpaceDN w:val="0"/>
        <w:spacing w:after="0" w:line="240" w:lineRule="auto"/>
        <w:ind w:left="283" w:right="24" w:hanging="283"/>
        <w:jc w:val="both"/>
        <w:textAlignment w:val="baseline"/>
        <w:rPr>
          <w:rFonts w:ascii="Times New Roman" w:eastAsia="Arial Unicode MS" w:hAnsi="Times New Roman"/>
          <w:spacing w:val="-2"/>
          <w:kern w:val="3"/>
          <w:sz w:val="20"/>
          <w:szCs w:val="20"/>
          <w:lang w:val="es-ES" w:eastAsia="zh-CN" w:bidi="hi-IN"/>
        </w:rPr>
      </w:pPr>
      <w:r w:rsidRPr="00A77129">
        <w:rPr>
          <w:rFonts w:ascii="Times New Roman" w:eastAsia="Arial Unicode MS" w:hAnsi="Times New Roman"/>
          <w:kern w:val="3"/>
          <w:sz w:val="20"/>
          <w:szCs w:val="20"/>
          <w:lang w:val="es-ES" w:eastAsia="zh-CN" w:bidi="hi-IN"/>
        </w:rPr>
        <w:t>Mantendrá el inmueble libre de cualquier tipo de litigio, afectación o limitación al dominio que pudiere afectar o perturbar el uso pacífico y legítimo goce de</w:t>
      </w:r>
      <w:r w:rsidRPr="00A77129">
        <w:rPr>
          <w:rFonts w:ascii="Times New Roman" w:eastAsia="Times New Roman" w:hAnsi="Times New Roman"/>
          <w:kern w:val="3"/>
          <w:sz w:val="20"/>
          <w:szCs w:val="20"/>
          <w:lang w:val="es-ES" w:eastAsia="es-EC" w:bidi="hi-IN"/>
        </w:rPr>
        <w:t xml:space="preserve"> entidad contratante</w:t>
      </w:r>
      <w:r w:rsidRPr="00A77129">
        <w:rPr>
          <w:rFonts w:ascii="Times New Roman" w:eastAsia="Arial Unicode MS" w:hAnsi="Times New Roman"/>
          <w:kern w:val="3"/>
          <w:sz w:val="20"/>
          <w:szCs w:val="20"/>
          <w:lang w:val="es-ES" w:eastAsia="zh-CN" w:bidi="hi-IN"/>
        </w:rPr>
        <w:t xml:space="preserve"> sobre </w:t>
      </w:r>
      <w:proofErr w:type="gramStart"/>
      <w:r w:rsidRPr="00A77129">
        <w:rPr>
          <w:rFonts w:ascii="Times New Roman" w:eastAsia="Arial Unicode MS" w:hAnsi="Times New Roman"/>
          <w:kern w:val="3"/>
          <w:sz w:val="20"/>
          <w:szCs w:val="20"/>
          <w:lang w:val="es-ES" w:eastAsia="zh-CN" w:bidi="hi-IN"/>
        </w:rPr>
        <w:t>el</w:t>
      </w:r>
      <w:proofErr w:type="gramEnd"/>
      <w:r w:rsidRPr="00A77129">
        <w:rPr>
          <w:rFonts w:ascii="Times New Roman" w:eastAsia="Arial Unicode MS" w:hAnsi="Times New Roman"/>
          <w:kern w:val="3"/>
          <w:sz w:val="20"/>
          <w:szCs w:val="20"/>
          <w:lang w:val="es-ES" w:eastAsia="zh-CN" w:bidi="hi-IN"/>
        </w:rPr>
        <w:t xml:space="preserve"> bien inmueble materia de este contrato.</w:t>
      </w:r>
    </w:p>
    <w:p w14:paraId="62C27464" w14:textId="77777777" w:rsidR="00D3046B" w:rsidRPr="00A77129" w:rsidRDefault="00D3046B" w:rsidP="00D3046B">
      <w:pPr>
        <w:widowControl w:val="0"/>
        <w:suppressAutoHyphens/>
        <w:autoSpaceDN w:val="0"/>
        <w:spacing w:after="0" w:line="240" w:lineRule="auto"/>
        <w:ind w:left="720"/>
        <w:jc w:val="both"/>
        <w:textAlignment w:val="baseline"/>
        <w:rPr>
          <w:rFonts w:ascii="Times New Roman" w:eastAsia="Arial Unicode MS" w:hAnsi="Times New Roman"/>
          <w:spacing w:val="-2"/>
          <w:kern w:val="3"/>
          <w:sz w:val="20"/>
          <w:szCs w:val="20"/>
          <w:lang w:val="es-ES" w:eastAsia="zh-CN"/>
        </w:rPr>
      </w:pPr>
    </w:p>
    <w:p w14:paraId="58F81E82" w14:textId="77777777" w:rsidR="00D3046B" w:rsidRPr="00A77129" w:rsidRDefault="00D3046B" w:rsidP="00D3046B">
      <w:pPr>
        <w:widowControl w:val="0"/>
        <w:tabs>
          <w:tab w:val="left" w:pos="-720"/>
        </w:tabs>
        <w:suppressAutoHyphens/>
        <w:autoSpaceDN w:val="0"/>
        <w:spacing w:after="0" w:line="240" w:lineRule="auto"/>
        <w:ind w:right="-119"/>
        <w:jc w:val="both"/>
        <w:textAlignment w:val="baseline"/>
        <w:rPr>
          <w:rFonts w:ascii="Times New Roman" w:eastAsia="Arial Unicode MS" w:hAnsi="Times New Roman"/>
          <w:spacing w:val="-2"/>
          <w:kern w:val="3"/>
          <w:sz w:val="20"/>
          <w:szCs w:val="20"/>
          <w:lang w:val="es-ES" w:eastAsia="zh-CN"/>
        </w:rPr>
      </w:pPr>
    </w:p>
    <w:p w14:paraId="41B73692" w14:textId="77777777" w:rsidR="00D3046B" w:rsidRPr="00A77129" w:rsidRDefault="00B54F2A" w:rsidP="00D3046B">
      <w:pPr>
        <w:widowControl w:val="0"/>
        <w:tabs>
          <w:tab w:val="left" w:pos="-720"/>
        </w:tabs>
        <w:suppressAutoHyphens/>
        <w:autoSpaceDN w:val="0"/>
        <w:spacing w:after="0" w:line="240" w:lineRule="auto"/>
        <w:ind w:right="-119"/>
        <w:jc w:val="both"/>
        <w:textAlignment w:val="baseline"/>
        <w:rPr>
          <w:rFonts w:ascii="Times New Roman" w:eastAsia="Arial Unicode MS" w:hAnsi="Times New Roman"/>
          <w:b/>
          <w:bCs/>
          <w:spacing w:val="-2"/>
          <w:kern w:val="3"/>
          <w:sz w:val="20"/>
          <w:szCs w:val="20"/>
          <w:lang w:val="es-ES" w:eastAsia="zh-CN" w:bidi="hi-IN"/>
        </w:rPr>
      </w:pPr>
      <w:r w:rsidRPr="00A77129">
        <w:rPr>
          <w:rFonts w:ascii="Times New Roman" w:eastAsia="Arial Unicode MS" w:hAnsi="Times New Roman"/>
          <w:b/>
          <w:bCs/>
          <w:spacing w:val="-2"/>
          <w:kern w:val="3"/>
          <w:sz w:val="20"/>
          <w:szCs w:val="20"/>
          <w:lang w:val="es-ES" w:eastAsia="zh-CN" w:bidi="hi-IN"/>
        </w:rPr>
        <w:t xml:space="preserve">5.2  </w:t>
      </w:r>
      <w:r w:rsidR="00D3046B" w:rsidRPr="00A77129">
        <w:rPr>
          <w:rFonts w:ascii="Times New Roman" w:eastAsia="Arial Unicode MS" w:hAnsi="Times New Roman"/>
          <w:b/>
          <w:bCs/>
          <w:spacing w:val="-2"/>
          <w:kern w:val="3"/>
          <w:sz w:val="20"/>
          <w:szCs w:val="20"/>
          <w:lang w:val="es-ES" w:eastAsia="zh-CN" w:bidi="hi-IN"/>
        </w:rPr>
        <w:t xml:space="preserve">OBLIGACIONES DEL </w:t>
      </w:r>
      <w:r w:rsidR="00CC26B7" w:rsidRPr="00A77129">
        <w:rPr>
          <w:rFonts w:ascii="Times New Roman" w:eastAsia="Arial Unicode MS" w:hAnsi="Times New Roman"/>
          <w:b/>
          <w:bCs/>
          <w:spacing w:val="-2"/>
          <w:kern w:val="3"/>
          <w:sz w:val="20"/>
          <w:szCs w:val="20"/>
          <w:lang w:val="es-ES" w:eastAsia="zh-CN" w:bidi="hi-IN"/>
        </w:rPr>
        <w:t>ARRENDATARIO</w:t>
      </w:r>
      <w:r w:rsidR="00D3046B" w:rsidRPr="00A77129">
        <w:rPr>
          <w:rFonts w:ascii="Times New Roman" w:eastAsia="Arial Unicode MS" w:hAnsi="Times New Roman"/>
          <w:b/>
          <w:bCs/>
          <w:spacing w:val="-2"/>
          <w:kern w:val="3"/>
          <w:sz w:val="20"/>
          <w:szCs w:val="20"/>
          <w:lang w:val="es-ES" w:eastAsia="zh-CN" w:bidi="hi-IN"/>
        </w:rPr>
        <w:t>:</w:t>
      </w:r>
    </w:p>
    <w:p w14:paraId="2CB5549C" w14:textId="77777777" w:rsidR="00D3046B" w:rsidRPr="00A77129" w:rsidRDefault="00D3046B" w:rsidP="00D3046B">
      <w:pPr>
        <w:widowControl w:val="0"/>
        <w:tabs>
          <w:tab w:val="left" w:pos="-720"/>
        </w:tabs>
        <w:suppressAutoHyphens/>
        <w:autoSpaceDN w:val="0"/>
        <w:spacing w:after="0" w:line="240" w:lineRule="auto"/>
        <w:ind w:left="284" w:right="-119" w:hanging="284"/>
        <w:jc w:val="both"/>
        <w:textAlignment w:val="baseline"/>
        <w:rPr>
          <w:rFonts w:ascii="Times New Roman" w:eastAsia="Arial Unicode MS" w:hAnsi="Times New Roman"/>
          <w:b/>
          <w:bCs/>
          <w:spacing w:val="-2"/>
          <w:kern w:val="3"/>
          <w:sz w:val="20"/>
          <w:szCs w:val="20"/>
          <w:lang w:val="es-ES" w:eastAsia="zh-CN" w:bidi="hi-IN"/>
        </w:rPr>
      </w:pPr>
    </w:p>
    <w:p w14:paraId="437BA8C8" w14:textId="77777777" w:rsidR="00D3046B" w:rsidRPr="00A77129" w:rsidRDefault="00D3046B" w:rsidP="00163CCB">
      <w:pPr>
        <w:widowControl w:val="0"/>
        <w:numPr>
          <w:ilvl w:val="0"/>
          <w:numId w:val="9"/>
        </w:numPr>
        <w:tabs>
          <w:tab w:val="left" w:pos="-720"/>
        </w:tabs>
        <w:suppressAutoHyphens/>
        <w:autoSpaceDN w:val="0"/>
        <w:spacing w:after="0" w:line="240" w:lineRule="auto"/>
        <w:ind w:left="360" w:right="-119"/>
        <w:jc w:val="both"/>
        <w:textAlignment w:val="baseline"/>
        <w:rPr>
          <w:rFonts w:ascii="Times New Roman" w:eastAsia="Arial Unicode MS" w:hAnsi="Times New Roman"/>
          <w:b/>
          <w:bCs/>
          <w:spacing w:val="-2"/>
          <w:kern w:val="3"/>
          <w:sz w:val="20"/>
          <w:szCs w:val="20"/>
          <w:lang w:val="es-ES" w:eastAsia="zh-CN" w:bidi="hi-IN"/>
        </w:rPr>
      </w:pPr>
      <w:r w:rsidRPr="00A77129">
        <w:rPr>
          <w:rFonts w:ascii="Times New Roman" w:eastAsia="Arial Unicode MS" w:hAnsi="Times New Roman"/>
          <w:spacing w:val="-2"/>
          <w:kern w:val="3"/>
          <w:sz w:val="20"/>
          <w:szCs w:val="20"/>
          <w:lang w:val="es-ES" w:eastAsia="zh-CN" w:bidi="hi-IN"/>
        </w:rPr>
        <w:t>Designar al administrador del contrato para la plena ejecución del contrato.</w:t>
      </w:r>
    </w:p>
    <w:p w14:paraId="7A06DEC3" w14:textId="77777777" w:rsidR="00CC26B7" w:rsidRPr="00A77129" w:rsidRDefault="00CC26B7" w:rsidP="00606093">
      <w:pPr>
        <w:widowControl w:val="0"/>
        <w:tabs>
          <w:tab w:val="left" w:pos="-720"/>
        </w:tabs>
        <w:suppressAutoHyphens/>
        <w:autoSpaceDN w:val="0"/>
        <w:spacing w:after="0" w:line="240" w:lineRule="auto"/>
        <w:ind w:left="360" w:right="-119"/>
        <w:jc w:val="both"/>
        <w:textAlignment w:val="baseline"/>
        <w:rPr>
          <w:rFonts w:ascii="Times New Roman" w:eastAsia="Arial Unicode MS" w:hAnsi="Times New Roman"/>
          <w:b/>
          <w:bCs/>
          <w:spacing w:val="-2"/>
          <w:kern w:val="3"/>
          <w:sz w:val="20"/>
          <w:szCs w:val="20"/>
          <w:lang w:val="es-ES" w:eastAsia="zh-CN" w:bidi="hi-IN"/>
        </w:rPr>
      </w:pPr>
    </w:p>
    <w:p w14:paraId="749CE46F" w14:textId="77777777" w:rsidR="00D3046B" w:rsidRPr="00A77129" w:rsidRDefault="00D3046B" w:rsidP="00163CCB">
      <w:pPr>
        <w:widowControl w:val="0"/>
        <w:numPr>
          <w:ilvl w:val="0"/>
          <w:numId w:val="9"/>
        </w:numPr>
        <w:tabs>
          <w:tab w:val="left" w:pos="-720"/>
        </w:tabs>
        <w:suppressAutoHyphens/>
        <w:autoSpaceDN w:val="0"/>
        <w:spacing w:after="0" w:line="240" w:lineRule="auto"/>
        <w:ind w:left="360" w:right="-119"/>
        <w:jc w:val="both"/>
        <w:textAlignment w:val="baseline"/>
        <w:rPr>
          <w:rFonts w:ascii="Times New Roman" w:eastAsia="Arial Unicode MS" w:hAnsi="Times New Roman"/>
          <w:b/>
          <w:bCs/>
          <w:spacing w:val="-2"/>
          <w:kern w:val="3"/>
          <w:sz w:val="20"/>
          <w:szCs w:val="20"/>
          <w:lang w:val="es-ES" w:eastAsia="zh-CN" w:bidi="hi-IN"/>
        </w:rPr>
      </w:pPr>
      <w:r w:rsidRPr="00A77129">
        <w:rPr>
          <w:rFonts w:ascii="Times New Roman" w:eastAsia="Arial Unicode MS" w:hAnsi="Times New Roman"/>
          <w:spacing w:val="-2"/>
          <w:kern w:val="3"/>
          <w:sz w:val="20"/>
          <w:szCs w:val="20"/>
          <w:lang w:val="es-ES" w:eastAsia="zh-CN" w:bidi="hi-IN"/>
        </w:rPr>
        <w:t>Pagar oportunamente el canon de arrendamiento con sujeción a las estipulaciones contractuales.</w:t>
      </w:r>
    </w:p>
    <w:p w14:paraId="41F4716E" w14:textId="77777777" w:rsidR="00CC26B7" w:rsidRPr="00A77129" w:rsidRDefault="00CC26B7" w:rsidP="00606093">
      <w:pPr>
        <w:pStyle w:val="Prrafodelista"/>
        <w:rPr>
          <w:rFonts w:ascii="Times New Roman" w:eastAsia="Arial Unicode MS" w:hAnsi="Times New Roman"/>
          <w:b/>
          <w:bCs/>
          <w:spacing w:val="-2"/>
          <w:kern w:val="3"/>
          <w:sz w:val="20"/>
          <w:szCs w:val="20"/>
          <w:lang w:val="es-ES" w:bidi="hi-IN"/>
        </w:rPr>
      </w:pPr>
    </w:p>
    <w:p w14:paraId="59B07395" w14:textId="77777777" w:rsidR="00D3046B" w:rsidRPr="00A77129" w:rsidRDefault="00D3046B" w:rsidP="00163CCB">
      <w:pPr>
        <w:widowControl w:val="0"/>
        <w:numPr>
          <w:ilvl w:val="0"/>
          <w:numId w:val="9"/>
        </w:numPr>
        <w:tabs>
          <w:tab w:val="left" w:pos="-720"/>
        </w:tabs>
        <w:suppressAutoHyphens/>
        <w:autoSpaceDN w:val="0"/>
        <w:spacing w:after="0" w:line="240" w:lineRule="auto"/>
        <w:ind w:left="360" w:right="-119"/>
        <w:jc w:val="both"/>
        <w:textAlignment w:val="baseline"/>
        <w:rPr>
          <w:rFonts w:ascii="Times New Roman" w:eastAsia="Arial Unicode MS" w:hAnsi="Times New Roman"/>
          <w:b/>
          <w:bCs/>
          <w:spacing w:val="-2"/>
          <w:kern w:val="3"/>
          <w:sz w:val="20"/>
          <w:szCs w:val="20"/>
          <w:lang w:val="es-ES" w:eastAsia="zh-CN" w:bidi="hi-IN"/>
        </w:rPr>
      </w:pPr>
      <w:r w:rsidRPr="00A77129">
        <w:rPr>
          <w:rFonts w:ascii="Times New Roman" w:eastAsia="Times New Roman" w:hAnsi="Times New Roman"/>
          <w:kern w:val="3"/>
          <w:sz w:val="20"/>
          <w:szCs w:val="20"/>
          <w:lang w:val="es-ES" w:eastAsia="es-EC" w:bidi="hi-IN"/>
        </w:rPr>
        <w:t xml:space="preserve">Al finalizar el contrato, en caso de no acordarse su renovación, </w:t>
      </w:r>
      <w:r w:rsidR="0029350C" w:rsidRPr="00A77129">
        <w:rPr>
          <w:rFonts w:ascii="Times New Roman" w:eastAsia="Times New Roman" w:hAnsi="Times New Roman"/>
          <w:kern w:val="3"/>
          <w:sz w:val="20"/>
          <w:szCs w:val="20"/>
          <w:lang w:val="es-ES" w:eastAsia="es-EC" w:bidi="hi-IN"/>
        </w:rPr>
        <w:t>el arrendatario</w:t>
      </w:r>
      <w:r w:rsidRPr="00A77129">
        <w:rPr>
          <w:rFonts w:ascii="Times New Roman" w:eastAsia="Times New Roman" w:hAnsi="Times New Roman"/>
          <w:kern w:val="3"/>
          <w:sz w:val="20"/>
          <w:szCs w:val="20"/>
          <w:lang w:val="es-ES" w:eastAsia="es-EC" w:bidi="hi-IN"/>
        </w:rPr>
        <w:t xml:space="preserve"> entregará el bien inmueble en buenas condiciones, y en caso de existir reparaciones asumirá el costo correspondiente salvo aquellos que se producen por el deterioro normal debido al paso del tiempo.</w:t>
      </w:r>
    </w:p>
    <w:p w14:paraId="614F072C" w14:textId="77777777" w:rsidR="0029350C" w:rsidRPr="00A77129" w:rsidRDefault="0029350C" w:rsidP="00606093">
      <w:pPr>
        <w:widowControl w:val="0"/>
        <w:tabs>
          <w:tab w:val="left" w:pos="-720"/>
        </w:tabs>
        <w:suppressAutoHyphens/>
        <w:autoSpaceDN w:val="0"/>
        <w:spacing w:after="0" w:line="240" w:lineRule="auto"/>
        <w:ind w:left="360" w:right="-119"/>
        <w:jc w:val="both"/>
        <w:textAlignment w:val="baseline"/>
        <w:rPr>
          <w:rFonts w:ascii="Times New Roman" w:eastAsia="Arial Unicode MS" w:hAnsi="Times New Roman"/>
          <w:b/>
          <w:bCs/>
          <w:spacing w:val="-2"/>
          <w:kern w:val="3"/>
          <w:sz w:val="20"/>
          <w:szCs w:val="20"/>
          <w:lang w:val="es-ES" w:eastAsia="zh-CN" w:bidi="hi-IN"/>
        </w:rPr>
      </w:pPr>
    </w:p>
    <w:p w14:paraId="2FD32057" w14:textId="77777777" w:rsidR="00D3046B" w:rsidRPr="00A77129" w:rsidRDefault="00D3046B" w:rsidP="00163CCB">
      <w:pPr>
        <w:widowControl w:val="0"/>
        <w:numPr>
          <w:ilvl w:val="0"/>
          <w:numId w:val="9"/>
        </w:numPr>
        <w:tabs>
          <w:tab w:val="left" w:pos="-720"/>
        </w:tabs>
        <w:suppressAutoHyphens/>
        <w:autoSpaceDN w:val="0"/>
        <w:spacing w:after="0" w:line="240" w:lineRule="auto"/>
        <w:ind w:left="360" w:right="-119"/>
        <w:jc w:val="both"/>
        <w:textAlignment w:val="baseline"/>
        <w:rPr>
          <w:rFonts w:ascii="Times New Roman" w:eastAsia="Arial Unicode MS" w:hAnsi="Times New Roman"/>
          <w:b/>
          <w:bCs/>
          <w:spacing w:val="-2"/>
          <w:kern w:val="3"/>
          <w:sz w:val="20"/>
          <w:szCs w:val="20"/>
          <w:lang w:val="es-ES" w:eastAsia="zh-CN" w:bidi="hi-IN"/>
        </w:rPr>
      </w:pPr>
      <w:r w:rsidRPr="00A77129">
        <w:rPr>
          <w:rFonts w:ascii="Times New Roman" w:eastAsia="Times New Roman" w:hAnsi="Times New Roman"/>
          <w:kern w:val="3"/>
          <w:sz w:val="20"/>
          <w:szCs w:val="20"/>
          <w:lang w:val="es-ES" w:eastAsia="es-EC" w:bidi="hi-IN"/>
        </w:rPr>
        <w:t xml:space="preserve">En casos de daños en el bien inmueble arrendado producto del mal uso del mismo, </w:t>
      </w:r>
      <w:r w:rsidR="0029350C" w:rsidRPr="00A77129">
        <w:rPr>
          <w:rFonts w:ascii="Times New Roman" w:eastAsia="Times New Roman" w:hAnsi="Times New Roman"/>
          <w:kern w:val="3"/>
          <w:sz w:val="20"/>
          <w:szCs w:val="20"/>
          <w:lang w:val="es-ES" w:eastAsia="es-EC" w:bidi="hi-IN"/>
        </w:rPr>
        <w:t xml:space="preserve">el arrendatario </w:t>
      </w:r>
      <w:r w:rsidRPr="00A77129">
        <w:rPr>
          <w:rFonts w:ascii="Times New Roman" w:eastAsia="Times New Roman" w:hAnsi="Times New Roman"/>
          <w:kern w:val="3"/>
          <w:sz w:val="20"/>
          <w:szCs w:val="20"/>
          <w:lang w:val="es-ES" w:eastAsia="es-EC" w:bidi="hi-IN"/>
        </w:rPr>
        <w:t>se obliga a repararlo por su propia cuenta.</w:t>
      </w:r>
    </w:p>
    <w:p w14:paraId="518C7F06" w14:textId="77777777" w:rsidR="0029350C" w:rsidRPr="00A77129" w:rsidRDefault="0029350C" w:rsidP="00606093">
      <w:pPr>
        <w:pStyle w:val="Prrafodelista"/>
        <w:rPr>
          <w:rFonts w:ascii="Times New Roman" w:eastAsia="Arial Unicode MS" w:hAnsi="Times New Roman"/>
          <w:b/>
          <w:bCs/>
          <w:spacing w:val="-2"/>
          <w:kern w:val="3"/>
          <w:sz w:val="20"/>
          <w:szCs w:val="20"/>
          <w:lang w:val="es-ES" w:bidi="hi-IN"/>
        </w:rPr>
      </w:pPr>
    </w:p>
    <w:p w14:paraId="15F1E5B8" w14:textId="77777777" w:rsidR="00D3046B" w:rsidRPr="00A77129" w:rsidRDefault="00D3046B" w:rsidP="00163CCB">
      <w:pPr>
        <w:widowControl w:val="0"/>
        <w:numPr>
          <w:ilvl w:val="0"/>
          <w:numId w:val="9"/>
        </w:numPr>
        <w:tabs>
          <w:tab w:val="left" w:pos="-720"/>
        </w:tabs>
        <w:suppressAutoHyphens/>
        <w:autoSpaceDN w:val="0"/>
        <w:spacing w:after="0" w:line="240" w:lineRule="auto"/>
        <w:ind w:left="360" w:right="-119"/>
        <w:jc w:val="both"/>
        <w:textAlignment w:val="baseline"/>
        <w:rPr>
          <w:rFonts w:ascii="Times New Roman" w:eastAsia="Arial Unicode MS" w:hAnsi="Times New Roman"/>
          <w:b/>
          <w:bCs/>
          <w:spacing w:val="-2"/>
          <w:kern w:val="3"/>
          <w:sz w:val="20"/>
          <w:szCs w:val="20"/>
          <w:lang w:val="es-ES" w:eastAsia="zh-CN" w:bidi="hi-IN"/>
        </w:rPr>
      </w:pPr>
      <w:r w:rsidRPr="00A77129">
        <w:rPr>
          <w:rFonts w:ascii="Times New Roman" w:eastAsia="Times New Roman" w:hAnsi="Times New Roman"/>
          <w:kern w:val="3"/>
          <w:sz w:val="20"/>
          <w:szCs w:val="20"/>
          <w:lang w:val="es-ES" w:eastAsia="es-EC" w:bidi="hi-IN"/>
        </w:rPr>
        <w:t xml:space="preserve">Comunicar oportunamente al </w:t>
      </w:r>
      <w:r w:rsidR="0007018F">
        <w:rPr>
          <w:rFonts w:ascii="Times New Roman" w:eastAsia="Times New Roman" w:hAnsi="Times New Roman"/>
          <w:kern w:val="3"/>
          <w:sz w:val="20"/>
          <w:szCs w:val="20"/>
          <w:lang w:val="es-ES" w:eastAsia="es-EC" w:bidi="hi-IN"/>
        </w:rPr>
        <w:t>arrendador</w:t>
      </w:r>
      <w:r w:rsidRPr="00A77129">
        <w:rPr>
          <w:rFonts w:ascii="Times New Roman" w:eastAsia="Times New Roman" w:hAnsi="Times New Roman"/>
          <w:kern w:val="3"/>
          <w:sz w:val="20"/>
          <w:szCs w:val="20"/>
          <w:lang w:val="es-ES" w:eastAsia="es-EC" w:bidi="hi-IN"/>
        </w:rPr>
        <w:t xml:space="preserve"> en caso de detectarse </w:t>
      </w:r>
      <w:r w:rsidRPr="00A77129">
        <w:rPr>
          <w:rFonts w:ascii="Times New Roman" w:eastAsia="Arial Unicode MS" w:hAnsi="Times New Roman"/>
          <w:spacing w:val="-2"/>
          <w:kern w:val="3"/>
          <w:sz w:val="20"/>
          <w:szCs w:val="20"/>
          <w:lang w:val="es-ES" w:eastAsia="zh-CN" w:bidi="hi-IN"/>
        </w:rPr>
        <w:t xml:space="preserve">daño, fallas ocultas u otras averías mayores o menores en las oficinas arrendadas por </w:t>
      </w:r>
      <w:r w:rsidR="0029350C" w:rsidRPr="00A77129">
        <w:rPr>
          <w:rFonts w:ascii="Times New Roman" w:eastAsia="Times New Roman" w:hAnsi="Times New Roman"/>
          <w:kern w:val="3"/>
          <w:sz w:val="20"/>
          <w:szCs w:val="20"/>
          <w:lang w:val="es-ES" w:eastAsia="es-EC" w:bidi="hi-IN"/>
        </w:rPr>
        <w:t>el arrendatario</w:t>
      </w:r>
      <w:r w:rsidRPr="00A77129">
        <w:rPr>
          <w:rFonts w:ascii="Times New Roman" w:eastAsia="Arial Unicode MS" w:hAnsi="Times New Roman"/>
          <w:spacing w:val="-2"/>
          <w:kern w:val="3"/>
          <w:sz w:val="20"/>
          <w:szCs w:val="20"/>
          <w:lang w:val="es-ES" w:eastAsia="zh-CN" w:bidi="hi-IN"/>
        </w:rPr>
        <w:t>.</w:t>
      </w:r>
    </w:p>
    <w:p w14:paraId="7C0683D4" w14:textId="77777777" w:rsidR="0029350C" w:rsidRPr="00A77129" w:rsidRDefault="0029350C" w:rsidP="00606093">
      <w:pPr>
        <w:widowControl w:val="0"/>
        <w:tabs>
          <w:tab w:val="left" w:pos="-720"/>
        </w:tabs>
        <w:suppressAutoHyphens/>
        <w:autoSpaceDN w:val="0"/>
        <w:spacing w:after="0" w:line="240" w:lineRule="auto"/>
        <w:ind w:left="360" w:right="-119"/>
        <w:jc w:val="both"/>
        <w:textAlignment w:val="baseline"/>
        <w:rPr>
          <w:rFonts w:ascii="Times New Roman" w:eastAsia="Arial Unicode MS" w:hAnsi="Times New Roman"/>
          <w:b/>
          <w:bCs/>
          <w:spacing w:val="-2"/>
          <w:kern w:val="3"/>
          <w:sz w:val="20"/>
          <w:szCs w:val="20"/>
          <w:lang w:val="es-ES" w:eastAsia="zh-CN" w:bidi="hi-IN"/>
        </w:rPr>
      </w:pPr>
    </w:p>
    <w:p w14:paraId="20FC60DE" w14:textId="77777777" w:rsidR="00D3046B" w:rsidRPr="00A77129" w:rsidRDefault="0029350C" w:rsidP="00163CCB">
      <w:pPr>
        <w:widowControl w:val="0"/>
        <w:numPr>
          <w:ilvl w:val="0"/>
          <w:numId w:val="9"/>
        </w:numPr>
        <w:tabs>
          <w:tab w:val="left" w:pos="-720"/>
        </w:tabs>
        <w:suppressAutoHyphens/>
        <w:autoSpaceDN w:val="0"/>
        <w:spacing w:after="0" w:line="240" w:lineRule="auto"/>
        <w:ind w:left="360" w:right="-119"/>
        <w:jc w:val="both"/>
        <w:textAlignment w:val="baseline"/>
        <w:rPr>
          <w:rFonts w:ascii="Times New Roman" w:eastAsia="Arial Unicode MS" w:hAnsi="Times New Roman"/>
          <w:b/>
          <w:bCs/>
          <w:spacing w:val="-2"/>
          <w:kern w:val="3"/>
          <w:sz w:val="20"/>
          <w:szCs w:val="20"/>
          <w:lang w:val="es-ES" w:eastAsia="zh-CN" w:bidi="hi-IN"/>
        </w:rPr>
      </w:pPr>
      <w:r w:rsidRPr="00A77129">
        <w:rPr>
          <w:rFonts w:ascii="Times New Roman" w:eastAsia="Times New Roman" w:hAnsi="Times New Roman"/>
          <w:kern w:val="3"/>
          <w:sz w:val="20"/>
          <w:szCs w:val="20"/>
          <w:lang w:val="es-ES" w:eastAsia="es-EC" w:bidi="hi-IN"/>
        </w:rPr>
        <w:t>El arrendatario</w:t>
      </w:r>
      <w:r w:rsidR="00D3046B" w:rsidRPr="00A77129">
        <w:rPr>
          <w:rFonts w:ascii="Times New Roman" w:eastAsia="Times New Roman" w:hAnsi="Times New Roman"/>
          <w:kern w:val="3"/>
          <w:sz w:val="20"/>
          <w:szCs w:val="20"/>
          <w:lang w:val="es-ES" w:eastAsia="es-EC" w:bidi="hi-IN"/>
        </w:rPr>
        <w:t>, no podrá subarrendar la parte o la totalidad del bien arrendado.</w:t>
      </w:r>
    </w:p>
    <w:p w14:paraId="0D1CDA13" w14:textId="77777777" w:rsidR="0029350C" w:rsidRPr="00A77129" w:rsidRDefault="0029350C" w:rsidP="00606093">
      <w:pPr>
        <w:pStyle w:val="Prrafodelista"/>
        <w:rPr>
          <w:rFonts w:ascii="Times New Roman" w:eastAsia="Arial Unicode MS" w:hAnsi="Times New Roman"/>
          <w:b/>
          <w:bCs/>
          <w:spacing w:val="-2"/>
          <w:kern w:val="3"/>
          <w:sz w:val="20"/>
          <w:szCs w:val="20"/>
          <w:lang w:val="es-ES" w:bidi="hi-IN"/>
        </w:rPr>
      </w:pPr>
    </w:p>
    <w:p w14:paraId="26E6D1F0" w14:textId="77777777" w:rsidR="00D3046B" w:rsidRPr="00A77129" w:rsidRDefault="0029350C" w:rsidP="00163CCB">
      <w:pPr>
        <w:widowControl w:val="0"/>
        <w:numPr>
          <w:ilvl w:val="0"/>
          <w:numId w:val="9"/>
        </w:numPr>
        <w:tabs>
          <w:tab w:val="left" w:pos="-720"/>
        </w:tabs>
        <w:suppressAutoHyphens/>
        <w:autoSpaceDN w:val="0"/>
        <w:spacing w:after="0" w:line="240" w:lineRule="auto"/>
        <w:ind w:left="360" w:right="-119"/>
        <w:jc w:val="both"/>
        <w:textAlignment w:val="baseline"/>
        <w:rPr>
          <w:rFonts w:ascii="Times New Roman" w:eastAsia="Arial Unicode MS" w:hAnsi="Times New Roman"/>
          <w:b/>
          <w:bCs/>
          <w:spacing w:val="-2"/>
          <w:kern w:val="3"/>
          <w:sz w:val="20"/>
          <w:szCs w:val="20"/>
          <w:lang w:val="es-ES" w:eastAsia="zh-CN" w:bidi="hi-IN"/>
        </w:rPr>
      </w:pPr>
      <w:r w:rsidRPr="00A77129">
        <w:rPr>
          <w:rFonts w:ascii="Times New Roman" w:eastAsia="Times New Roman" w:hAnsi="Times New Roman"/>
          <w:kern w:val="3"/>
          <w:sz w:val="20"/>
          <w:szCs w:val="20"/>
          <w:lang w:val="es-ES" w:eastAsia="es-EC" w:bidi="hi-IN"/>
        </w:rPr>
        <w:t>El arrendatario</w:t>
      </w:r>
      <w:r w:rsidR="00D3046B" w:rsidRPr="00A77129">
        <w:rPr>
          <w:rFonts w:ascii="Times New Roman" w:eastAsia="Times New Roman" w:hAnsi="Times New Roman"/>
          <w:kern w:val="3"/>
          <w:sz w:val="20"/>
          <w:szCs w:val="20"/>
          <w:lang w:val="es-ES" w:eastAsia="es-EC" w:bidi="hi-IN"/>
        </w:rPr>
        <w:t>, realizará las adecuaciones necesarias para salvaguardar la salud ocupacional de los servidores de la institución, asimismo podrá ejecutar los trabajos que considere pertinentes para salvaguardar los intereses de la entidad.</w:t>
      </w:r>
    </w:p>
    <w:p w14:paraId="00109F29" w14:textId="77777777" w:rsidR="0029350C" w:rsidRPr="00A77129" w:rsidRDefault="0029350C" w:rsidP="00606093">
      <w:pPr>
        <w:widowControl w:val="0"/>
        <w:tabs>
          <w:tab w:val="left" w:pos="-720"/>
        </w:tabs>
        <w:suppressAutoHyphens/>
        <w:autoSpaceDN w:val="0"/>
        <w:spacing w:after="0" w:line="240" w:lineRule="auto"/>
        <w:ind w:left="360" w:right="-119"/>
        <w:jc w:val="both"/>
        <w:textAlignment w:val="baseline"/>
        <w:rPr>
          <w:rFonts w:ascii="Times New Roman" w:eastAsia="Arial Unicode MS" w:hAnsi="Times New Roman"/>
          <w:b/>
          <w:bCs/>
          <w:spacing w:val="-2"/>
          <w:kern w:val="3"/>
          <w:sz w:val="20"/>
          <w:szCs w:val="20"/>
          <w:lang w:val="es-ES" w:eastAsia="zh-CN" w:bidi="hi-IN"/>
        </w:rPr>
      </w:pPr>
    </w:p>
    <w:p w14:paraId="18B69980" w14:textId="77777777" w:rsidR="00D3046B" w:rsidRPr="00A77129" w:rsidRDefault="00D3046B" w:rsidP="00163CCB">
      <w:pPr>
        <w:widowControl w:val="0"/>
        <w:numPr>
          <w:ilvl w:val="0"/>
          <w:numId w:val="9"/>
        </w:numPr>
        <w:tabs>
          <w:tab w:val="left" w:pos="-720"/>
        </w:tabs>
        <w:suppressAutoHyphens/>
        <w:autoSpaceDN w:val="0"/>
        <w:spacing w:after="0" w:line="240" w:lineRule="auto"/>
        <w:ind w:left="360" w:right="-119"/>
        <w:jc w:val="both"/>
        <w:textAlignment w:val="baseline"/>
        <w:rPr>
          <w:rFonts w:ascii="Times New Roman" w:eastAsia="Arial Unicode MS" w:hAnsi="Times New Roman"/>
          <w:b/>
          <w:bCs/>
          <w:spacing w:val="-2"/>
          <w:kern w:val="3"/>
          <w:sz w:val="20"/>
          <w:szCs w:val="20"/>
          <w:lang w:val="es-ES" w:eastAsia="zh-CN" w:bidi="hi-IN"/>
        </w:rPr>
      </w:pPr>
      <w:r w:rsidRPr="00A77129">
        <w:rPr>
          <w:rFonts w:ascii="Times New Roman" w:eastAsia="Times New Roman" w:hAnsi="Times New Roman"/>
          <w:kern w:val="3"/>
          <w:sz w:val="20"/>
          <w:szCs w:val="20"/>
          <w:lang w:val="es-ES" w:eastAsia="es-EC" w:bidi="hi-IN"/>
        </w:rPr>
        <w:t>Ocupar el bien inmueble arrendado sólo para el objeto del contrato.</w:t>
      </w:r>
    </w:p>
    <w:p w14:paraId="302B806B" w14:textId="77777777" w:rsidR="0029350C" w:rsidRPr="00A77129" w:rsidRDefault="0029350C" w:rsidP="00606093">
      <w:pPr>
        <w:pStyle w:val="Prrafodelista"/>
        <w:rPr>
          <w:rFonts w:ascii="Times New Roman" w:eastAsia="Arial Unicode MS" w:hAnsi="Times New Roman"/>
          <w:b/>
          <w:bCs/>
          <w:spacing w:val="-2"/>
          <w:kern w:val="3"/>
          <w:sz w:val="20"/>
          <w:szCs w:val="20"/>
          <w:lang w:val="es-ES" w:bidi="hi-IN"/>
        </w:rPr>
      </w:pPr>
    </w:p>
    <w:p w14:paraId="0FEA63DB" w14:textId="77777777" w:rsidR="00D3046B" w:rsidRPr="00A77129" w:rsidRDefault="00D3046B" w:rsidP="00163CCB">
      <w:pPr>
        <w:widowControl w:val="0"/>
        <w:numPr>
          <w:ilvl w:val="0"/>
          <w:numId w:val="9"/>
        </w:numPr>
        <w:tabs>
          <w:tab w:val="left" w:pos="-720"/>
        </w:tabs>
        <w:suppressAutoHyphens/>
        <w:autoSpaceDN w:val="0"/>
        <w:spacing w:after="0" w:line="240" w:lineRule="auto"/>
        <w:ind w:left="360" w:right="-119"/>
        <w:jc w:val="both"/>
        <w:textAlignment w:val="baseline"/>
        <w:rPr>
          <w:rFonts w:ascii="Times New Roman" w:eastAsia="Arial Unicode MS" w:hAnsi="Times New Roman"/>
          <w:b/>
          <w:bCs/>
          <w:spacing w:val="-2"/>
          <w:kern w:val="3"/>
          <w:sz w:val="20"/>
          <w:szCs w:val="20"/>
          <w:lang w:val="es-ES" w:eastAsia="zh-CN" w:bidi="hi-IN"/>
        </w:rPr>
      </w:pPr>
      <w:r w:rsidRPr="00A77129">
        <w:rPr>
          <w:rFonts w:ascii="Times New Roman" w:eastAsia="Arial Unicode MS" w:hAnsi="Times New Roman"/>
          <w:kern w:val="3"/>
          <w:sz w:val="20"/>
          <w:szCs w:val="20"/>
          <w:lang w:val="es-ES" w:eastAsia="zh-CN" w:bidi="hi-IN"/>
        </w:rPr>
        <w:t>Asumir los pagos de obligaciones derivadas por el consumo de servicios básicos a partir de la suscripción del contrato.</w:t>
      </w:r>
    </w:p>
    <w:p w14:paraId="2E0587CD" w14:textId="77777777" w:rsidR="00061899" w:rsidRPr="00A77129" w:rsidRDefault="00061899" w:rsidP="00061899">
      <w:pPr>
        <w:shd w:val="clear" w:color="auto" w:fill="FFFFFF"/>
        <w:spacing w:after="0" w:line="240" w:lineRule="auto"/>
        <w:jc w:val="both"/>
        <w:rPr>
          <w:rFonts w:ascii="Times New Roman" w:eastAsia="Lucida Sans Unicode" w:hAnsi="Times New Roman"/>
          <w:sz w:val="20"/>
          <w:szCs w:val="20"/>
          <w:shd w:val="clear" w:color="auto" w:fill="00FF00"/>
        </w:rPr>
      </w:pPr>
    </w:p>
    <w:p w14:paraId="253782A4" w14:textId="77777777" w:rsidR="00B54F2A" w:rsidRPr="00A77129" w:rsidRDefault="00B54F2A">
      <w:pPr>
        <w:rPr>
          <w:rFonts w:ascii="Times New Roman" w:eastAsia="Lucida Sans Unicode" w:hAnsi="Times New Roman"/>
          <w:sz w:val="20"/>
          <w:szCs w:val="20"/>
          <w:shd w:val="clear" w:color="auto" w:fill="00FF00"/>
        </w:rPr>
      </w:pPr>
      <w:r w:rsidRPr="00A77129">
        <w:rPr>
          <w:rFonts w:ascii="Times New Roman" w:eastAsia="Lucida Sans Unicode" w:hAnsi="Times New Roman"/>
          <w:sz w:val="20"/>
          <w:szCs w:val="20"/>
          <w:shd w:val="clear" w:color="auto" w:fill="00FF00"/>
        </w:rPr>
        <w:br w:type="page"/>
      </w:r>
    </w:p>
    <w:p w14:paraId="5D9B85C6" w14:textId="77777777" w:rsidR="00061899" w:rsidRPr="00A77129" w:rsidRDefault="00061899" w:rsidP="00061899">
      <w:pPr>
        <w:shd w:val="clear" w:color="auto" w:fill="FFFFFF"/>
        <w:spacing w:after="0" w:line="240" w:lineRule="auto"/>
        <w:jc w:val="both"/>
        <w:rPr>
          <w:rFonts w:ascii="Times New Roman" w:eastAsia="Lucida Sans Unicode" w:hAnsi="Times New Roman"/>
          <w:sz w:val="20"/>
          <w:szCs w:val="20"/>
          <w:shd w:val="clear" w:color="auto" w:fill="00FF00"/>
        </w:rPr>
      </w:pPr>
    </w:p>
    <w:p w14:paraId="3267DF9D" w14:textId="77777777" w:rsidR="00B54F2A" w:rsidRPr="00A77129" w:rsidRDefault="00B54F2A" w:rsidP="00B54F2A">
      <w:pPr>
        <w:pBdr>
          <w:top w:val="single" w:sz="4" w:space="1" w:color="000000"/>
          <w:left w:val="single" w:sz="4" w:space="4" w:color="000000"/>
          <w:bottom w:val="single" w:sz="4" w:space="1" w:color="000000"/>
          <w:right w:val="single" w:sz="4" w:space="4" w:color="000000"/>
        </w:pBdr>
        <w:spacing w:line="240" w:lineRule="auto"/>
        <w:jc w:val="center"/>
        <w:rPr>
          <w:rFonts w:ascii="Times New Roman" w:hAnsi="Times New Roman"/>
          <w:sz w:val="20"/>
          <w:szCs w:val="20"/>
        </w:rPr>
      </w:pPr>
      <w:r w:rsidRPr="00A77129">
        <w:rPr>
          <w:rFonts w:ascii="Times New Roman" w:eastAsia="Times New Roman" w:hAnsi="Times New Roman"/>
          <w:b/>
          <w:bCs/>
          <w:sz w:val="20"/>
          <w:szCs w:val="20"/>
        </w:rPr>
        <w:t xml:space="preserve">II. CONDICIONES GENERALES </w:t>
      </w:r>
      <w:r w:rsidRPr="00A77129">
        <w:rPr>
          <w:rFonts w:ascii="Times New Roman" w:hAnsi="Times New Roman"/>
          <w:b/>
          <w:bCs/>
          <w:sz w:val="20"/>
          <w:szCs w:val="20"/>
          <w:lang w:eastAsia="es-EC"/>
        </w:rPr>
        <w:t>PARA EL ARRENDAMIENTO DE BIENES INMUEBLES</w:t>
      </w:r>
    </w:p>
    <w:p w14:paraId="55FA45FA" w14:textId="77777777" w:rsidR="00B54F2A" w:rsidRPr="00A77129" w:rsidRDefault="00B54F2A" w:rsidP="00061899">
      <w:pPr>
        <w:shd w:val="clear" w:color="auto" w:fill="FFFFFF"/>
        <w:spacing w:after="0" w:line="240" w:lineRule="auto"/>
        <w:jc w:val="both"/>
        <w:rPr>
          <w:rFonts w:ascii="Times New Roman" w:eastAsia="Lucida Sans Unicode" w:hAnsi="Times New Roman"/>
          <w:sz w:val="20"/>
          <w:szCs w:val="20"/>
          <w:shd w:val="clear" w:color="auto" w:fill="00FF00"/>
        </w:rPr>
      </w:pPr>
    </w:p>
    <w:p w14:paraId="7D5B6DA5" w14:textId="464A7921" w:rsidR="00B54F2A" w:rsidRDefault="00B54F2A" w:rsidP="00B54F2A">
      <w:pPr>
        <w:spacing w:line="240" w:lineRule="auto"/>
        <w:jc w:val="center"/>
        <w:rPr>
          <w:rFonts w:ascii="Times New Roman" w:eastAsia="Times New Roman" w:hAnsi="Times New Roman"/>
          <w:b/>
          <w:bCs/>
          <w:color w:val="000000"/>
          <w:sz w:val="20"/>
          <w:szCs w:val="20"/>
          <w:lang w:eastAsia="es-EC"/>
        </w:rPr>
      </w:pPr>
      <w:r w:rsidRPr="00A77129">
        <w:rPr>
          <w:rFonts w:ascii="Times New Roman" w:eastAsia="PMingLiU" w:hAnsi="Times New Roman"/>
          <w:b/>
          <w:spacing w:val="-3"/>
          <w:sz w:val="20"/>
          <w:szCs w:val="20"/>
        </w:rPr>
        <w:t xml:space="preserve">CÓDIGO DEL PROCEDIMIENTO: </w:t>
      </w:r>
      <w:r w:rsidR="003665A0">
        <w:rPr>
          <w:rFonts w:ascii="Times New Roman" w:eastAsia="Times New Roman" w:hAnsi="Times New Roman"/>
          <w:b/>
          <w:bCs/>
          <w:color w:val="000000"/>
          <w:sz w:val="20"/>
          <w:szCs w:val="20"/>
          <w:lang w:eastAsia="es-EC"/>
        </w:rPr>
        <w:t>PE-ANDEC-001-21</w:t>
      </w:r>
    </w:p>
    <w:p w14:paraId="378A4D60" w14:textId="60DFFB42" w:rsidR="002278EF" w:rsidRPr="00CD758F" w:rsidRDefault="00CD758F" w:rsidP="00CD758F">
      <w:pPr>
        <w:spacing w:line="240" w:lineRule="auto"/>
        <w:jc w:val="center"/>
        <w:rPr>
          <w:rFonts w:ascii="Times New Roman" w:eastAsia="Times New Roman" w:hAnsi="Times New Roman"/>
          <w:b/>
          <w:bCs/>
          <w:iCs/>
          <w:color w:val="000000"/>
          <w:sz w:val="20"/>
          <w:szCs w:val="20"/>
          <w:lang w:val="es-ES_tradnl" w:eastAsia="es-EC"/>
        </w:rPr>
      </w:pPr>
      <w:r w:rsidRPr="00CD758F">
        <w:rPr>
          <w:rFonts w:ascii="Times New Roman" w:eastAsia="Times New Roman" w:hAnsi="Times New Roman"/>
          <w:b/>
          <w:bCs/>
          <w:iCs/>
          <w:color w:val="000000"/>
          <w:sz w:val="20"/>
          <w:szCs w:val="20"/>
          <w:lang w:eastAsia="es-EC"/>
        </w:rPr>
        <w:t>“</w:t>
      </w:r>
      <w:r w:rsidR="003665A0" w:rsidRPr="00C35F98">
        <w:rPr>
          <w:rFonts w:ascii="Arial" w:hAnsi="Arial" w:cs="Arial"/>
          <w:b/>
          <w:bCs/>
          <w:iCs/>
          <w:sz w:val="20"/>
          <w:szCs w:val="20"/>
          <w:lang w:val="es-ES_tradnl"/>
        </w:rPr>
        <w:t>ARRENDAMIENTO DE UN LOCAL BODEGA PARA EL FUNCIONAMIENTO DE UN CENTRO DE DISTRIBUCION DE ACERIAS NACIONALES DEL ECUADOR S.A ANDEC. EN LA CIUDAD DE LOJA</w:t>
      </w:r>
      <w:r w:rsidRPr="00CD758F">
        <w:rPr>
          <w:rFonts w:ascii="Times New Roman" w:eastAsia="Times New Roman" w:hAnsi="Times New Roman"/>
          <w:b/>
          <w:bCs/>
          <w:iCs/>
          <w:color w:val="000000"/>
          <w:sz w:val="20"/>
          <w:szCs w:val="20"/>
          <w:lang w:val="es-ES_tradnl" w:eastAsia="es-EC"/>
        </w:rPr>
        <w:t>”</w:t>
      </w:r>
    </w:p>
    <w:p w14:paraId="4FC72E38" w14:textId="77777777" w:rsidR="00B54F2A" w:rsidRPr="00A77129" w:rsidRDefault="00B54F2A" w:rsidP="00B54F2A">
      <w:pPr>
        <w:spacing w:line="240" w:lineRule="auto"/>
        <w:jc w:val="center"/>
        <w:rPr>
          <w:rFonts w:ascii="Times New Roman" w:hAnsi="Times New Roman"/>
          <w:b/>
          <w:sz w:val="20"/>
          <w:szCs w:val="20"/>
        </w:rPr>
      </w:pPr>
      <w:r w:rsidRPr="00A77129">
        <w:rPr>
          <w:rFonts w:ascii="Times New Roman" w:hAnsi="Times New Roman"/>
          <w:b/>
          <w:spacing w:val="-2"/>
          <w:sz w:val="20"/>
          <w:szCs w:val="20"/>
        </w:rPr>
        <w:t>SECCIÓN I</w:t>
      </w:r>
    </w:p>
    <w:p w14:paraId="27450C16" w14:textId="77777777" w:rsidR="00F47B35" w:rsidRPr="00CD758F" w:rsidRDefault="00B54F2A" w:rsidP="00CD758F">
      <w:pPr>
        <w:spacing w:line="240" w:lineRule="auto"/>
        <w:jc w:val="center"/>
        <w:rPr>
          <w:rFonts w:ascii="Times New Roman" w:hAnsi="Times New Roman"/>
          <w:b/>
          <w:sz w:val="20"/>
          <w:szCs w:val="20"/>
        </w:rPr>
      </w:pPr>
      <w:r w:rsidRPr="00A77129">
        <w:rPr>
          <w:rFonts w:ascii="Times New Roman" w:hAnsi="Times New Roman"/>
          <w:b/>
          <w:spacing w:val="-2"/>
          <w:sz w:val="20"/>
          <w:szCs w:val="20"/>
        </w:rPr>
        <w:t>DEL PROCEDIMIENTO DE CONTRATACIÓN</w:t>
      </w:r>
    </w:p>
    <w:p w14:paraId="1EED777E" w14:textId="77777777" w:rsidR="007C28CD" w:rsidRPr="00A77129" w:rsidRDefault="00F47B35" w:rsidP="007C28CD">
      <w:pPr>
        <w:shd w:val="clear" w:color="auto" w:fill="FFFFFF"/>
        <w:spacing w:after="0" w:line="240" w:lineRule="auto"/>
        <w:jc w:val="both"/>
        <w:rPr>
          <w:rFonts w:ascii="Times New Roman" w:eastAsia="Times New Roman" w:hAnsi="Times New Roman"/>
          <w:sz w:val="20"/>
          <w:szCs w:val="20"/>
          <w:lang w:val="es-ES_tradnl" w:eastAsia="es-EC"/>
        </w:rPr>
      </w:pPr>
      <w:r w:rsidRPr="00A77129">
        <w:rPr>
          <w:rFonts w:ascii="Times New Roman" w:eastAsia="Times New Roman" w:hAnsi="Times New Roman"/>
          <w:b/>
          <w:sz w:val="20"/>
          <w:szCs w:val="20"/>
          <w:lang w:eastAsia="ar-SA"/>
        </w:rPr>
        <w:t>1.1.- Ámbito de aplicación:</w:t>
      </w:r>
      <w:r w:rsidRPr="00A77129">
        <w:rPr>
          <w:rFonts w:ascii="Times New Roman" w:eastAsia="Times New Roman" w:hAnsi="Times New Roman"/>
          <w:sz w:val="20"/>
          <w:szCs w:val="20"/>
          <w:lang w:eastAsia="ar-SA"/>
        </w:rPr>
        <w:t xml:space="preserve"> </w:t>
      </w:r>
      <w:r w:rsidR="007C28CD" w:rsidRPr="00A77129">
        <w:rPr>
          <w:rFonts w:ascii="Times New Roman" w:eastAsia="Times New Roman" w:hAnsi="Times New Roman"/>
          <w:sz w:val="20"/>
          <w:szCs w:val="20"/>
          <w:lang w:eastAsia="ar-SA"/>
        </w:rPr>
        <w:t xml:space="preserve">El procedimiento especial de arrendamiento de bien inmueble se encuentra regulado en el </w:t>
      </w:r>
      <w:r w:rsidR="007C28CD" w:rsidRPr="00A77129">
        <w:rPr>
          <w:rFonts w:ascii="Times New Roman" w:eastAsia="Times New Roman" w:hAnsi="Times New Roman"/>
          <w:sz w:val="20"/>
          <w:szCs w:val="20"/>
          <w:lang w:val="es-ES_tradnl" w:eastAsia="es-EC"/>
        </w:rPr>
        <w:t>artículo 59 de la Ley Orgánica del Sistema Nacional de Contratación Pública</w:t>
      </w:r>
      <w:r w:rsidR="006511BB" w:rsidRPr="00A77129">
        <w:rPr>
          <w:rFonts w:ascii="Times New Roman" w:eastAsia="Times New Roman" w:hAnsi="Times New Roman"/>
          <w:sz w:val="20"/>
          <w:szCs w:val="20"/>
          <w:lang w:val="es-ES_tradnl" w:eastAsia="es-EC"/>
        </w:rPr>
        <w:t xml:space="preserve"> -LOSNCP</w:t>
      </w:r>
      <w:r w:rsidR="007C28CD" w:rsidRPr="00A77129">
        <w:rPr>
          <w:rFonts w:ascii="Times New Roman" w:eastAsia="Times New Roman" w:hAnsi="Times New Roman"/>
          <w:sz w:val="20"/>
          <w:szCs w:val="20"/>
          <w:lang w:val="es-ES_tradnl" w:eastAsia="es-EC"/>
        </w:rPr>
        <w:t>, en el artículo 64 del Reglamento General de la Ley Orgánica del Sistema Nacional de Contratación Pública</w:t>
      </w:r>
      <w:r w:rsidR="006511BB" w:rsidRPr="00A77129">
        <w:rPr>
          <w:rFonts w:ascii="Times New Roman" w:eastAsia="Times New Roman" w:hAnsi="Times New Roman"/>
          <w:sz w:val="20"/>
          <w:szCs w:val="20"/>
          <w:lang w:val="es-ES_tradnl" w:eastAsia="es-EC"/>
        </w:rPr>
        <w:t xml:space="preserve"> -RGLOSNCP</w:t>
      </w:r>
      <w:r w:rsidR="007C28CD" w:rsidRPr="00A77129">
        <w:rPr>
          <w:rFonts w:ascii="Times New Roman" w:eastAsia="Times New Roman" w:hAnsi="Times New Roman"/>
          <w:sz w:val="20"/>
          <w:szCs w:val="20"/>
          <w:lang w:val="es-ES_tradnl" w:eastAsia="es-EC"/>
        </w:rPr>
        <w:t>; y, de conformidad a lo establecido en la Codificación y Actualización de Resoluciones emitida por el Servicio Nacional de Contratación Pública, en  el Título I,  Capítulo III, Sección II, artículo 16 y lo dispuesto en el Título VII,  Capítulo II, Sección I, artículos 365 al 369</w:t>
      </w:r>
      <w:r w:rsidR="0029350C" w:rsidRPr="00A77129">
        <w:rPr>
          <w:rFonts w:ascii="Times New Roman" w:eastAsia="Times New Roman" w:hAnsi="Times New Roman"/>
          <w:sz w:val="20"/>
          <w:szCs w:val="20"/>
          <w:lang w:val="es-ES_tradnl" w:eastAsia="es-EC"/>
        </w:rPr>
        <w:t>.</w:t>
      </w:r>
    </w:p>
    <w:p w14:paraId="170DEBE7" w14:textId="77777777" w:rsidR="00D61D04" w:rsidRPr="00A77129" w:rsidRDefault="00D61D04" w:rsidP="007C28CD">
      <w:pPr>
        <w:shd w:val="clear" w:color="auto" w:fill="FFFFFF"/>
        <w:spacing w:after="0" w:line="240" w:lineRule="auto"/>
        <w:jc w:val="both"/>
        <w:rPr>
          <w:rFonts w:ascii="Times New Roman" w:eastAsia="Lucida Sans Unicode" w:hAnsi="Times New Roman"/>
          <w:sz w:val="20"/>
          <w:szCs w:val="20"/>
          <w:shd w:val="clear" w:color="auto" w:fill="00FF00"/>
        </w:rPr>
      </w:pPr>
    </w:p>
    <w:p w14:paraId="0C1FA934" w14:textId="039FB054" w:rsidR="00F47B35" w:rsidRPr="00A77129" w:rsidRDefault="00F47B35" w:rsidP="00F47B35">
      <w:pPr>
        <w:tabs>
          <w:tab w:val="left" w:pos="-1004"/>
        </w:tabs>
        <w:spacing w:line="240" w:lineRule="auto"/>
        <w:ind w:right="105"/>
        <w:jc w:val="both"/>
        <w:rPr>
          <w:rFonts w:ascii="Times New Roman" w:hAnsi="Times New Roman"/>
          <w:sz w:val="20"/>
          <w:szCs w:val="20"/>
        </w:rPr>
      </w:pPr>
      <w:r w:rsidRPr="00A77129">
        <w:rPr>
          <w:rFonts w:ascii="Times New Roman" w:eastAsia="Times New Roman" w:hAnsi="Times New Roman"/>
          <w:b/>
          <w:sz w:val="20"/>
          <w:szCs w:val="20"/>
          <w:lang w:eastAsia="ar-SA"/>
        </w:rPr>
        <w:t xml:space="preserve">1.2.- Resolución de inicio: </w:t>
      </w:r>
      <w:r w:rsidR="006F47FF">
        <w:rPr>
          <w:rFonts w:ascii="Times New Roman" w:eastAsia="Times New Roman" w:hAnsi="Times New Roman"/>
          <w:sz w:val="20"/>
          <w:szCs w:val="20"/>
          <w:lang w:eastAsia="ar-SA"/>
        </w:rPr>
        <w:t xml:space="preserve">La máxima autoridad de </w:t>
      </w:r>
      <w:r w:rsidR="003665A0">
        <w:rPr>
          <w:rFonts w:ascii="Times New Roman" w:eastAsia="Times New Roman" w:hAnsi="Times New Roman"/>
          <w:sz w:val="20"/>
          <w:szCs w:val="20"/>
          <w:lang w:eastAsia="ar-SA"/>
        </w:rPr>
        <w:t>Acerías</w:t>
      </w:r>
      <w:r w:rsidR="006F47FF">
        <w:rPr>
          <w:rFonts w:ascii="Times New Roman" w:eastAsia="Times New Roman" w:hAnsi="Times New Roman"/>
          <w:sz w:val="20"/>
          <w:szCs w:val="20"/>
          <w:lang w:eastAsia="ar-SA"/>
        </w:rPr>
        <w:t xml:space="preserve"> Nacionales del Ecuador S.A. </w:t>
      </w:r>
      <w:r w:rsidRPr="00A77129">
        <w:rPr>
          <w:rFonts w:ascii="Times New Roman" w:eastAsia="Times New Roman" w:hAnsi="Times New Roman"/>
          <w:sz w:val="20"/>
          <w:szCs w:val="20"/>
          <w:lang w:eastAsia="ar-SA"/>
        </w:rPr>
        <w:t>emitirá una resolución en la que deberá aprobar el pliego y dispondrá el inicio del procedimiento, esta Resolución se publicará en el Portal Institucional</w:t>
      </w:r>
      <w:bookmarkStart w:id="12" w:name="OBJ_PREFIX_DWT117"/>
      <w:bookmarkEnd w:id="12"/>
      <w:r w:rsidRPr="00A77129">
        <w:rPr>
          <w:rFonts w:ascii="Times New Roman" w:eastAsia="Times New Roman" w:hAnsi="Times New Roman"/>
          <w:sz w:val="20"/>
          <w:szCs w:val="20"/>
          <w:lang w:eastAsia="ar-SA"/>
        </w:rPr>
        <w:t xml:space="preserve"> del SERCOP.</w:t>
      </w:r>
    </w:p>
    <w:p w14:paraId="35AAF0C8" w14:textId="08DAC3B9" w:rsidR="00F47B35" w:rsidRPr="00CD758F" w:rsidRDefault="00F47B35" w:rsidP="00CD758F">
      <w:pPr>
        <w:spacing w:line="240" w:lineRule="auto"/>
        <w:jc w:val="both"/>
        <w:rPr>
          <w:rFonts w:ascii="Times New Roman" w:eastAsia="Times New Roman" w:hAnsi="Times New Roman"/>
          <w:b/>
          <w:bCs/>
          <w:iCs/>
          <w:sz w:val="20"/>
          <w:szCs w:val="20"/>
          <w:lang w:val="es-ES_tradnl"/>
        </w:rPr>
      </w:pPr>
      <w:r w:rsidRPr="00A77129">
        <w:rPr>
          <w:rFonts w:ascii="Times New Roman" w:eastAsia="Times New Roman" w:hAnsi="Times New Roman"/>
          <w:b/>
          <w:bCs/>
          <w:sz w:val="20"/>
          <w:szCs w:val="20"/>
        </w:rPr>
        <w:t xml:space="preserve">1.3.- Participantes: </w:t>
      </w:r>
      <w:r w:rsidRPr="00A77129">
        <w:rPr>
          <w:rFonts w:ascii="Times New Roman" w:eastAsia="Times New Roman" w:hAnsi="Times New Roman"/>
          <w:sz w:val="20"/>
          <w:szCs w:val="20"/>
        </w:rPr>
        <w:t xml:space="preserve">En el presente procedimiento para </w:t>
      </w:r>
      <w:r w:rsidR="002278EF" w:rsidRPr="00A77129">
        <w:rPr>
          <w:rFonts w:ascii="Times New Roman" w:eastAsia="Times New Roman" w:hAnsi="Times New Roman"/>
          <w:sz w:val="20"/>
          <w:szCs w:val="20"/>
        </w:rPr>
        <w:t>el</w:t>
      </w:r>
      <w:r w:rsidR="002278EF" w:rsidRPr="002278EF">
        <w:rPr>
          <w:rFonts w:ascii="Times New Roman" w:eastAsia="Times New Roman" w:hAnsi="Times New Roman"/>
          <w:b/>
          <w:bCs/>
          <w:iCs/>
          <w:sz w:val="20"/>
          <w:szCs w:val="20"/>
        </w:rPr>
        <w:t xml:space="preserve"> </w:t>
      </w:r>
      <w:r w:rsidR="00CD758F" w:rsidRPr="00CD758F">
        <w:rPr>
          <w:rFonts w:ascii="Times New Roman" w:eastAsia="Times New Roman" w:hAnsi="Times New Roman"/>
          <w:b/>
          <w:bCs/>
          <w:iCs/>
          <w:sz w:val="20"/>
          <w:szCs w:val="20"/>
        </w:rPr>
        <w:t>“</w:t>
      </w:r>
      <w:r w:rsidR="003665A0" w:rsidRPr="003665A0">
        <w:rPr>
          <w:rFonts w:ascii="Times New Roman" w:hAnsi="Times New Roman"/>
          <w:b/>
          <w:spacing w:val="-2"/>
          <w:sz w:val="20"/>
          <w:szCs w:val="20"/>
        </w:rPr>
        <w:t>ARRENDAMIENTO DE UN LOCAL BODEGA PARA EL FUNCIONAMIENTO DE UN CENTRO DE DISTRIBUCION DE ACERIAS NACIONALES DEL ECUADOR S.A ANDEC. EN LA CIUDAD DE LOJA</w:t>
      </w:r>
      <w:r w:rsidR="00CD758F" w:rsidRPr="00CD758F">
        <w:rPr>
          <w:rFonts w:ascii="Times New Roman" w:eastAsia="Times New Roman" w:hAnsi="Times New Roman"/>
          <w:b/>
          <w:bCs/>
          <w:iCs/>
          <w:sz w:val="20"/>
          <w:szCs w:val="20"/>
          <w:lang w:val="es-ES_tradnl"/>
        </w:rPr>
        <w:t>”</w:t>
      </w:r>
      <w:r w:rsidR="00CD758F">
        <w:rPr>
          <w:rFonts w:ascii="Times New Roman" w:eastAsia="Times New Roman" w:hAnsi="Times New Roman"/>
          <w:b/>
          <w:bCs/>
          <w:iCs/>
          <w:sz w:val="20"/>
          <w:szCs w:val="20"/>
          <w:lang w:val="es-ES_tradnl"/>
        </w:rPr>
        <w:t xml:space="preserve"> </w:t>
      </w:r>
      <w:r w:rsidRPr="00A77129">
        <w:rPr>
          <w:rFonts w:ascii="Times New Roman" w:eastAsia="Times New Roman" w:hAnsi="Times New Roman"/>
          <w:sz w:val="20"/>
          <w:szCs w:val="20"/>
        </w:rPr>
        <w:t xml:space="preserve">se efectuará </w:t>
      </w:r>
      <w:r w:rsidR="002278EF">
        <w:rPr>
          <w:rFonts w:ascii="Times New Roman" w:eastAsia="Times New Roman" w:hAnsi="Times New Roman"/>
          <w:sz w:val="20"/>
          <w:szCs w:val="20"/>
        </w:rPr>
        <w:t xml:space="preserve">invitaciones </w:t>
      </w:r>
      <w:r w:rsidRPr="00A77129">
        <w:rPr>
          <w:rFonts w:ascii="Times New Roman" w:hAnsi="Times New Roman"/>
          <w:spacing w:val="-3"/>
          <w:sz w:val="20"/>
          <w:szCs w:val="20"/>
        </w:rPr>
        <w:t>para participar</w:t>
      </w:r>
      <w:r w:rsidRPr="00A77129">
        <w:rPr>
          <w:rFonts w:ascii="Times New Roman" w:eastAsia="Times New Roman" w:hAnsi="Times New Roman"/>
          <w:spacing w:val="-3"/>
          <w:sz w:val="20"/>
          <w:szCs w:val="20"/>
        </w:rPr>
        <w:t xml:space="preserve"> en él</w:t>
      </w:r>
      <w:r w:rsidRPr="00A77129">
        <w:rPr>
          <w:rFonts w:ascii="Times New Roman" w:hAnsi="Times New Roman"/>
          <w:b/>
          <w:spacing w:val="-2"/>
          <w:sz w:val="20"/>
          <w:szCs w:val="20"/>
        </w:rPr>
        <w:t>.</w:t>
      </w:r>
    </w:p>
    <w:p w14:paraId="79E3E7AB" w14:textId="77777777" w:rsidR="00F47B35" w:rsidRPr="00A77129" w:rsidRDefault="00F47B35" w:rsidP="00F47B35">
      <w:pPr>
        <w:spacing w:line="240" w:lineRule="auto"/>
        <w:jc w:val="both"/>
        <w:rPr>
          <w:rFonts w:ascii="Times New Roman" w:hAnsi="Times New Roman"/>
          <w:sz w:val="20"/>
          <w:szCs w:val="20"/>
        </w:rPr>
      </w:pPr>
      <w:r w:rsidRPr="00A77129">
        <w:rPr>
          <w:rFonts w:ascii="Times New Roman" w:hAnsi="Times New Roman"/>
          <w:b/>
          <w:spacing w:val="-2"/>
          <w:sz w:val="20"/>
          <w:szCs w:val="20"/>
        </w:rPr>
        <w:t>1.4.- Presentación y apertura de oferta:</w:t>
      </w:r>
      <w:r w:rsidRPr="00A77129">
        <w:rPr>
          <w:rFonts w:ascii="Times New Roman" w:hAnsi="Times New Roman"/>
          <w:spacing w:val="-2"/>
          <w:sz w:val="20"/>
          <w:szCs w:val="20"/>
        </w:rPr>
        <w:t xml:space="preserve"> </w:t>
      </w:r>
      <w:r w:rsidRPr="00A77129">
        <w:rPr>
          <w:rFonts w:ascii="Times New Roman" w:hAnsi="Times New Roman"/>
          <w:spacing w:val="-3"/>
          <w:sz w:val="20"/>
          <w:szCs w:val="20"/>
        </w:rPr>
        <w:t>La oferta técnica y económica, se presentarán en un sobre único en la dirección establecida por</w:t>
      </w:r>
      <w:r w:rsidR="009A06E1" w:rsidRPr="009A06E1">
        <w:rPr>
          <w:rFonts w:ascii="Times New Roman" w:eastAsia="Times New Roman" w:hAnsi="Times New Roman"/>
          <w:sz w:val="20"/>
          <w:szCs w:val="20"/>
          <w:lang w:eastAsia="ar-SA"/>
        </w:rPr>
        <w:t xml:space="preserve"> </w:t>
      </w:r>
      <w:r w:rsidR="009A06E1" w:rsidRPr="009A06E1">
        <w:rPr>
          <w:rFonts w:ascii="Times New Roman" w:hAnsi="Times New Roman"/>
          <w:spacing w:val="-3"/>
          <w:sz w:val="20"/>
          <w:szCs w:val="20"/>
        </w:rPr>
        <w:t>Acerías Nacionales del Ecuador S.A.</w:t>
      </w:r>
      <w:r w:rsidRPr="00A77129">
        <w:rPr>
          <w:rFonts w:ascii="Times New Roman" w:hAnsi="Times New Roman"/>
          <w:spacing w:val="-3"/>
          <w:sz w:val="20"/>
          <w:szCs w:val="20"/>
        </w:rPr>
        <w:t>, hasta la fecha y hora indicada en el cronograma del procedimiento.</w:t>
      </w:r>
    </w:p>
    <w:p w14:paraId="373B821C" w14:textId="77777777" w:rsidR="00F47B35" w:rsidRPr="00A77129" w:rsidRDefault="00F47B35" w:rsidP="00F47B35">
      <w:pPr>
        <w:pStyle w:val="Textoindependiente"/>
        <w:spacing w:line="240" w:lineRule="auto"/>
        <w:ind w:right="104"/>
        <w:jc w:val="both"/>
        <w:rPr>
          <w:rFonts w:ascii="Times New Roman" w:hAnsi="Times New Roman"/>
          <w:sz w:val="20"/>
          <w:szCs w:val="20"/>
        </w:rPr>
      </w:pPr>
      <w:r w:rsidRPr="00A77129">
        <w:rPr>
          <w:rFonts w:ascii="Times New Roman" w:hAnsi="Times New Roman"/>
          <w:sz w:val="20"/>
          <w:szCs w:val="20"/>
        </w:rPr>
        <w:t>Una hora más tarde de fenecido el término para la presentación del sobre único, se procederá a la apertura de la(s) oferta(s) recibida(s).</w:t>
      </w:r>
    </w:p>
    <w:p w14:paraId="00FB30BC" w14:textId="77777777" w:rsidR="00F47B35" w:rsidRPr="00A77129" w:rsidRDefault="00F47B35" w:rsidP="00F47B35">
      <w:pPr>
        <w:pStyle w:val="Textoindependiente"/>
        <w:spacing w:line="240" w:lineRule="auto"/>
        <w:ind w:right="104"/>
        <w:jc w:val="both"/>
        <w:rPr>
          <w:rFonts w:ascii="Times New Roman" w:hAnsi="Times New Roman"/>
          <w:sz w:val="20"/>
          <w:szCs w:val="20"/>
        </w:rPr>
      </w:pPr>
      <w:r w:rsidRPr="00A77129">
        <w:rPr>
          <w:rFonts w:ascii="Times New Roman" w:hAnsi="Times New Roman"/>
          <w:b/>
          <w:spacing w:val="-3"/>
          <w:sz w:val="20"/>
          <w:szCs w:val="20"/>
        </w:rPr>
        <w:t>1.5.- Inhabilidades:</w:t>
      </w:r>
      <w:r w:rsidRPr="00A77129">
        <w:rPr>
          <w:rFonts w:ascii="Times New Roman" w:hAnsi="Times New Roman"/>
          <w:spacing w:val="-3"/>
          <w:sz w:val="20"/>
          <w:szCs w:val="20"/>
        </w:rPr>
        <w:t xml:space="preserve"> No podrán participar en el presente procedimiento precontractual, por sí mismas o por interpuesta persona, quienes incurran en inhabilidades generales y/o especiales, de acuerdo a los artículos 62 y 63 de la </w:t>
      </w:r>
      <w:r w:rsidR="006511BB" w:rsidRPr="00A77129">
        <w:rPr>
          <w:rFonts w:ascii="Times New Roman" w:hAnsi="Times New Roman"/>
          <w:spacing w:val="-3"/>
          <w:sz w:val="20"/>
          <w:szCs w:val="20"/>
        </w:rPr>
        <w:t>LOSNCP</w:t>
      </w:r>
      <w:r w:rsidRPr="00A77129">
        <w:rPr>
          <w:rFonts w:ascii="Times New Roman" w:hAnsi="Times New Roman"/>
          <w:spacing w:val="-3"/>
          <w:sz w:val="20"/>
          <w:szCs w:val="20"/>
        </w:rPr>
        <w:t xml:space="preserve">; y, 110 y 111 del </w:t>
      </w:r>
      <w:r w:rsidR="006511BB" w:rsidRPr="00A77129">
        <w:rPr>
          <w:rFonts w:ascii="Times New Roman" w:hAnsi="Times New Roman"/>
          <w:spacing w:val="-3"/>
          <w:sz w:val="20"/>
          <w:szCs w:val="20"/>
        </w:rPr>
        <w:t>RGLOSNCP</w:t>
      </w:r>
      <w:r w:rsidRPr="00A77129">
        <w:rPr>
          <w:rFonts w:ascii="Times New Roman" w:hAnsi="Times New Roman"/>
          <w:spacing w:val="-3"/>
          <w:sz w:val="20"/>
          <w:szCs w:val="20"/>
        </w:rPr>
        <w:t>.</w:t>
      </w:r>
    </w:p>
    <w:p w14:paraId="3F89577E" w14:textId="77777777" w:rsidR="00F47B35" w:rsidRPr="00A77129" w:rsidRDefault="00F47B35" w:rsidP="00F47B35">
      <w:pPr>
        <w:tabs>
          <w:tab w:val="left" w:pos="-824"/>
        </w:tabs>
        <w:spacing w:line="240" w:lineRule="auto"/>
        <w:ind w:left="15" w:right="45"/>
        <w:jc w:val="both"/>
        <w:rPr>
          <w:rFonts w:ascii="Times New Roman" w:hAnsi="Times New Roman"/>
          <w:sz w:val="20"/>
          <w:szCs w:val="20"/>
        </w:rPr>
      </w:pPr>
      <w:r w:rsidRPr="00A77129">
        <w:rPr>
          <w:rFonts w:ascii="Times New Roman" w:hAnsi="Times New Roman"/>
          <w:spacing w:val="-3"/>
          <w:sz w:val="20"/>
          <w:szCs w:val="20"/>
        </w:rPr>
        <w:t xml:space="preserve">De verificarse con posterioridad que el </w:t>
      </w:r>
      <w:r w:rsidR="0007018F">
        <w:rPr>
          <w:rFonts w:ascii="Times New Roman" w:hAnsi="Times New Roman"/>
          <w:spacing w:val="-3"/>
          <w:sz w:val="20"/>
          <w:szCs w:val="20"/>
        </w:rPr>
        <w:t>arrendador</w:t>
      </w:r>
      <w:r w:rsidRPr="00A77129">
        <w:rPr>
          <w:rFonts w:ascii="Times New Roman" w:hAnsi="Times New Roman"/>
          <w:spacing w:val="-3"/>
          <w:sz w:val="20"/>
          <w:szCs w:val="20"/>
        </w:rPr>
        <w:t xml:space="preserve"> incurso en una inhabilidad general o especial hubiere suscrito el contrato, dará lugar a la terminación unilateral del contrato conforme el numeral 5 del artículo 94 de la </w:t>
      </w:r>
      <w:r w:rsidRPr="00A77129">
        <w:rPr>
          <w:rFonts w:ascii="Times New Roman" w:hAnsi="Times New Roman"/>
          <w:spacing w:val="-2"/>
          <w:sz w:val="20"/>
          <w:szCs w:val="20"/>
        </w:rPr>
        <w:t>Ley Orgánica del Sistema Nacional de Contratación Pública</w:t>
      </w:r>
      <w:r w:rsidRPr="00A77129">
        <w:rPr>
          <w:rFonts w:ascii="Times New Roman" w:hAnsi="Times New Roman"/>
          <w:spacing w:val="-3"/>
          <w:sz w:val="20"/>
          <w:szCs w:val="20"/>
        </w:rPr>
        <w:t>.</w:t>
      </w:r>
    </w:p>
    <w:p w14:paraId="12EE4349" w14:textId="77777777" w:rsidR="00F47B35" w:rsidRPr="00A77129" w:rsidRDefault="00F47B35" w:rsidP="00F47B35">
      <w:pPr>
        <w:tabs>
          <w:tab w:val="left" w:pos="-824"/>
        </w:tabs>
        <w:spacing w:line="240" w:lineRule="auto"/>
        <w:ind w:left="15" w:right="45"/>
        <w:jc w:val="both"/>
        <w:rPr>
          <w:rFonts w:ascii="Times New Roman" w:hAnsi="Times New Roman"/>
          <w:sz w:val="20"/>
          <w:szCs w:val="20"/>
        </w:rPr>
      </w:pPr>
      <w:r w:rsidRPr="00A77129">
        <w:rPr>
          <w:rFonts w:ascii="Times New Roman" w:hAnsi="Times New Roman"/>
          <w:spacing w:val="-3"/>
          <w:sz w:val="20"/>
          <w:szCs w:val="20"/>
        </w:rPr>
        <w:t>Sin embargo en el presente procedimiento no es requisito la inscripción y habilita</w:t>
      </w:r>
      <w:r w:rsidR="00F11100">
        <w:rPr>
          <w:rFonts w:ascii="Times New Roman" w:hAnsi="Times New Roman"/>
          <w:spacing w:val="-3"/>
          <w:sz w:val="20"/>
          <w:szCs w:val="20"/>
        </w:rPr>
        <w:t xml:space="preserve">ción en el RUP del </w:t>
      </w:r>
      <w:r w:rsidR="002278EF">
        <w:rPr>
          <w:rFonts w:ascii="Times New Roman" w:hAnsi="Times New Roman"/>
          <w:spacing w:val="-3"/>
          <w:sz w:val="20"/>
          <w:szCs w:val="20"/>
        </w:rPr>
        <w:t>oferente</w:t>
      </w:r>
      <w:r w:rsidRPr="00A77129">
        <w:rPr>
          <w:rFonts w:ascii="Times New Roman" w:hAnsi="Times New Roman"/>
          <w:spacing w:val="-3"/>
          <w:sz w:val="20"/>
          <w:szCs w:val="20"/>
        </w:rPr>
        <w:t xml:space="preserve"> conforme el segundo inciso del artículo 64 del RGLOSNCP.</w:t>
      </w:r>
    </w:p>
    <w:p w14:paraId="59980389" w14:textId="77777777" w:rsidR="00F47B35" w:rsidRPr="00A77129" w:rsidRDefault="00F47B35" w:rsidP="00F47B35">
      <w:pPr>
        <w:tabs>
          <w:tab w:val="left" w:pos="-720"/>
        </w:tabs>
        <w:spacing w:line="240" w:lineRule="auto"/>
        <w:ind w:right="105"/>
        <w:jc w:val="both"/>
        <w:rPr>
          <w:rFonts w:ascii="Times New Roman" w:hAnsi="Times New Roman"/>
          <w:sz w:val="20"/>
          <w:szCs w:val="20"/>
        </w:rPr>
      </w:pPr>
      <w:r w:rsidRPr="00A77129">
        <w:rPr>
          <w:rFonts w:ascii="Times New Roman" w:hAnsi="Times New Roman"/>
          <w:b/>
          <w:bCs/>
          <w:spacing w:val="-2"/>
          <w:sz w:val="20"/>
          <w:szCs w:val="20"/>
        </w:rPr>
        <w:t xml:space="preserve">1.6.- Obligaciones </w:t>
      </w:r>
      <w:r w:rsidR="002278EF" w:rsidRPr="00A77129">
        <w:rPr>
          <w:rFonts w:ascii="Times New Roman" w:hAnsi="Times New Roman"/>
          <w:b/>
          <w:bCs/>
          <w:spacing w:val="-2"/>
          <w:sz w:val="20"/>
          <w:szCs w:val="20"/>
        </w:rPr>
        <w:t>del arrendador</w:t>
      </w:r>
      <w:r w:rsidRPr="00A77129">
        <w:rPr>
          <w:rFonts w:ascii="Times New Roman" w:hAnsi="Times New Roman"/>
          <w:b/>
          <w:bCs/>
          <w:spacing w:val="-2"/>
          <w:sz w:val="20"/>
          <w:szCs w:val="20"/>
        </w:rPr>
        <w:t xml:space="preserve">: </w:t>
      </w:r>
      <w:r w:rsidRPr="00A77129">
        <w:rPr>
          <w:rFonts w:ascii="Times New Roman" w:hAnsi="Times New Roman"/>
          <w:spacing w:val="-2"/>
          <w:sz w:val="20"/>
          <w:szCs w:val="20"/>
        </w:rPr>
        <w:t xml:space="preserve">El </w:t>
      </w:r>
      <w:r w:rsidR="0007018F">
        <w:rPr>
          <w:rFonts w:ascii="Times New Roman" w:hAnsi="Times New Roman"/>
          <w:spacing w:val="-2"/>
          <w:sz w:val="20"/>
          <w:szCs w:val="20"/>
        </w:rPr>
        <w:t>arrendador</w:t>
      </w:r>
      <w:r w:rsidRPr="00A77129">
        <w:rPr>
          <w:rFonts w:ascii="Times New Roman" w:hAnsi="Times New Roman"/>
          <w:spacing w:val="-2"/>
          <w:sz w:val="20"/>
          <w:szCs w:val="20"/>
        </w:rPr>
        <w:t xml:space="preserve"> deberá revisar cuidadosamente el pliego y cumplir con todos los requisitos solicitados en él. La omisión o descuido del </w:t>
      </w:r>
      <w:r w:rsidR="0007018F">
        <w:rPr>
          <w:rFonts w:ascii="Times New Roman" w:hAnsi="Times New Roman"/>
          <w:spacing w:val="-2"/>
          <w:sz w:val="20"/>
          <w:szCs w:val="20"/>
        </w:rPr>
        <w:t>arrendador</w:t>
      </w:r>
      <w:r w:rsidRPr="00A77129">
        <w:rPr>
          <w:rFonts w:ascii="Times New Roman" w:hAnsi="Times New Roman"/>
          <w:spacing w:val="-2"/>
          <w:sz w:val="20"/>
          <w:szCs w:val="20"/>
        </w:rPr>
        <w:t xml:space="preserve"> al revisar dicho documento no le relevará de sus obligaciones con relación a la presentación de su oferta.</w:t>
      </w:r>
    </w:p>
    <w:p w14:paraId="37CC8B91" w14:textId="77777777" w:rsidR="00F47B35" w:rsidRPr="00A77129" w:rsidRDefault="00F47B35" w:rsidP="00F47B35">
      <w:pPr>
        <w:tabs>
          <w:tab w:val="left" w:pos="-720"/>
        </w:tabs>
        <w:spacing w:line="240" w:lineRule="auto"/>
        <w:ind w:right="68"/>
        <w:jc w:val="both"/>
        <w:rPr>
          <w:rFonts w:ascii="Times New Roman" w:hAnsi="Times New Roman"/>
          <w:sz w:val="20"/>
          <w:szCs w:val="20"/>
        </w:rPr>
      </w:pPr>
      <w:r w:rsidRPr="00A77129">
        <w:rPr>
          <w:rFonts w:ascii="Times New Roman" w:hAnsi="Times New Roman"/>
          <w:b/>
          <w:bCs/>
          <w:spacing w:val="-2"/>
          <w:sz w:val="20"/>
          <w:szCs w:val="20"/>
        </w:rPr>
        <w:t xml:space="preserve">1.7.- Audiencia informativa: </w:t>
      </w:r>
      <w:r w:rsidRPr="00A77129">
        <w:rPr>
          <w:rFonts w:ascii="Times New Roman" w:hAnsi="Times New Roman"/>
          <w:bCs/>
          <w:spacing w:val="-2"/>
          <w:sz w:val="20"/>
          <w:szCs w:val="20"/>
        </w:rPr>
        <w:t>Cuando el procedimiento así lo disponga, e</w:t>
      </w:r>
      <w:r w:rsidRPr="00A77129">
        <w:rPr>
          <w:rFonts w:ascii="Times New Roman" w:hAnsi="Times New Roman"/>
          <w:spacing w:val="-2"/>
          <w:sz w:val="20"/>
          <w:szCs w:val="20"/>
        </w:rPr>
        <w:t xml:space="preserve">n el día y hora señalados para el efecto, se celebrará la audiencia informativa en la cual el </w:t>
      </w:r>
      <w:r w:rsidRPr="00A77129">
        <w:rPr>
          <w:rFonts w:ascii="Times New Roman" w:hAnsi="Times New Roman"/>
          <w:spacing w:val="-2"/>
          <w:sz w:val="20"/>
          <w:szCs w:val="20"/>
          <w:lang w:val="es-ES"/>
        </w:rPr>
        <w:t>delegado de la máxima autoridad institucional</w:t>
      </w:r>
      <w:r w:rsidRPr="00A77129">
        <w:rPr>
          <w:rFonts w:ascii="Times New Roman" w:hAnsi="Times New Roman"/>
          <w:spacing w:val="-2"/>
          <w:sz w:val="20"/>
          <w:szCs w:val="20"/>
        </w:rPr>
        <w:t>, explicará en términos generales el objeto de la contratación, absolverá las consultas,</w:t>
      </w:r>
      <w:r w:rsidR="002278EF">
        <w:rPr>
          <w:rFonts w:ascii="Times New Roman" w:hAnsi="Times New Roman"/>
          <w:spacing w:val="-2"/>
          <w:sz w:val="20"/>
          <w:szCs w:val="20"/>
        </w:rPr>
        <w:t xml:space="preserve"> realizará las aclaraciones a los arrendatarios </w:t>
      </w:r>
      <w:r w:rsidRPr="00A77129">
        <w:rPr>
          <w:rFonts w:ascii="Times New Roman" w:hAnsi="Times New Roman"/>
          <w:spacing w:val="-2"/>
          <w:sz w:val="20"/>
          <w:szCs w:val="20"/>
        </w:rPr>
        <w:t>invitado</w:t>
      </w:r>
      <w:r w:rsidR="002278EF">
        <w:rPr>
          <w:rFonts w:ascii="Times New Roman" w:hAnsi="Times New Roman"/>
          <w:spacing w:val="-2"/>
          <w:sz w:val="20"/>
          <w:szCs w:val="20"/>
        </w:rPr>
        <w:t>s</w:t>
      </w:r>
      <w:r w:rsidRPr="00A77129">
        <w:rPr>
          <w:rFonts w:ascii="Times New Roman" w:hAnsi="Times New Roman"/>
          <w:spacing w:val="-2"/>
          <w:sz w:val="20"/>
          <w:szCs w:val="20"/>
        </w:rPr>
        <w:t xml:space="preserve"> efectúe respecto del pliego y proporcionará toda la información que sea necesaria, dicha audiencia se levantará un acta que será publicada en el Portal Institucional.</w:t>
      </w:r>
    </w:p>
    <w:p w14:paraId="3D1309A0" w14:textId="77777777" w:rsidR="00F47B35" w:rsidRPr="00A77129" w:rsidRDefault="00F47B35" w:rsidP="00F47B35">
      <w:pPr>
        <w:tabs>
          <w:tab w:val="left" w:pos="0"/>
          <w:tab w:val="left" w:pos="2520"/>
        </w:tabs>
        <w:spacing w:line="240" w:lineRule="auto"/>
        <w:ind w:right="81"/>
        <w:jc w:val="both"/>
        <w:rPr>
          <w:rFonts w:ascii="Times New Roman" w:hAnsi="Times New Roman"/>
          <w:sz w:val="20"/>
          <w:szCs w:val="20"/>
        </w:rPr>
      </w:pPr>
      <w:r w:rsidRPr="00A77129">
        <w:rPr>
          <w:rFonts w:ascii="Times New Roman" w:hAnsi="Times New Roman"/>
          <w:b/>
          <w:bCs/>
          <w:spacing w:val="-2"/>
          <w:sz w:val="20"/>
          <w:szCs w:val="20"/>
        </w:rPr>
        <w:t>1.8.- Cambios al cronograma:</w:t>
      </w:r>
      <w:r w:rsidRPr="00A77129">
        <w:rPr>
          <w:rFonts w:ascii="Times New Roman" w:hAnsi="Times New Roman"/>
          <w:bCs/>
          <w:spacing w:val="-2"/>
          <w:sz w:val="20"/>
          <w:szCs w:val="20"/>
        </w:rPr>
        <w:t xml:space="preserve"> El SERCOP </w:t>
      </w:r>
      <w:r w:rsidRPr="00A77129">
        <w:rPr>
          <w:rFonts w:ascii="Times New Roman" w:hAnsi="Times New Roman"/>
          <w:spacing w:val="-2"/>
          <w:sz w:val="20"/>
          <w:szCs w:val="20"/>
        </w:rPr>
        <w:t>podrá modificar el cronograma con la motivación respectiva; el cambio será publicado en el Portal Institucional y podrá realizarse hasta la fecha límite fijada para la audiencia informativa.</w:t>
      </w:r>
    </w:p>
    <w:p w14:paraId="1E6511B3" w14:textId="77777777" w:rsidR="00F47B35" w:rsidRPr="00A77129" w:rsidRDefault="00F47B35" w:rsidP="00F47B35">
      <w:pPr>
        <w:tabs>
          <w:tab w:val="left" w:pos="0"/>
        </w:tabs>
        <w:spacing w:line="240" w:lineRule="auto"/>
        <w:ind w:right="53"/>
        <w:jc w:val="both"/>
        <w:rPr>
          <w:rFonts w:ascii="Times New Roman" w:hAnsi="Times New Roman"/>
          <w:sz w:val="20"/>
          <w:szCs w:val="20"/>
        </w:rPr>
      </w:pPr>
      <w:r w:rsidRPr="00A77129">
        <w:rPr>
          <w:rFonts w:ascii="Times New Roman" w:hAnsi="Times New Roman"/>
          <w:b/>
          <w:spacing w:val="-2"/>
          <w:sz w:val="20"/>
          <w:szCs w:val="20"/>
        </w:rPr>
        <w:lastRenderedPageBreak/>
        <w:t>1.9.- Convalidación de errores de forma:</w:t>
      </w:r>
      <w:r w:rsidRPr="00A77129">
        <w:rPr>
          <w:rFonts w:ascii="Times New Roman" w:hAnsi="Times New Roman"/>
          <w:spacing w:val="-2"/>
          <w:sz w:val="20"/>
          <w:szCs w:val="20"/>
        </w:rPr>
        <w:t xml:space="preserve"> </w:t>
      </w:r>
      <w:r w:rsidRPr="00A77129">
        <w:rPr>
          <w:rFonts w:ascii="Times New Roman" w:hAnsi="Times New Roman"/>
          <w:spacing w:val="-2"/>
          <w:sz w:val="20"/>
          <w:szCs w:val="20"/>
          <w:lang w:val="es-ES"/>
        </w:rPr>
        <w:t xml:space="preserve">Si se presentaren errores de forma, el </w:t>
      </w:r>
      <w:r w:rsidR="0007018F">
        <w:rPr>
          <w:rFonts w:ascii="Times New Roman" w:hAnsi="Times New Roman"/>
          <w:spacing w:val="-2"/>
          <w:sz w:val="20"/>
          <w:szCs w:val="20"/>
          <w:lang w:val="es-ES"/>
        </w:rPr>
        <w:t>arrendador</w:t>
      </w:r>
      <w:r w:rsidRPr="00A77129">
        <w:rPr>
          <w:rFonts w:ascii="Times New Roman" w:hAnsi="Times New Roman"/>
          <w:spacing w:val="-2"/>
          <w:sz w:val="20"/>
          <w:szCs w:val="20"/>
          <w:lang w:val="es-ES"/>
        </w:rPr>
        <w:t xml:space="preserve">, en el término previsto en el cronograma contado a partir de la fecha de notificación podrá convalidarlos, previa petición de la entidad contratante, conforme a lo previsto en el artículo 23 del RGLOSNCP y en </w:t>
      </w:r>
      <w:r w:rsidR="008D67EE" w:rsidRPr="00A77129">
        <w:rPr>
          <w:rFonts w:ascii="Times New Roman" w:hAnsi="Times New Roman"/>
          <w:spacing w:val="-2"/>
          <w:sz w:val="20"/>
          <w:szCs w:val="20"/>
          <w:lang w:val="es-ES"/>
        </w:rPr>
        <w:t>Codificación y Actualización de R</w:t>
      </w:r>
      <w:r w:rsidRPr="00A77129">
        <w:rPr>
          <w:rFonts w:ascii="Times New Roman" w:hAnsi="Times New Roman"/>
          <w:spacing w:val="-2"/>
          <w:sz w:val="20"/>
          <w:szCs w:val="20"/>
          <w:lang w:val="es-ES"/>
        </w:rPr>
        <w:t>esoluciones emitidas por el SERCOP para el efecto.</w:t>
      </w:r>
    </w:p>
    <w:p w14:paraId="2664B9F3" w14:textId="77777777" w:rsidR="00F47B35" w:rsidRPr="00A77129" w:rsidRDefault="00F47B35" w:rsidP="00F47B35">
      <w:pPr>
        <w:tabs>
          <w:tab w:val="left" w:pos="0"/>
        </w:tabs>
        <w:spacing w:line="240" w:lineRule="auto"/>
        <w:ind w:right="53"/>
        <w:jc w:val="both"/>
        <w:rPr>
          <w:rFonts w:ascii="Times New Roman" w:hAnsi="Times New Roman"/>
          <w:spacing w:val="-3"/>
          <w:sz w:val="20"/>
          <w:szCs w:val="20"/>
        </w:rPr>
      </w:pPr>
      <w:r w:rsidRPr="00A77129">
        <w:rPr>
          <w:rFonts w:ascii="Times New Roman" w:hAnsi="Times New Roman"/>
          <w:spacing w:val="-3"/>
          <w:sz w:val="20"/>
          <w:szCs w:val="20"/>
        </w:rPr>
        <w:t>En ningún caso será posible convalidar lo siguiente:</w:t>
      </w:r>
    </w:p>
    <w:p w14:paraId="013E626B" w14:textId="77777777" w:rsidR="00F47B35" w:rsidRPr="00A77129" w:rsidRDefault="00F47B35" w:rsidP="00163CCB">
      <w:pPr>
        <w:widowControl w:val="0"/>
        <w:numPr>
          <w:ilvl w:val="0"/>
          <w:numId w:val="13"/>
        </w:numPr>
        <w:tabs>
          <w:tab w:val="left" w:pos="-720"/>
        </w:tabs>
        <w:suppressAutoHyphens/>
        <w:autoSpaceDN w:val="0"/>
        <w:spacing w:after="0" w:line="240" w:lineRule="auto"/>
        <w:ind w:right="53"/>
        <w:jc w:val="both"/>
        <w:textAlignment w:val="baseline"/>
        <w:rPr>
          <w:rFonts w:ascii="Times New Roman" w:hAnsi="Times New Roman"/>
          <w:spacing w:val="-3"/>
          <w:sz w:val="20"/>
          <w:szCs w:val="20"/>
        </w:rPr>
      </w:pPr>
      <w:r w:rsidRPr="00A77129">
        <w:rPr>
          <w:rFonts w:ascii="Times New Roman" w:hAnsi="Times New Roman"/>
          <w:spacing w:val="-3"/>
          <w:sz w:val="20"/>
          <w:szCs w:val="20"/>
        </w:rPr>
        <w:t>La no presentación de cualquiera de los formularios que integran el pliego al momento de presentar la oferta</w:t>
      </w:r>
      <w:r w:rsidR="008D67EE" w:rsidRPr="00A77129">
        <w:rPr>
          <w:rFonts w:ascii="Times New Roman" w:hAnsi="Times New Roman"/>
          <w:spacing w:val="-3"/>
          <w:sz w:val="20"/>
          <w:szCs w:val="20"/>
        </w:rPr>
        <w:t>.</w:t>
      </w:r>
    </w:p>
    <w:p w14:paraId="51524CC1" w14:textId="77777777" w:rsidR="00F47B35" w:rsidRPr="00A77129" w:rsidRDefault="00F47B35" w:rsidP="00163CCB">
      <w:pPr>
        <w:widowControl w:val="0"/>
        <w:numPr>
          <w:ilvl w:val="0"/>
          <w:numId w:val="13"/>
        </w:numPr>
        <w:tabs>
          <w:tab w:val="left" w:pos="-720"/>
        </w:tabs>
        <w:suppressAutoHyphens/>
        <w:autoSpaceDN w:val="0"/>
        <w:spacing w:after="0" w:line="240" w:lineRule="auto"/>
        <w:ind w:right="53"/>
        <w:jc w:val="both"/>
        <w:textAlignment w:val="baseline"/>
        <w:rPr>
          <w:rFonts w:ascii="Times New Roman" w:hAnsi="Times New Roman"/>
          <w:spacing w:val="-3"/>
          <w:sz w:val="20"/>
          <w:szCs w:val="20"/>
        </w:rPr>
      </w:pPr>
      <w:r w:rsidRPr="00A77129">
        <w:rPr>
          <w:rFonts w:ascii="Times New Roman" w:hAnsi="Times New Roman"/>
          <w:spacing w:val="-3"/>
          <w:sz w:val="20"/>
          <w:szCs w:val="20"/>
        </w:rPr>
        <w:t>La oferta económica, salvo que se trate de errores de cálculo o de sumatoria</w:t>
      </w:r>
      <w:r w:rsidR="008D67EE" w:rsidRPr="00A77129">
        <w:rPr>
          <w:rFonts w:ascii="Times New Roman" w:hAnsi="Times New Roman"/>
          <w:spacing w:val="-3"/>
          <w:sz w:val="20"/>
          <w:szCs w:val="20"/>
        </w:rPr>
        <w:t>.</w:t>
      </w:r>
    </w:p>
    <w:p w14:paraId="5D57768F" w14:textId="77777777" w:rsidR="00F47B35" w:rsidRPr="00A77129" w:rsidRDefault="00F47B35" w:rsidP="00163CCB">
      <w:pPr>
        <w:widowControl w:val="0"/>
        <w:numPr>
          <w:ilvl w:val="0"/>
          <w:numId w:val="13"/>
        </w:numPr>
        <w:tabs>
          <w:tab w:val="left" w:pos="-720"/>
        </w:tabs>
        <w:suppressAutoHyphens/>
        <w:autoSpaceDN w:val="0"/>
        <w:spacing w:after="0" w:line="240" w:lineRule="auto"/>
        <w:ind w:right="53"/>
        <w:jc w:val="both"/>
        <w:textAlignment w:val="baseline"/>
        <w:rPr>
          <w:rFonts w:ascii="Times New Roman" w:hAnsi="Times New Roman"/>
          <w:spacing w:val="-3"/>
          <w:sz w:val="20"/>
          <w:szCs w:val="20"/>
        </w:rPr>
      </w:pPr>
      <w:r w:rsidRPr="00A77129">
        <w:rPr>
          <w:rFonts w:ascii="Times New Roman" w:hAnsi="Times New Roman"/>
          <w:spacing w:val="-3"/>
          <w:sz w:val="20"/>
          <w:szCs w:val="20"/>
        </w:rPr>
        <w:t>Modificaciones a especificaciones, características o condiciones de la oferta técnica originalmente presentadas, salvo omisiones de certificación, errores tipográficos, de foliado o sumilla.</w:t>
      </w:r>
    </w:p>
    <w:p w14:paraId="7F6C2735" w14:textId="77777777" w:rsidR="00F47B35" w:rsidRPr="00A77129" w:rsidRDefault="00F47B35" w:rsidP="00F47B35">
      <w:pPr>
        <w:widowControl w:val="0"/>
        <w:tabs>
          <w:tab w:val="left" w:pos="-720"/>
        </w:tabs>
        <w:spacing w:after="0" w:line="240" w:lineRule="auto"/>
        <w:ind w:left="720" w:right="53"/>
        <w:jc w:val="both"/>
        <w:rPr>
          <w:rFonts w:ascii="Times New Roman" w:hAnsi="Times New Roman"/>
          <w:spacing w:val="-3"/>
          <w:sz w:val="20"/>
          <w:szCs w:val="20"/>
        </w:rPr>
      </w:pPr>
    </w:p>
    <w:p w14:paraId="73292598" w14:textId="77777777" w:rsidR="00F47B35" w:rsidRPr="00A77129" w:rsidRDefault="00F47B35" w:rsidP="00F47B35">
      <w:pPr>
        <w:tabs>
          <w:tab w:val="left" w:pos="-720"/>
        </w:tabs>
        <w:spacing w:line="240" w:lineRule="auto"/>
        <w:ind w:right="105"/>
        <w:jc w:val="both"/>
        <w:rPr>
          <w:rFonts w:ascii="Times New Roman" w:hAnsi="Times New Roman"/>
          <w:sz w:val="20"/>
          <w:szCs w:val="20"/>
        </w:rPr>
      </w:pPr>
      <w:r w:rsidRPr="00A77129">
        <w:rPr>
          <w:rFonts w:ascii="Times New Roman" w:hAnsi="Times New Roman"/>
          <w:b/>
          <w:spacing w:val="-3"/>
          <w:sz w:val="20"/>
          <w:szCs w:val="20"/>
        </w:rPr>
        <w:t>1.10.-  Causas de rechazo:</w:t>
      </w:r>
      <w:r w:rsidRPr="00A77129">
        <w:rPr>
          <w:rFonts w:ascii="Times New Roman" w:hAnsi="Times New Roman"/>
          <w:spacing w:val="-3"/>
          <w:sz w:val="20"/>
          <w:szCs w:val="20"/>
        </w:rPr>
        <w:t xml:space="preserve"> </w:t>
      </w:r>
      <w:r w:rsidR="009A06E1">
        <w:rPr>
          <w:rFonts w:ascii="Times New Roman" w:hAnsi="Times New Roman"/>
          <w:spacing w:val="-3"/>
          <w:sz w:val="20"/>
          <w:szCs w:val="20"/>
        </w:rPr>
        <w:t>Luego de evaluada la oferta, ANDEC S.A.</w:t>
      </w:r>
      <w:r w:rsidRPr="00A77129">
        <w:rPr>
          <w:rFonts w:ascii="Times New Roman" w:hAnsi="Times New Roman"/>
          <w:spacing w:val="-3"/>
          <w:sz w:val="20"/>
          <w:szCs w:val="20"/>
        </w:rPr>
        <w:t xml:space="preserve"> podrá rechazarla por las siguientes causas:</w:t>
      </w:r>
    </w:p>
    <w:p w14:paraId="0C94367A" w14:textId="77777777" w:rsidR="00F47B35" w:rsidRPr="00A77129" w:rsidRDefault="00F47B35" w:rsidP="00F47B35">
      <w:pPr>
        <w:spacing w:line="240" w:lineRule="auto"/>
        <w:ind w:left="426" w:right="45"/>
        <w:jc w:val="both"/>
        <w:rPr>
          <w:rFonts w:ascii="Times New Roman" w:hAnsi="Times New Roman"/>
          <w:sz w:val="20"/>
          <w:szCs w:val="20"/>
        </w:rPr>
      </w:pPr>
      <w:r w:rsidRPr="00A77129">
        <w:rPr>
          <w:rFonts w:ascii="Times New Roman" w:hAnsi="Times New Roman"/>
          <w:b/>
          <w:spacing w:val="-3"/>
          <w:sz w:val="20"/>
          <w:szCs w:val="20"/>
        </w:rPr>
        <w:t>1.10.1.-</w:t>
      </w:r>
      <w:r w:rsidRPr="00A77129">
        <w:rPr>
          <w:rFonts w:ascii="Times New Roman" w:hAnsi="Times New Roman"/>
          <w:spacing w:val="-3"/>
          <w:sz w:val="20"/>
          <w:szCs w:val="20"/>
        </w:rPr>
        <w:t xml:space="preserve"> Si no cumpliera los requisitos exigidos en las condiciones generales y condiciones particulares que incluyen los términos de referencia y los formularios de este pliego;</w:t>
      </w:r>
    </w:p>
    <w:p w14:paraId="2CFA9C58" w14:textId="77777777" w:rsidR="00F47B35" w:rsidRPr="00A77129" w:rsidRDefault="00F47B35" w:rsidP="00F47B35">
      <w:pPr>
        <w:spacing w:line="240" w:lineRule="auto"/>
        <w:ind w:left="426" w:right="45"/>
        <w:jc w:val="both"/>
        <w:rPr>
          <w:rFonts w:ascii="Times New Roman" w:hAnsi="Times New Roman"/>
          <w:sz w:val="20"/>
          <w:szCs w:val="20"/>
        </w:rPr>
      </w:pPr>
      <w:r w:rsidRPr="00A77129">
        <w:rPr>
          <w:rFonts w:ascii="Times New Roman" w:hAnsi="Times New Roman"/>
          <w:b/>
          <w:spacing w:val="-3"/>
          <w:sz w:val="20"/>
          <w:szCs w:val="20"/>
        </w:rPr>
        <w:t xml:space="preserve">1.10.2.- </w:t>
      </w:r>
      <w:r w:rsidRPr="00A77129">
        <w:rPr>
          <w:rFonts w:ascii="Times New Roman" w:hAnsi="Times New Roman"/>
          <w:spacing w:val="-3"/>
          <w:sz w:val="20"/>
          <w:szCs w:val="20"/>
        </w:rPr>
        <w:t>Si se hubiera entregado y/o presentado la oferta en lugar distinto al fijado o después de la hora establecida para ello</w:t>
      </w:r>
      <w:r w:rsidR="008D67EE" w:rsidRPr="00A77129">
        <w:rPr>
          <w:rFonts w:ascii="Times New Roman" w:hAnsi="Times New Roman"/>
          <w:spacing w:val="-3"/>
          <w:sz w:val="20"/>
          <w:szCs w:val="20"/>
        </w:rPr>
        <w:t>;</w:t>
      </w:r>
    </w:p>
    <w:p w14:paraId="254CB463" w14:textId="77777777" w:rsidR="00F47B35" w:rsidRPr="00A77129" w:rsidRDefault="00F47B35" w:rsidP="00F47B35">
      <w:pPr>
        <w:spacing w:line="240" w:lineRule="auto"/>
        <w:ind w:left="426" w:right="45"/>
        <w:jc w:val="both"/>
        <w:rPr>
          <w:rFonts w:ascii="Times New Roman" w:hAnsi="Times New Roman"/>
          <w:sz w:val="20"/>
          <w:szCs w:val="20"/>
        </w:rPr>
      </w:pPr>
      <w:r w:rsidRPr="00A77129">
        <w:rPr>
          <w:rFonts w:ascii="Times New Roman" w:hAnsi="Times New Roman"/>
          <w:b/>
          <w:spacing w:val="-3"/>
          <w:sz w:val="20"/>
          <w:szCs w:val="20"/>
        </w:rPr>
        <w:t>1.10.3.-</w:t>
      </w:r>
      <w:r w:rsidRPr="00A77129">
        <w:rPr>
          <w:rFonts w:ascii="Times New Roman" w:hAnsi="Times New Roman"/>
          <w:spacing w:val="-3"/>
          <w:sz w:val="20"/>
          <w:szCs w:val="20"/>
        </w:rPr>
        <w:t xml:space="preserve"> Cuando la oferta contenga errores sustanciales, y/o evidentes, que no puedan ser convalidados, de acuerdo a lo señalado en las Resoluciones emitidas por el SERCOP;</w:t>
      </w:r>
    </w:p>
    <w:p w14:paraId="0AB0FA55" w14:textId="77777777" w:rsidR="00F47B35" w:rsidRPr="00A77129" w:rsidRDefault="00F47B35" w:rsidP="00F47B35">
      <w:pPr>
        <w:spacing w:line="240" w:lineRule="auto"/>
        <w:ind w:left="426" w:right="45"/>
        <w:jc w:val="both"/>
        <w:rPr>
          <w:rFonts w:ascii="Times New Roman" w:hAnsi="Times New Roman"/>
          <w:sz w:val="20"/>
          <w:szCs w:val="20"/>
        </w:rPr>
      </w:pPr>
      <w:r w:rsidRPr="00A77129">
        <w:rPr>
          <w:rFonts w:ascii="Times New Roman" w:hAnsi="Times New Roman"/>
          <w:b/>
          <w:spacing w:val="-3"/>
          <w:sz w:val="20"/>
          <w:szCs w:val="20"/>
        </w:rPr>
        <w:t xml:space="preserve">1.10.4.- </w:t>
      </w:r>
      <w:r w:rsidRPr="00A77129">
        <w:rPr>
          <w:rFonts w:ascii="Times New Roman" w:hAnsi="Times New Roman"/>
          <w:spacing w:val="-3"/>
          <w:sz w:val="20"/>
          <w:szCs w:val="20"/>
        </w:rPr>
        <w:t>Si el contenido de cualquiera de los acápites de los formularios difiriere del previsto en el pliego, condicionándolo o modificándolo, de tal forma que se alteren las condiciones contempladas para la ejecución del contrato. De igual forma, si se condicionara la oferta con la presentación de cualquier documento o información;</w:t>
      </w:r>
    </w:p>
    <w:p w14:paraId="4280437B" w14:textId="77777777" w:rsidR="00F47B35" w:rsidRPr="00A77129" w:rsidRDefault="00F47B35" w:rsidP="00F47B35">
      <w:pPr>
        <w:spacing w:line="240" w:lineRule="auto"/>
        <w:ind w:left="426" w:right="45"/>
        <w:jc w:val="both"/>
        <w:rPr>
          <w:rFonts w:ascii="Times New Roman" w:hAnsi="Times New Roman"/>
          <w:sz w:val="20"/>
          <w:szCs w:val="20"/>
        </w:rPr>
      </w:pPr>
      <w:r w:rsidRPr="00A77129">
        <w:rPr>
          <w:rFonts w:ascii="Times New Roman" w:hAnsi="Times New Roman"/>
          <w:b/>
          <w:spacing w:val="-3"/>
          <w:sz w:val="20"/>
          <w:szCs w:val="20"/>
        </w:rPr>
        <w:t xml:space="preserve">1.10.5.- </w:t>
      </w:r>
      <w:r w:rsidRPr="00A77129">
        <w:rPr>
          <w:rFonts w:ascii="Times New Roman" w:hAnsi="Times New Roman"/>
          <w:spacing w:val="-3"/>
          <w:sz w:val="20"/>
          <w:szCs w:val="20"/>
        </w:rPr>
        <w:t xml:space="preserve">Si el </w:t>
      </w:r>
      <w:r w:rsidR="0007018F">
        <w:rPr>
          <w:rFonts w:ascii="Times New Roman" w:hAnsi="Times New Roman"/>
          <w:spacing w:val="-3"/>
          <w:sz w:val="20"/>
          <w:szCs w:val="20"/>
        </w:rPr>
        <w:t>arrendador</w:t>
      </w:r>
      <w:r w:rsidRPr="00A77129">
        <w:rPr>
          <w:rFonts w:ascii="Times New Roman" w:hAnsi="Times New Roman"/>
          <w:spacing w:val="-3"/>
          <w:sz w:val="20"/>
          <w:szCs w:val="20"/>
        </w:rPr>
        <w:t xml:space="preserve"> no hubiere atendido la petición de convalidación, en el término fijado para el efecto, de acuerdo a lo dispuesto en el artículo 23 del Reglamento General a la  </w:t>
      </w:r>
      <w:r w:rsidRPr="00A77129">
        <w:rPr>
          <w:rFonts w:ascii="Times New Roman" w:hAnsi="Times New Roman"/>
          <w:spacing w:val="-2"/>
          <w:sz w:val="20"/>
          <w:szCs w:val="20"/>
        </w:rPr>
        <w:t>Ley Orgánica del Sistema Nacional de Contratación Pública</w:t>
      </w:r>
      <w:r w:rsidRPr="00A77129">
        <w:rPr>
          <w:rFonts w:ascii="Times New Roman" w:hAnsi="Times New Roman"/>
          <w:spacing w:val="-3"/>
          <w:sz w:val="20"/>
          <w:szCs w:val="20"/>
        </w:rPr>
        <w:t>, siempre y cuando el error no convalidado constituya causal de rechazo; y,</w:t>
      </w:r>
    </w:p>
    <w:p w14:paraId="4DA98CCA" w14:textId="77777777" w:rsidR="00F47B35" w:rsidRPr="00A77129" w:rsidRDefault="00F47B35" w:rsidP="00F47B35">
      <w:pPr>
        <w:tabs>
          <w:tab w:val="left" w:pos="-540"/>
        </w:tabs>
        <w:spacing w:line="240" w:lineRule="auto"/>
        <w:ind w:left="426" w:right="45"/>
        <w:jc w:val="both"/>
        <w:rPr>
          <w:rFonts w:ascii="Times New Roman" w:hAnsi="Times New Roman"/>
          <w:sz w:val="20"/>
          <w:szCs w:val="20"/>
        </w:rPr>
      </w:pPr>
      <w:r w:rsidRPr="00A77129">
        <w:rPr>
          <w:rFonts w:ascii="Times New Roman" w:hAnsi="Times New Roman"/>
          <w:spacing w:val="-3"/>
          <w:sz w:val="20"/>
          <w:szCs w:val="20"/>
        </w:rPr>
        <w:t xml:space="preserve">Una oferta será descalificada por </w:t>
      </w:r>
      <w:r w:rsidR="009A06E1">
        <w:rPr>
          <w:rFonts w:ascii="Times New Roman" w:hAnsi="Times New Roman"/>
          <w:spacing w:val="-3"/>
          <w:sz w:val="20"/>
          <w:szCs w:val="20"/>
        </w:rPr>
        <w:t xml:space="preserve">ANDEC S.A. </w:t>
      </w:r>
      <w:r w:rsidRPr="00A77129">
        <w:rPr>
          <w:rFonts w:ascii="Times New Roman" w:hAnsi="Times New Roman"/>
          <w:spacing w:val="-3"/>
          <w:sz w:val="20"/>
          <w:szCs w:val="20"/>
        </w:rPr>
        <w:t xml:space="preserve">en cualquier momento del procedimiento si, de la revisión de los documentos que fueren del caso, pudiere evidenciarse inconsistencia, simulación o inexactitud de la información presentada. El SERCOP, podrá solicitar al </w:t>
      </w:r>
      <w:r w:rsidR="0007018F">
        <w:rPr>
          <w:rFonts w:ascii="Times New Roman" w:hAnsi="Times New Roman"/>
          <w:spacing w:val="-3"/>
          <w:sz w:val="20"/>
          <w:szCs w:val="20"/>
        </w:rPr>
        <w:t>arrendador</w:t>
      </w:r>
      <w:r w:rsidRPr="00A77129">
        <w:rPr>
          <w:rFonts w:ascii="Times New Roman" w:hAnsi="Times New Roman"/>
          <w:spacing w:val="-3"/>
          <w:sz w:val="20"/>
          <w:szCs w:val="20"/>
        </w:rPr>
        <w:t xml:space="preserve"> la documentación que estime pertinente y que ha sido referida en cualquier documento de la oferta, no relacionada con el objeto mismo de la contratación, para validar la oferta presentada del procedimiento.</w:t>
      </w:r>
    </w:p>
    <w:p w14:paraId="7C8B09AE" w14:textId="77777777" w:rsidR="00F47B35" w:rsidRPr="00A77129" w:rsidRDefault="00F47B35" w:rsidP="00F47B35">
      <w:pPr>
        <w:tabs>
          <w:tab w:val="left" w:pos="-540"/>
        </w:tabs>
        <w:spacing w:line="240" w:lineRule="auto"/>
        <w:ind w:left="426" w:right="45"/>
        <w:jc w:val="both"/>
        <w:rPr>
          <w:rFonts w:ascii="Times New Roman" w:hAnsi="Times New Roman"/>
          <w:sz w:val="20"/>
          <w:szCs w:val="20"/>
        </w:rPr>
      </w:pPr>
      <w:r w:rsidRPr="00A77129">
        <w:rPr>
          <w:rFonts w:ascii="Times New Roman" w:hAnsi="Times New Roman"/>
          <w:spacing w:val="-3"/>
          <w:sz w:val="20"/>
          <w:szCs w:val="20"/>
        </w:rPr>
        <w:t xml:space="preserve">La adjudicación se circunscribirá a la oferta calificada. </w:t>
      </w:r>
      <w:r w:rsidRPr="00A77129">
        <w:rPr>
          <w:rFonts w:ascii="Times New Roman" w:hAnsi="Times New Roman"/>
          <w:spacing w:val="-2"/>
          <w:sz w:val="20"/>
          <w:szCs w:val="20"/>
        </w:rPr>
        <w:t>No se aceptarán ofertas alternativas.</w:t>
      </w:r>
    </w:p>
    <w:p w14:paraId="7CFF526A" w14:textId="77777777" w:rsidR="00F47B35" w:rsidRPr="00A77129" w:rsidRDefault="00F47B35" w:rsidP="00F47B35">
      <w:pPr>
        <w:pStyle w:val="Style2"/>
        <w:ind w:left="0" w:right="105" w:firstLine="0"/>
        <w:rPr>
          <w:sz w:val="20"/>
          <w:lang w:val="es-EC"/>
        </w:rPr>
      </w:pPr>
      <w:r w:rsidRPr="00A77129">
        <w:rPr>
          <w:b/>
          <w:spacing w:val="-2"/>
          <w:sz w:val="20"/>
          <w:lang w:val="es-EC"/>
        </w:rPr>
        <w:t xml:space="preserve">1.11.- Adjudicación y notificación: </w:t>
      </w:r>
      <w:r w:rsidR="0097014F">
        <w:rPr>
          <w:spacing w:val="-2"/>
          <w:sz w:val="20"/>
          <w:lang w:val="es-EC"/>
        </w:rPr>
        <w:t xml:space="preserve">La máxima autoridad de ANDEC S.A. </w:t>
      </w:r>
      <w:r w:rsidRPr="00A77129">
        <w:rPr>
          <w:spacing w:val="-2"/>
          <w:sz w:val="20"/>
          <w:lang w:val="es-EC"/>
        </w:rPr>
        <w:t xml:space="preserve">o su delegado, mediante resolución motivada, </w:t>
      </w:r>
      <w:r w:rsidRPr="00A77129">
        <w:rPr>
          <w:sz w:val="20"/>
          <w:lang w:val="es-ES"/>
        </w:rPr>
        <w:t>con base en el resultado de la evaluación</w:t>
      </w:r>
      <w:r w:rsidRPr="00A77129">
        <w:rPr>
          <w:color w:val="000000"/>
          <w:sz w:val="20"/>
          <w:lang w:val="es-ES"/>
        </w:rPr>
        <w:t xml:space="preserve"> de la oferta</w:t>
      </w:r>
      <w:r w:rsidRPr="00A77129">
        <w:rPr>
          <w:sz w:val="20"/>
          <w:lang w:val="es-ES"/>
        </w:rPr>
        <w:t xml:space="preserve">, reflejado en el informe elaborado por o el responsable de evaluar la propuesta, </w:t>
      </w:r>
      <w:r w:rsidRPr="00A77129">
        <w:rPr>
          <w:spacing w:val="-2"/>
          <w:sz w:val="20"/>
          <w:lang w:val="es-ES"/>
        </w:rPr>
        <w:t xml:space="preserve">adjudicará el contrato al proveedor seleccionado, </w:t>
      </w:r>
      <w:r w:rsidRPr="00A77129">
        <w:rPr>
          <w:sz w:val="20"/>
          <w:lang w:val="es-EC"/>
        </w:rPr>
        <w:t xml:space="preserve">si éste cumpliere con los términos de referencia previstos en el pliego y se adecúa o mejora el presupuesto referencial previsto.  </w:t>
      </w:r>
    </w:p>
    <w:p w14:paraId="6A09B699" w14:textId="77777777" w:rsidR="00F47B35" w:rsidRPr="00A77129" w:rsidRDefault="00F47B35" w:rsidP="00F47B35">
      <w:pPr>
        <w:pStyle w:val="Style2"/>
        <w:ind w:left="0" w:right="105" w:firstLine="0"/>
        <w:rPr>
          <w:sz w:val="20"/>
          <w:lang w:val="es-EC"/>
        </w:rPr>
      </w:pPr>
    </w:p>
    <w:p w14:paraId="11AF02CC" w14:textId="77777777" w:rsidR="00F47B35" w:rsidRPr="00A77129" w:rsidRDefault="00F47B35" w:rsidP="00F47B35">
      <w:pPr>
        <w:pStyle w:val="Style2"/>
        <w:ind w:left="0" w:right="96" w:firstLine="0"/>
        <w:rPr>
          <w:spacing w:val="-3"/>
          <w:sz w:val="20"/>
          <w:lang w:val="es-EC"/>
        </w:rPr>
      </w:pPr>
      <w:r w:rsidRPr="00A77129">
        <w:rPr>
          <w:spacing w:val="-3"/>
          <w:sz w:val="20"/>
          <w:lang w:val="es-EC"/>
        </w:rPr>
        <w:t>La notificación de la adjudicación se la realizará publicando la Resolución a través del Portal Institucional del SERCOP.</w:t>
      </w:r>
    </w:p>
    <w:p w14:paraId="020AFF37" w14:textId="77777777" w:rsidR="00F47B35" w:rsidRPr="00A77129" w:rsidRDefault="00F47B35" w:rsidP="00F47B35">
      <w:pPr>
        <w:pStyle w:val="Style2"/>
        <w:ind w:left="0" w:right="96" w:firstLine="0"/>
        <w:rPr>
          <w:spacing w:val="-3"/>
          <w:sz w:val="20"/>
          <w:lang w:val="es-EC"/>
        </w:rPr>
      </w:pPr>
    </w:p>
    <w:p w14:paraId="7AED8FCF" w14:textId="77777777" w:rsidR="00F47B35" w:rsidRPr="00A77129" w:rsidRDefault="00F47B35" w:rsidP="00F47B35">
      <w:pPr>
        <w:pStyle w:val="Style2"/>
        <w:ind w:left="0" w:right="45" w:firstLine="0"/>
        <w:rPr>
          <w:spacing w:val="-3"/>
          <w:sz w:val="20"/>
          <w:lang w:val="es-EC"/>
        </w:rPr>
      </w:pPr>
      <w:r w:rsidRPr="00A77129">
        <w:rPr>
          <w:b/>
          <w:spacing w:val="-3"/>
          <w:sz w:val="20"/>
          <w:lang w:val="es-EC"/>
        </w:rPr>
        <w:t>1.12- Garantías:</w:t>
      </w:r>
      <w:r w:rsidRPr="00A77129">
        <w:rPr>
          <w:spacing w:val="-3"/>
          <w:sz w:val="20"/>
          <w:lang w:val="es-EC"/>
        </w:rPr>
        <w:t xml:space="preserve"> No aplica en este procedimiento de contratación.</w:t>
      </w:r>
    </w:p>
    <w:p w14:paraId="06B2E633" w14:textId="77777777" w:rsidR="00F47B35" w:rsidRPr="00A77129" w:rsidRDefault="00F47B35" w:rsidP="00F47B35">
      <w:pPr>
        <w:pStyle w:val="Style2"/>
        <w:ind w:left="0" w:right="45" w:firstLine="0"/>
        <w:rPr>
          <w:sz w:val="20"/>
          <w:lang w:val="es-EC"/>
        </w:rPr>
      </w:pPr>
    </w:p>
    <w:p w14:paraId="1835EF99" w14:textId="77777777" w:rsidR="00F47B35" w:rsidRPr="00A77129" w:rsidRDefault="00F47B35" w:rsidP="00F47B35">
      <w:pPr>
        <w:tabs>
          <w:tab w:val="left" w:pos="-720"/>
        </w:tabs>
        <w:spacing w:line="240" w:lineRule="auto"/>
        <w:ind w:right="105"/>
        <w:jc w:val="both"/>
        <w:rPr>
          <w:rFonts w:ascii="Times New Roman" w:hAnsi="Times New Roman"/>
          <w:sz w:val="20"/>
          <w:szCs w:val="20"/>
        </w:rPr>
      </w:pPr>
      <w:r w:rsidRPr="00A77129">
        <w:rPr>
          <w:rFonts w:ascii="Times New Roman" w:hAnsi="Times New Roman"/>
          <w:b/>
          <w:spacing w:val="-2"/>
          <w:sz w:val="20"/>
          <w:szCs w:val="20"/>
        </w:rPr>
        <w:t xml:space="preserve">1.13.- </w:t>
      </w:r>
      <w:r w:rsidRPr="00A77129">
        <w:rPr>
          <w:rFonts w:ascii="Times New Roman" w:hAnsi="Times New Roman"/>
          <w:b/>
          <w:bCs/>
          <w:spacing w:val="-3"/>
          <w:sz w:val="20"/>
          <w:szCs w:val="20"/>
        </w:rPr>
        <w:t>Cancelación del procedimiento:</w:t>
      </w:r>
      <w:r w:rsidRPr="00A77129">
        <w:rPr>
          <w:rFonts w:ascii="Times New Roman" w:hAnsi="Times New Roman"/>
          <w:spacing w:val="-3"/>
          <w:sz w:val="20"/>
          <w:szCs w:val="20"/>
        </w:rPr>
        <w:t xml:space="preserve"> En cualquier momento comprendido entre la invitación y hasta 24 horas antes de la fecha de presentación de las ofertas, la máxima autoridad </w:t>
      </w:r>
      <w:r w:rsidR="0097014F">
        <w:rPr>
          <w:rFonts w:ascii="Times New Roman" w:hAnsi="Times New Roman"/>
          <w:spacing w:val="-3"/>
          <w:sz w:val="20"/>
          <w:szCs w:val="20"/>
        </w:rPr>
        <w:t xml:space="preserve">de ANDEC S.A. </w:t>
      </w:r>
      <w:r w:rsidRPr="00A77129">
        <w:rPr>
          <w:rFonts w:ascii="Times New Roman" w:hAnsi="Times New Roman"/>
          <w:spacing w:val="-3"/>
          <w:sz w:val="20"/>
          <w:szCs w:val="20"/>
        </w:rPr>
        <w:t xml:space="preserve">o su delegado, podrá declarar cancelado el procedimiento mediante resolución motivada, de acuerdo a lo establecido en el artículo 34 de la </w:t>
      </w:r>
      <w:r w:rsidRPr="00A77129">
        <w:rPr>
          <w:rFonts w:ascii="Times New Roman" w:hAnsi="Times New Roman"/>
          <w:spacing w:val="-2"/>
          <w:sz w:val="20"/>
          <w:szCs w:val="20"/>
        </w:rPr>
        <w:t>Ley Orgánica del Sistema Nacional de Contratación Pública</w:t>
      </w:r>
      <w:r w:rsidRPr="00A77129">
        <w:rPr>
          <w:rFonts w:ascii="Times New Roman" w:hAnsi="Times New Roman"/>
          <w:spacing w:val="-3"/>
          <w:sz w:val="20"/>
          <w:szCs w:val="20"/>
        </w:rPr>
        <w:t>.</w:t>
      </w:r>
    </w:p>
    <w:p w14:paraId="6835757B" w14:textId="77777777" w:rsidR="00F47B35" w:rsidRPr="00A77129" w:rsidRDefault="00F47B35" w:rsidP="00F47B35">
      <w:pPr>
        <w:tabs>
          <w:tab w:val="left" w:pos="-720"/>
        </w:tabs>
        <w:spacing w:line="240" w:lineRule="auto"/>
        <w:ind w:right="105"/>
        <w:jc w:val="both"/>
        <w:rPr>
          <w:rFonts w:ascii="Times New Roman" w:hAnsi="Times New Roman"/>
          <w:sz w:val="20"/>
          <w:szCs w:val="20"/>
        </w:rPr>
      </w:pPr>
      <w:r w:rsidRPr="00A77129">
        <w:rPr>
          <w:rFonts w:ascii="Times New Roman" w:hAnsi="Times New Roman"/>
          <w:b/>
          <w:bCs/>
          <w:spacing w:val="-3"/>
          <w:sz w:val="20"/>
          <w:szCs w:val="20"/>
        </w:rPr>
        <w:t>1.14.- Declaratoria de procedimiento desierto:</w:t>
      </w:r>
      <w:r w:rsidRPr="00A77129">
        <w:rPr>
          <w:rFonts w:ascii="Times New Roman" w:hAnsi="Times New Roman"/>
          <w:spacing w:val="-3"/>
          <w:sz w:val="20"/>
          <w:szCs w:val="20"/>
        </w:rPr>
        <w:t xml:space="preserve"> La máxima autoridad </w:t>
      </w:r>
      <w:r w:rsidR="0097014F">
        <w:rPr>
          <w:rFonts w:ascii="Times New Roman" w:hAnsi="Times New Roman"/>
          <w:spacing w:val="-3"/>
          <w:sz w:val="20"/>
          <w:szCs w:val="20"/>
        </w:rPr>
        <w:t xml:space="preserve">de ANDEC S.A. </w:t>
      </w:r>
      <w:r w:rsidRPr="00A77129">
        <w:rPr>
          <w:rFonts w:ascii="Times New Roman" w:hAnsi="Times New Roman"/>
          <w:spacing w:val="-3"/>
          <w:sz w:val="20"/>
          <w:szCs w:val="20"/>
        </w:rPr>
        <w:t xml:space="preserve">o su delegado, podrá declarar desierto el procedimiento en cualquiera de los casos previstos en el artículo 33 de la </w:t>
      </w:r>
      <w:r w:rsidR="006511BB" w:rsidRPr="00A77129">
        <w:rPr>
          <w:rFonts w:ascii="Times New Roman" w:hAnsi="Times New Roman"/>
          <w:spacing w:val="-3"/>
          <w:sz w:val="20"/>
          <w:szCs w:val="20"/>
        </w:rPr>
        <w:t>LOSNCP</w:t>
      </w:r>
      <w:r w:rsidRPr="00A77129">
        <w:rPr>
          <w:rFonts w:ascii="Times New Roman" w:hAnsi="Times New Roman"/>
          <w:spacing w:val="-3"/>
          <w:sz w:val="20"/>
          <w:szCs w:val="20"/>
        </w:rPr>
        <w:t>.</w:t>
      </w:r>
    </w:p>
    <w:p w14:paraId="65E8D2A9" w14:textId="77777777" w:rsidR="00F47B35" w:rsidRPr="00A77129" w:rsidRDefault="00F47B35" w:rsidP="00F47B35">
      <w:pPr>
        <w:tabs>
          <w:tab w:val="left" w:pos="-720"/>
        </w:tabs>
        <w:spacing w:line="240" w:lineRule="auto"/>
        <w:ind w:right="105"/>
        <w:jc w:val="both"/>
        <w:rPr>
          <w:rFonts w:ascii="Times New Roman" w:hAnsi="Times New Roman"/>
          <w:spacing w:val="-3"/>
          <w:sz w:val="20"/>
          <w:szCs w:val="20"/>
        </w:rPr>
      </w:pPr>
      <w:r w:rsidRPr="00A77129">
        <w:rPr>
          <w:rFonts w:ascii="Times New Roman" w:hAnsi="Times New Roman"/>
          <w:spacing w:val="-3"/>
          <w:sz w:val="20"/>
          <w:szCs w:val="20"/>
        </w:rPr>
        <w:lastRenderedPageBreak/>
        <w:t>Dicha declaratoria se realizará mediante resolución motivada de la máxima autoridad, fundamentada en razones técnicas, económicas y/o jurídicas.</w:t>
      </w:r>
    </w:p>
    <w:p w14:paraId="2FE69B93" w14:textId="77777777" w:rsidR="00F47B35" w:rsidRPr="00A77129" w:rsidRDefault="00F47B35" w:rsidP="00F47B35">
      <w:pPr>
        <w:tabs>
          <w:tab w:val="left" w:pos="-720"/>
        </w:tabs>
        <w:spacing w:line="240" w:lineRule="auto"/>
        <w:ind w:right="105"/>
        <w:jc w:val="both"/>
        <w:rPr>
          <w:rFonts w:ascii="Times New Roman" w:hAnsi="Times New Roman"/>
          <w:spacing w:val="-3"/>
          <w:sz w:val="20"/>
          <w:szCs w:val="20"/>
        </w:rPr>
      </w:pPr>
      <w:r w:rsidRPr="00A77129">
        <w:rPr>
          <w:rFonts w:ascii="Times New Roman" w:hAnsi="Times New Roman"/>
          <w:spacing w:val="-3"/>
          <w:sz w:val="20"/>
          <w:szCs w:val="20"/>
        </w:rPr>
        <w:t>Una vez declarado desierto el procedimiento, la máxima autoridad o su delegado podrá disponer su archivo o su reapertura.</w:t>
      </w:r>
    </w:p>
    <w:p w14:paraId="3CEB2BBF" w14:textId="77777777" w:rsidR="00F47B35" w:rsidRPr="00A77129" w:rsidRDefault="00F47B35" w:rsidP="00F47B35">
      <w:pPr>
        <w:tabs>
          <w:tab w:val="left" w:pos="0"/>
        </w:tabs>
        <w:spacing w:line="240" w:lineRule="auto"/>
        <w:ind w:right="45"/>
        <w:jc w:val="both"/>
        <w:rPr>
          <w:rFonts w:ascii="Times New Roman" w:hAnsi="Times New Roman"/>
          <w:sz w:val="20"/>
          <w:szCs w:val="20"/>
        </w:rPr>
      </w:pPr>
      <w:r w:rsidRPr="00A77129">
        <w:rPr>
          <w:rFonts w:ascii="Times New Roman" w:hAnsi="Times New Roman"/>
          <w:b/>
          <w:bCs/>
          <w:sz w:val="20"/>
          <w:szCs w:val="20"/>
        </w:rPr>
        <w:t xml:space="preserve">1.15.- Adjudicatario fallido: </w:t>
      </w:r>
      <w:r w:rsidRPr="00A77129">
        <w:rPr>
          <w:rFonts w:ascii="Times New Roman" w:hAnsi="Times New Roman"/>
          <w:spacing w:val="-2"/>
          <w:sz w:val="20"/>
          <w:szCs w:val="20"/>
        </w:rPr>
        <w:t xml:space="preserve">En caso de que el adjudicatario no suscribiere el contrato dentro del término previsto, por causas que le sean imputables, la máxima autoridad </w:t>
      </w:r>
      <w:r w:rsidR="0097014F">
        <w:rPr>
          <w:rFonts w:ascii="Times New Roman" w:hAnsi="Times New Roman"/>
          <w:spacing w:val="-2"/>
          <w:sz w:val="20"/>
          <w:szCs w:val="20"/>
        </w:rPr>
        <w:t xml:space="preserve">de ANDEC S.A. </w:t>
      </w:r>
      <w:r w:rsidRPr="00A77129">
        <w:rPr>
          <w:rFonts w:ascii="Times New Roman" w:hAnsi="Times New Roman"/>
          <w:spacing w:val="-2"/>
          <w:sz w:val="20"/>
          <w:szCs w:val="20"/>
        </w:rPr>
        <w:t>o su delegado, lo declarar</w:t>
      </w:r>
      <w:r w:rsidRPr="00A77129">
        <w:rPr>
          <w:rFonts w:ascii="Times New Roman" w:hAnsi="Times New Roman"/>
          <w:color w:val="000000"/>
          <w:spacing w:val="-2"/>
          <w:sz w:val="20"/>
          <w:szCs w:val="20"/>
        </w:rPr>
        <w:t>á como adjudicatario fallido</w:t>
      </w:r>
      <w:r w:rsidRPr="00A77129">
        <w:rPr>
          <w:rFonts w:ascii="Times New Roman" w:hAnsi="Times New Roman"/>
          <w:spacing w:val="-2"/>
          <w:sz w:val="20"/>
          <w:szCs w:val="20"/>
        </w:rPr>
        <w:t xml:space="preserve"> conforme lo previsto en el artículo 35 de la Ley Orgánica del Sistema Nacional de Contratación Pública y seguirá el procedimiento previsto en la misma Ley y en la Resolución emitida por el SERCOP para el efecto. Una vez que </w:t>
      </w:r>
      <w:r w:rsidR="008B01A7">
        <w:rPr>
          <w:rFonts w:ascii="Times New Roman" w:hAnsi="Times New Roman"/>
          <w:spacing w:val="-2"/>
          <w:sz w:val="20"/>
          <w:szCs w:val="20"/>
        </w:rPr>
        <w:t>ANDEC S.A.</w:t>
      </w:r>
      <w:r w:rsidRPr="00A77129">
        <w:rPr>
          <w:rFonts w:ascii="Times New Roman" w:hAnsi="Times New Roman"/>
          <w:spacing w:val="-2"/>
          <w:sz w:val="20"/>
          <w:szCs w:val="20"/>
        </w:rPr>
        <w:t xml:space="preserve"> haya sido notificado con tal resolución, actualizará el Registro de Incumplimientos, suspendiendo del RUP al infractor y procederá de conformidad con lo prescrito en el artículo 98 de la Ley Orgánica del Sistema Nacional de Contratación Pública.</w:t>
      </w:r>
    </w:p>
    <w:p w14:paraId="24FA13F5" w14:textId="77777777" w:rsidR="00F47B35" w:rsidRPr="00A77129" w:rsidRDefault="00F47B35" w:rsidP="00F47B35">
      <w:pPr>
        <w:spacing w:line="240" w:lineRule="auto"/>
        <w:jc w:val="both"/>
        <w:rPr>
          <w:rFonts w:ascii="Times New Roman" w:hAnsi="Times New Roman"/>
          <w:sz w:val="20"/>
          <w:szCs w:val="20"/>
        </w:rPr>
      </w:pPr>
      <w:r w:rsidRPr="00A77129">
        <w:rPr>
          <w:rFonts w:ascii="Times New Roman" w:hAnsi="Times New Roman"/>
          <w:b/>
          <w:spacing w:val="-2"/>
          <w:sz w:val="20"/>
          <w:szCs w:val="20"/>
        </w:rPr>
        <w:t xml:space="preserve">1.16.- Publicación: </w:t>
      </w:r>
      <w:r w:rsidRPr="00A77129">
        <w:rPr>
          <w:rFonts w:ascii="Times New Roman" w:hAnsi="Times New Roman"/>
          <w:spacing w:val="-2"/>
          <w:sz w:val="20"/>
          <w:szCs w:val="20"/>
        </w:rPr>
        <w:t>La entidad contratante publicará el procedimiento de contratación y la información relevante del mismo en el Portal Institucional del SERCOP.</w:t>
      </w:r>
    </w:p>
    <w:p w14:paraId="28DC621E" w14:textId="77777777" w:rsidR="00F47B35" w:rsidRPr="00A77129" w:rsidRDefault="00F47B35" w:rsidP="00F47B35">
      <w:pPr>
        <w:tabs>
          <w:tab w:val="left" w:pos="0"/>
        </w:tabs>
        <w:spacing w:line="240" w:lineRule="auto"/>
        <w:ind w:right="105"/>
        <w:jc w:val="both"/>
        <w:rPr>
          <w:rFonts w:ascii="Times New Roman" w:hAnsi="Times New Roman"/>
          <w:sz w:val="20"/>
          <w:szCs w:val="20"/>
        </w:rPr>
      </w:pPr>
      <w:r w:rsidRPr="00A77129">
        <w:rPr>
          <w:rFonts w:ascii="Times New Roman" w:hAnsi="Times New Roman"/>
          <w:b/>
          <w:bCs/>
          <w:spacing w:val="-2"/>
          <w:sz w:val="20"/>
          <w:szCs w:val="20"/>
        </w:rPr>
        <w:t>1.17.- Moneda de cotización y pago:</w:t>
      </w:r>
      <w:r w:rsidRPr="00A77129">
        <w:rPr>
          <w:rFonts w:ascii="Times New Roman" w:hAnsi="Times New Roman"/>
          <w:spacing w:val="-2"/>
          <w:sz w:val="20"/>
          <w:szCs w:val="20"/>
        </w:rPr>
        <w:t xml:space="preserve"> La oferta deberá presentarse en dólares de los Estados Unidos de América. El pago se realizará en la misma moneda.</w:t>
      </w:r>
    </w:p>
    <w:p w14:paraId="29ACD0A6" w14:textId="77777777" w:rsidR="00F47B35" w:rsidRPr="00A77129" w:rsidRDefault="00F47B35" w:rsidP="00F47B35">
      <w:pPr>
        <w:tabs>
          <w:tab w:val="left" w:pos="0"/>
        </w:tabs>
        <w:spacing w:line="240" w:lineRule="auto"/>
        <w:ind w:right="105"/>
        <w:jc w:val="both"/>
        <w:rPr>
          <w:rFonts w:ascii="Times New Roman" w:hAnsi="Times New Roman"/>
          <w:sz w:val="20"/>
          <w:szCs w:val="20"/>
        </w:rPr>
      </w:pPr>
      <w:r w:rsidRPr="00A77129">
        <w:rPr>
          <w:rFonts w:ascii="Times New Roman" w:hAnsi="Times New Roman"/>
          <w:b/>
          <w:spacing w:val="-2"/>
          <w:sz w:val="20"/>
          <w:szCs w:val="20"/>
        </w:rPr>
        <w:t>1.18.-</w:t>
      </w:r>
      <w:r w:rsidRPr="00A77129">
        <w:rPr>
          <w:rFonts w:ascii="Times New Roman" w:hAnsi="Times New Roman"/>
          <w:spacing w:val="-2"/>
          <w:sz w:val="20"/>
          <w:szCs w:val="20"/>
        </w:rPr>
        <w:t xml:space="preserve"> </w:t>
      </w:r>
      <w:r w:rsidRPr="00A77129">
        <w:rPr>
          <w:rFonts w:ascii="Times New Roman" w:hAnsi="Times New Roman"/>
          <w:b/>
          <w:spacing w:val="-2"/>
          <w:sz w:val="20"/>
          <w:szCs w:val="20"/>
        </w:rPr>
        <w:t>Reclamos:</w:t>
      </w:r>
      <w:r w:rsidRPr="00A77129">
        <w:rPr>
          <w:rFonts w:ascii="Times New Roman" w:hAnsi="Times New Roman"/>
          <w:spacing w:val="-2"/>
          <w:sz w:val="20"/>
          <w:szCs w:val="20"/>
        </w:rPr>
        <w:t xml:space="preserve"> Para el evento de que el </w:t>
      </w:r>
      <w:r w:rsidR="0007018F">
        <w:rPr>
          <w:rFonts w:ascii="Times New Roman" w:hAnsi="Times New Roman"/>
          <w:spacing w:val="-2"/>
          <w:sz w:val="20"/>
          <w:szCs w:val="20"/>
        </w:rPr>
        <w:t>arrendador</w:t>
      </w:r>
      <w:r w:rsidR="00F11100">
        <w:rPr>
          <w:rFonts w:ascii="Times New Roman" w:hAnsi="Times New Roman"/>
          <w:spacing w:val="-2"/>
          <w:sz w:val="20"/>
          <w:szCs w:val="20"/>
        </w:rPr>
        <w:t xml:space="preserve"> </w:t>
      </w:r>
      <w:r w:rsidRPr="00A77129">
        <w:rPr>
          <w:rFonts w:ascii="Times New Roman" w:hAnsi="Times New Roman"/>
          <w:spacing w:val="-2"/>
          <w:sz w:val="20"/>
          <w:szCs w:val="20"/>
        </w:rPr>
        <w:t xml:space="preserve"> presente reclamos relacionados con su oferta, se deberá considerar lo establecido en los artículos 102 y 103 de la Ley Orgánica del Sistema Nacional de Contratación Pública y el procedimiento correspondiente.</w:t>
      </w:r>
    </w:p>
    <w:p w14:paraId="65CD292C" w14:textId="77777777" w:rsidR="00F47B35" w:rsidRPr="00A77129" w:rsidRDefault="00F47B35" w:rsidP="00F47B35">
      <w:pPr>
        <w:pStyle w:val="Textoindependiente"/>
        <w:spacing w:line="240" w:lineRule="auto"/>
        <w:ind w:right="45"/>
        <w:jc w:val="both"/>
        <w:rPr>
          <w:rFonts w:ascii="Times New Roman" w:hAnsi="Times New Roman"/>
          <w:sz w:val="20"/>
          <w:szCs w:val="20"/>
        </w:rPr>
      </w:pPr>
      <w:r w:rsidRPr="00A77129">
        <w:rPr>
          <w:rFonts w:ascii="Times New Roman" w:hAnsi="Times New Roman"/>
          <w:b/>
          <w:bCs/>
          <w:sz w:val="20"/>
          <w:szCs w:val="20"/>
        </w:rPr>
        <w:t>1.19.- Administración del contrato</w:t>
      </w:r>
      <w:r w:rsidRPr="00A77129">
        <w:rPr>
          <w:rFonts w:ascii="Times New Roman" w:hAnsi="Times New Roman"/>
          <w:bCs/>
          <w:sz w:val="20"/>
          <w:szCs w:val="20"/>
        </w:rPr>
        <w:t>:</w:t>
      </w:r>
      <w:r w:rsidR="008B01A7">
        <w:rPr>
          <w:rFonts w:ascii="Times New Roman" w:hAnsi="Times New Roman"/>
          <w:bCs/>
          <w:sz w:val="20"/>
          <w:szCs w:val="20"/>
        </w:rPr>
        <w:t xml:space="preserve"> ANDEC S.A.</w:t>
      </w:r>
      <w:r w:rsidRPr="00A77129">
        <w:rPr>
          <w:rFonts w:ascii="Times New Roman" w:hAnsi="Times New Roman"/>
          <w:bCs/>
          <w:sz w:val="20"/>
          <w:szCs w:val="20"/>
        </w:rPr>
        <w:t xml:space="preserve">, </w:t>
      </w:r>
      <w:r w:rsidRPr="00A77129">
        <w:rPr>
          <w:rFonts w:ascii="Times New Roman" w:hAnsi="Times New Roman"/>
          <w:sz w:val="20"/>
          <w:szCs w:val="20"/>
        </w:rPr>
        <w:t>designará de manera expresa un administrador del contrato, quien velará por el cabal y oportuno cumplimiento de todas y cada una de las obligaciones derivadas del contrato. El administrador deberá canalizar y coordinar todas y cada una de las obligaciones contractuales convenidas, así como a los integrantes de la Comisión para la recepción provisional, parcial, total y definitiva del contrato, de conformidad a lo establecido en los artículos 121 y 124 del RGLOSNCP.</w:t>
      </w:r>
    </w:p>
    <w:p w14:paraId="0AB17805" w14:textId="77777777" w:rsidR="00F47B35" w:rsidRPr="00A77129" w:rsidRDefault="00F47B35" w:rsidP="00F47B35">
      <w:pPr>
        <w:pStyle w:val="Textosinformato1"/>
        <w:jc w:val="both"/>
        <w:rPr>
          <w:rFonts w:ascii="Times New Roman" w:eastAsia="Arial Unicode MS" w:hAnsi="Times New Roman" w:cs="Times New Roman"/>
          <w:spacing w:val="-2"/>
          <w:kern w:val="3"/>
          <w:sz w:val="20"/>
          <w:szCs w:val="20"/>
          <w:lang w:val="es-ES"/>
        </w:rPr>
      </w:pPr>
      <w:r w:rsidRPr="00A77129">
        <w:rPr>
          <w:rFonts w:ascii="Times New Roman" w:eastAsia="Arial Unicode MS" w:hAnsi="Times New Roman" w:cs="Times New Roman"/>
          <w:spacing w:val="-2"/>
          <w:kern w:val="3"/>
          <w:sz w:val="20"/>
          <w:szCs w:val="20"/>
          <w:lang w:val="es-ES"/>
        </w:rPr>
        <w:t>El Administrador del contrato, quedará autorizado para realizar las gestiones inherentes a su ejecución, incluyendo aquello que se relaciona con la aceptación o no de los pedidos de prórroga que pudiera formular el arrendador.</w:t>
      </w:r>
    </w:p>
    <w:p w14:paraId="55561508" w14:textId="77777777" w:rsidR="00F47B35" w:rsidRPr="00A77129" w:rsidRDefault="00F47B35" w:rsidP="00F47B35">
      <w:pPr>
        <w:pStyle w:val="Textosinformato1"/>
        <w:jc w:val="both"/>
        <w:rPr>
          <w:rFonts w:ascii="Times New Roman" w:eastAsia="Arial Unicode MS" w:hAnsi="Times New Roman" w:cs="Times New Roman"/>
          <w:spacing w:val="-2"/>
          <w:kern w:val="3"/>
          <w:sz w:val="20"/>
          <w:szCs w:val="20"/>
          <w:lang w:val="es-ES"/>
        </w:rPr>
      </w:pPr>
    </w:p>
    <w:p w14:paraId="6271BD1B" w14:textId="77777777" w:rsidR="00F47B35" w:rsidRPr="00A77129" w:rsidRDefault="00F47B35" w:rsidP="00F47B35">
      <w:pPr>
        <w:pStyle w:val="Textosinformato1"/>
        <w:jc w:val="both"/>
        <w:rPr>
          <w:rFonts w:ascii="Times New Roman" w:eastAsia="Arial Unicode MS" w:hAnsi="Times New Roman" w:cs="Times New Roman"/>
          <w:spacing w:val="-2"/>
          <w:kern w:val="3"/>
          <w:sz w:val="20"/>
          <w:szCs w:val="20"/>
          <w:lang w:val="es-ES"/>
        </w:rPr>
      </w:pPr>
      <w:r w:rsidRPr="00A77129">
        <w:rPr>
          <w:rFonts w:ascii="Times New Roman" w:eastAsia="Arial Unicode MS" w:hAnsi="Times New Roman" w:cs="Times New Roman"/>
          <w:spacing w:val="-2"/>
          <w:kern w:val="3"/>
          <w:sz w:val="20"/>
          <w:szCs w:val="20"/>
          <w:lang w:val="es-ES"/>
        </w:rPr>
        <w:t>Adoptará las acciones que sean necesarias para evitar retrasos injustificados e impondrá las multas y sanciones a que hubiere lugar, así como también deberá atenerse a las condiciones generales y específicas del pliego.</w:t>
      </w:r>
    </w:p>
    <w:p w14:paraId="40708F8C" w14:textId="77777777" w:rsidR="00F47B35" w:rsidRPr="00A77129" w:rsidRDefault="00F47B35" w:rsidP="00F47B35">
      <w:pPr>
        <w:pStyle w:val="Textosinformato1"/>
        <w:jc w:val="both"/>
        <w:rPr>
          <w:rFonts w:ascii="Times New Roman" w:eastAsia="Arial Unicode MS" w:hAnsi="Times New Roman" w:cs="Times New Roman"/>
          <w:spacing w:val="-2"/>
          <w:kern w:val="3"/>
          <w:sz w:val="20"/>
          <w:szCs w:val="20"/>
          <w:lang w:val="es-ES"/>
        </w:rPr>
      </w:pPr>
    </w:p>
    <w:p w14:paraId="393FC66D" w14:textId="77777777" w:rsidR="00F47B35" w:rsidRPr="00A77129" w:rsidRDefault="00F47B35" w:rsidP="00F47B35">
      <w:pPr>
        <w:pStyle w:val="Textosinformato1"/>
        <w:jc w:val="both"/>
        <w:rPr>
          <w:rFonts w:ascii="Times New Roman" w:eastAsia="Arial Unicode MS" w:hAnsi="Times New Roman" w:cs="Times New Roman"/>
          <w:spacing w:val="-2"/>
          <w:kern w:val="3"/>
          <w:sz w:val="20"/>
          <w:szCs w:val="20"/>
          <w:lang w:val="es-ES"/>
        </w:rPr>
      </w:pPr>
      <w:r w:rsidRPr="00A77129">
        <w:rPr>
          <w:rFonts w:ascii="Times New Roman" w:eastAsia="Arial Unicode MS" w:hAnsi="Times New Roman" w:cs="Times New Roman"/>
          <w:spacing w:val="-2"/>
          <w:kern w:val="3"/>
          <w:sz w:val="20"/>
          <w:szCs w:val="20"/>
          <w:lang w:val="es-ES"/>
        </w:rPr>
        <w:t>Respecto de su gestión reportará a la autoridad institucional señalada en el contrato, debiendo comunicar todos los aspectos operativos, técnicos, económicos y de cualquier naturaleza que pudieren afectar al cumplimiento del objeto del contrato.</w:t>
      </w:r>
    </w:p>
    <w:p w14:paraId="5EAC11E5" w14:textId="77777777" w:rsidR="00F47B35" w:rsidRPr="00A77129" w:rsidRDefault="00F47B35" w:rsidP="00F47B35">
      <w:pPr>
        <w:pStyle w:val="Textosinformato1"/>
        <w:jc w:val="both"/>
        <w:rPr>
          <w:rFonts w:ascii="Times New Roman" w:eastAsia="Arial Unicode MS" w:hAnsi="Times New Roman" w:cs="Times New Roman"/>
          <w:spacing w:val="-2"/>
          <w:kern w:val="3"/>
          <w:sz w:val="20"/>
          <w:szCs w:val="20"/>
          <w:lang w:val="es-ES"/>
        </w:rPr>
      </w:pPr>
    </w:p>
    <w:p w14:paraId="0A377747" w14:textId="77777777" w:rsidR="00F47B35" w:rsidRPr="00A77129" w:rsidRDefault="00F47B35" w:rsidP="00F47B35">
      <w:pPr>
        <w:pStyle w:val="Textosinformato1"/>
        <w:jc w:val="both"/>
        <w:rPr>
          <w:rFonts w:ascii="Times New Roman" w:eastAsia="Arial Unicode MS" w:hAnsi="Times New Roman" w:cs="Times New Roman"/>
          <w:spacing w:val="-2"/>
          <w:kern w:val="3"/>
          <w:sz w:val="20"/>
          <w:szCs w:val="20"/>
          <w:lang w:val="es-ES"/>
        </w:rPr>
      </w:pPr>
      <w:r w:rsidRPr="00A77129">
        <w:rPr>
          <w:rFonts w:ascii="Times New Roman" w:eastAsia="Arial Unicode MS" w:hAnsi="Times New Roman" w:cs="Times New Roman"/>
          <w:spacing w:val="-2"/>
          <w:kern w:val="3"/>
          <w:sz w:val="20"/>
          <w:szCs w:val="20"/>
          <w:lang w:val="es-ES"/>
        </w:rPr>
        <w:t>Tendrá bajo su responsabilidad la aprobación y validación de los productos e informes que emita y/o presente el arrendador y suscribirá las actas que para tales efectos se elaboren.</w:t>
      </w:r>
    </w:p>
    <w:p w14:paraId="0CE7A6A7" w14:textId="77777777" w:rsidR="00F47B35" w:rsidRPr="00A77129" w:rsidRDefault="00F47B35" w:rsidP="00F47B35">
      <w:pPr>
        <w:pStyle w:val="Textosinformato1"/>
        <w:jc w:val="both"/>
        <w:rPr>
          <w:rFonts w:ascii="Times New Roman" w:eastAsia="Arial Unicode MS" w:hAnsi="Times New Roman" w:cs="Times New Roman"/>
          <w:spacing w:val="-2"/>
          <w:kern w:val="3"/>
          <w:sz w:val="20"/>
          <w:szCs w:val="20"/>
          <w:lang w:val="es-ES"/>
        </w:rPr>
      </w:pPr>
    </w:p>
    <w:p w14:paraId="2DF10F90" w14:textId="77777777" w:rsidR="00F47B35" w:rsidRPr="00F11100" w:rsidRDefault="00F47B35" w:rsidP="00F47B35">
      <w:pPr>
        <w:tabs>
          <w:tab w:val="left" w:pos="709"/>
        </w:tabs>
        <w:spacing w:line="240" w:lineRule="auto"/>
        <w:jc w:val="both"/>
        <w:rPr>
          <w:rFonts w:ascii="Times New Roman" w:hAnsi="Times New Roman"/>
          <w:bCs/>
          <w:spacing w:val="-2"/>
          <w:sz w:val="20"/>
          <w:szCs w:val="20"/>
        </w:rPr>
      </w:pPr>
      <w:r w:rsidRPr="00A77129">
        <w:rPr>
          <w:rFonts w:ascii="Times New Roman" w:hAnsi="Times New Roman"/>
          <w:b/>
          <w:color w:val="000000"/>
          <w:spacing w:val="-3"/>
          <w:sz w:val="20"/>
          <w:szCs w:val="20"/>
        </w:rPr>
        <w:t xml:space="preserve">1.20.- </w:t>
      </w:r>
      <w:r w:rsidRPr="00A77129">
        <w:rPr>
          <w:rStyle w:val="Fuentedeprrafopredeter4"/>
          <w:rFonts w:ascii="Times New Roman" w:hAnsi="Times New Roman"/>
          <w:b/>
          <w:bCs/>
          <w:spacing w:val="-2"/>
          <w:sz w:val="20"/>
          <w:szCs w:val="20"/>
        </w:rPr>
        <w:t>Inconsistencia, simulación y/o inexactitud de la información:</w:t>
      </w:r>
      <w:r w:rsidRPr="00A77129">
        <w:rPr>
          <w:rStyle w:val="Fuentedeprrafopredeter4"/>
          <w:rFonts w:ascii="Times New Roman" w:hAnsi="Times New Roman"/>
          <w:bCs/>
          <w:spacing w:val="-2"/>
          <w:sz w:val="20"/>
          <w:szCs w:val="20"/>
        </w:rPr>
        <w:t xml:space="preserve"> En el caso de que</w:t>
      </w:r>
      <w:r w:rsidR="008B01A7">
        <w:rPr>
          <w:rStyle w:val="Fuentedeprrafopredeter4"/>
          <w:rFonts w:ascii="Times New Roman" w:hAnsi="Times New Roman"/>
          <w:bCs/>
          <w:spacing w:val="-2"/>
          <w:sz w:val="20"/>
          <w:szCs w:val="20"/>
        </w:rPr>
        <w:t xml:space="preserve"> ANDEC S.A.</w:t>
      </w:r>
      <w:r w:rsidRPr="00A77129">
        <w:rPr>
          <w:rStyle w:val="Fuentedeprrafopredeter4"/>
          <w:rFonts w:ascii="Times New Roman" w:hAnsi="Times New Roman"/>
          <w:bCs/>
          <w:spacing w:val="-2"/>
          <w:sz w:val="20"/>
          <w:szCs w:val="20"/>
        </w:rPr>
        <w:t xml:space="preserve">, encontrare que existe inconsistencia, simulación o inexactitud en la información presentada por el </w:t>
      </w:r>
      <w:r w:rsidR="0007018F">
        <w:rPr>
          <w:rStyle w:val="Fuentedeprrafopredeter4"/>
          <w:rFonts w:ascii="Times New Roman" w:hAnsi="Times New Roman"/>
          <w:bCs/>
          <w:spacing w:val="-2"/>
          <w:sz w:val="20"/>
          <w:szCs w:val="20"/>
        </w:rPr>
        <w:t>arrendador</w:t>
      </w:r>
      <w:r w:rsidRPr="00A77129">
        <w:rPr>
          <w:rStyle w:val="Fuentedeprrafopredeter4"/>
          <w:rFonts w:ascii="Times New Roman" w:hAnsi="Times New Roman"/>
          <w:bCs/>
          <w:spacing w:val="-2"/>
          <w:sz w:val="20"/>
          <w:szCs w:val="20"/>
        </w:rPr>
        <w:t>, la máxima autoridad o su delegado del SERCOP, lo descalificará del procedimiento de contratación, lo declarará adjudicatario fallido o contratista incumplido, según corresponda, sin perjuicio además, de las acciones judiciales a que hubiera lugar.</w:t>
      </w:r>
    </w:p>
    <w:p w14:paraId="13EED850" w14:textId="77777777" w:rsidR="00384974" w:rsidRPr="00A77129" w:rsidRDefault="00384974">
      <w:pPr>
        <w:rPr>
          <w:rFonts w:ascii="Times New Roman" w:eastAsia="Times New Roman" w:hAnsi="Times New Roman"/>
          <w:b/>
          <w:bCs/>
          <w:sz w:val="20"/>
          <w:szCs w:val="20"/>
        </w:rPr>
      </w:pPr>
    </w:p>
    <w:p w14:paraId="4CED361A" w14:textId="77777777" w:rsidR="00384974" w:rsidRDefault="00384974" w:rsidP="00384974">
      <w:pPr>
        <w:shd w:val="clear" w:color="auto" w:fill="FFFFFF"/>
        <w:spacing w:after="0" w:line="240" w:lineRule="auto"/>
        <w:jc w:val="both"/>
        <w:rPr>
          <w:rFonts w:ascii="Times New Roman" w:eastAsia="Lucida Sans Unicode" w:hAnsi="Times New Roman"/>
          <w:sz w:val="20"/>
          <w:szCs w:val="20"/>
          <w:shd w:val="clear" w:color="auto" w:fill="00FF00"/>
        </w:rPr>
      </w:pPr>
    </w:p>
    <w:p w14:paraId="43415066" w14:textId="77777777" w:rsidR="00CD758F" w:rsidRDefault="00CD758F" w:rsidP="00384974">
      <w:pPr>
        <w:shd w:val="clear" w:color="auto" w:fill="FFFFFF"/>
        <w:spacing w:after="0" w:line="240" w:lineRule="auto"/>
        <w:jc w:val="both"/>
        <w:rPr>
          <w:rFonts w:ascii="Times New Roman" w:eastAsia="Lucida Sans Unicode" w:hAnsi="Times New Roman"/>
          <w:sz w:val="20"/>
          <w:szCs w:val="20"/>
          <w:shd w:val="clear" w:color="auto" w:fill="00FF00"/>
        </w:rPr>
      </w:pPr>
    </w:p>
    <w:p w14:paraId="3BB62170" w14:textId="77777777" w:rsidR="00CD758F" w:rsidRPr="00A77129" w:rsidRDefault="00CD758F" w:rsidP="00384974">
      <w:pPr>
        <w:shd w:val="clear" w:color="auto" w:fill="FFFFFF"/>
        <w:spacing w:after="0" w:line="240" w:lineRule="auto"/>
        <w:jc w:val="both"/>
        <w:rPr>
          <w:rFonts w:ascii="Times New Roman" w:eastAsia="Lucida Sans Unicode" w:hAnsi="Times New Roman"/>
          <w:sz w:val="20"/>
          <w:szCs w:val="20"/>
          <w:shd w:val="clear" w:color="auto" w:fill="00FF00"/>
        </w:rPr>
      </w:pPr>
    </w:p>
    <w:p w14:paraId="552D8AFF" w14:textId="70C310D2" w:rsidR="00384974" w:rsidRPr="00A77129" w:rsidRDefault="00384974" w:rsidP="00384974">
      <w:pPr>
        <w:spacing w:line="240" w:lineRule="auto"/>
        <w:jc w:val="center"/>
        <w:rPr>
          <w:rFonts w:ascii="Times New Roman" w:hAnsi="Times New Roman"/>
          <w:b/>
          <w:sz w:val="20"/>
          <w:szCs w:val="20"/>
          <w:lang w:eastAsia="zh-CN"/>
        </w:rPr>
      </w:pPr>
      <w:r w:rsidRPr="00A77129">
        <w:rPr>
          <w:rFonts w:ascii="Times New Roman" w:eastAsia="PMingLiU" w:hAnsi="Times New Roman"/>
          <w:b/>
          <w:spacing w:val="-3"/>
          <w:sz w:val="20"/>
          <w:szCs w:val="20"/>
        </w:rPr>
        <w:t xml:space="preserve">CÓDIGO DEL PROCEDIMIENTO: </w:t>
      </w:r>
      <w:r w:rsidR="002278EF">
        <w:rPr>
          <w:rFonts w:ascii="Times New Roman" w:eastAsia="Times New Roman" w:hAnsi="Times New Roman"/>
          <w:b/>
          <w:bCs/>
          <w:color w:val="000000"/>
          <w:sz w:val="20"/>
          <w:szCs w:val="20"/>
          <w:lang w:eastAsia="es-EC"/>
        </w:rPr>
        <w:t>PE</w:t>
      </w:r>
      <w:r w:rsidRPr="00A77129">
        <w:rPr>
          <w:rFonts w:ascii="Times New Roman" w:eastAsia="Times New Roman" w:hAnsi="Times New Roman"/>
          <w:b/>
          <w:bCs/>
          <w:color w:val="000000"/>
          <w:sz w:val="20"/>
          <w:szCs w:val="20"/>
          <w:lang w:eastAsia="es-EC"/>
        </w:rPr>
        <w:t>-</w:t>
      </w:r>
      <w:r w:rsidR="00833B83">
        <w:rPr>
          <w:rFonts w:ascii="Times New Roman" w:eastAsia="Times New Roman" w:hAnsi="Times New Roman"/>
          <w:b/>
          <w:bCs/>
          <w:color w:val="000000"/>
          <w:sz w:val="20"/>
          <w:szCs w:val="20"/>
          <w:lang w:eastAsia="es-EC"/>
        </w:rPr>
        <w:t>ANDEC-001-21</w:t>
      </w:r>
    </w:p>
    <w:p w14:paraId="4F3A3326" w14:textId="4F559EFE" w:rsidR="00384974" w:rsidRPr="00CD758F" w:rsidRDefault="00CD758F" w:rsidP="00CD758F">
      <w:pPr>
        <w:spacing w:line="240" w:lineRule="auto"/>
        <w:jc w:val="center"/>
        <w:rPr>
          <w:rFonts w:ascii="Times New Roman" w:eastAsia="PMingLiU" w:hAnsi="Times New Roman"/>
          <w:b/>
          <w:bCs/>
          <w:iCs/>
          <w:spacing w:val="-3"/>
          <w:sz w:val="20"/>
          <w:szCs w:val="20"/>
          <w:lang w:val="es-ES_tradnl" w:eastAsia="zh-CN"/>
        </w:rPr>
      </w:pPr>
      <w:r w:rsidRPr="00CD758F">
        <w:rPr>
          <w:rFonts w:ascii="Times New Roman" w:eastAsia="PMingLiU" w:hAnsi="Times New Roman"/>
          <w:b/>
          <w:bCs/>
          <w:iCs/>
          <w:spacing w:val="-3"/>
          <w:sz w:val="20"/>
          <w:szCs w:val="20"/>
          <w:lang w:eastAsia="zh-CN"/>
        </w:rPr>
        <w:t>“</w:t>
      </w:r>
      <w:r w:rsidR="00833B83" w:rsidRPr="00C35F98">
        <w:rPr>
          <w:rFonts w:ascii="Arial" w:hAnsi="Arial" w:cs="Arial"/>
          <w:b/>
          <w:bCs/>
          <w:iCs/>
          <w:sz w:val="20"/>
          <w:szCs w:val="20"/>
          <w:lang w:val="es-ES_tradnl"/>
        </w:rPr>
        <w:t>ARRENDAMIENTO DE UN LOCAL BODEGA PARA EL FUNCIONAMIENTO DE UN CENTRO DE DISTRIBUCION DE ACERIAS NACIONALES DEL ECUADOR S.A ANDEC. EN LA CIUDAD DE LOJA</w:t>
      </w:r>
      <w:r w:rsidRPr="00CD758F">
        <w:rPr>
          <w:rFonts w:ascii="Times New Roman" w:eastAsia="PMingLiU" w:hAnsi="Times New Roman"/>
          <w:b/>
          <w:bCs/>
          <w:iCs/>
          <w:spacing w:val="-3"/>
          <w:sz w:val="20"/>
          <w:szCs w:val="20"/>
          <w:lang w:val="es-ES_tradnl" w:eastAsia="zh-CN"/>
        </w:rPr>
        <w:t>”</w:t>
      </w:r>
    </w:p>
    <w:p w14:paraId="06C922D5" w14:textId="77777777" w:rsidR="00F47B35" w:rsidRPr="00A77129" w:rsidRDefault="00F47B35" w:rsidP="00384974">
      <w:pPr>
        <w:spacing w:line="240" w:lineRule="auto"/>
        <w:rPr>
          <w:rFonts w:ascii="Times New Roman" w:eastAsia="Times New Roman" w:hAnsi="Times New Roman"/>
          <w:b/>
          <w:bCs/>
          <w:color w:val="000000"/>
          <w:sz w:val="20"/>
          <w:szCs w:val="20"/>
          <w:lang w:eastAsia="es-EC"/>
        </w:rPr>
      </w:pPr>
      <w:r w:rsidRPr="00A77129">
        <w:rPr>
          <w:rFonts w:ascii="Times New Roman" w:eastAsia="Times New Roman" w:hAnsi="Times New Roman"/>
          <w:b/>
          <w:bCs/>
          <w:color w:val="000000"/>
          <w:sz w:val="20"/>
          <w:szCs w:val="20"/>
          <w:lang w:eastAsia="es-EC"/>
        </w:rPr>
        <w:t>PROCEDIMIENTO ESPECIAL PARA EL ARRENDAMIENTO DE BIENES INMUEBLES</w:t>
      </w:r>
    </w:p>
    <w:p w14:paraId="6D49F9AD" w14:textId="77777777" w:rsidR="00F47B35" w:rsidRPr="00A77129" w:rsidRDefault="00F47B35" w:rsidP="00F47B35">
      <w:pPr>
        <w:spacing w:line="240" w:lineRule="auto"/>
        <w:jc w:val="center"/>
        <w:rPr>
          <w:rFonts w:ascii="Times New Roman" w:eastAsia="Times New Roman" w:hAnsi="Times New Roman"/>
          <w:b/>
          <w:bCs/>
          <w:color w:val="000000"/>
          <w:sz w:val="20"/>
          <w:szCs w:val="20"/>
          <w:lang w:eastAsia="es-EC"/>
        </w:rPr>
      </w:pPr>
      <w:r w:rsidRPr="00A77129">
        <w:rPr>
          <w:rFonts w:ascii="Times New Roman" w:eastAsia="Times New Roman" w:hAnsi="Times New Roman"/>
          <w:b/>
          <w:bCs/>
          <w:color w:val="000000"/>
          <w:sz w:val="20"/>
          <w:szCs w:val="20"/>
          <w:lang w:eastAsia="es-EC"/>
        </w:rPr>
        <w:lastRenderedPageBreak/>
        <w:t>SECCIÓN II</w:t>
      </w:r>
    </w:p>
    <w:p w14:paraId="49FC59CF" w14:textId="77777777" w:rsidR="00F47B35" w:rsidRPr="00A77129" w:rsidRDefault="00F47B35" w:rsidP="00F47B35">
      <w:pPr>
        <w:spacing w:line="240" w:lineRule="auto"/>
        <w:jc w:val="center"/>
        <w:rPr>
          <w:rFonts w:ascii="Times New Roman" w:eastAsia="Times New Roman" w:hAnsi="Times New Roman"/>
          <w:b/>
          <w:bCs/>
          <w:color w:val="000000"/>
          <w:sz w:val="20"/>
          <w:szCs w:val="20"/>
        </w:rPr>
      </w:pPr>
      <w:r w:rsidRPr="00A77129">
        <w:rPr>
          <w:rFonts w:ascii="Times New Roman" w:eastAsia="Times New Roman" w:hAnsi="Times New Roman"/>
          <w:b/>
          <w:bCs/>
          <w:color w:val="000000"/>
          <w:sz w:val="20"/>
          <w:szCs w:val="20"/>
        </w:rPr>
        <w:t>METODOLOGÍA DE EVALUACIÓN DE LA OFERTA</w:t>
      </w:r>
    </w:p>
    <w:p w14:paraId="710E2CB1" w14:textId="77777777" w:rsidR="00F47B35" w:rsidRPr="00A77129" w:rsidRDefault="00F47B35" w:rsidP="00F47B35">
      <w:pPr>
        <w:pStyle w:val="Textbody"/>
        <w:tabs>
          <w:tab w:val="left" w:pos="621"/>
        </w:tabs>
        <w:spacing w:after="0"/>
        <w:jc w:val="both"/>
        <w:rPr>
          <w:sz w:val="20"/>
          <w:szCs w:val="20"/>
        </w:rPr>
      </w:pPr>
      <w:r w:rsidRPr="00A77129">
        <w:rPr>
          <w:b/>
          <w:bCs/>
          <w:color w:val="000000"/>
          <w:sz w:val="20"/>
          <w:szCs w:val="20"/>
        </w:rPr>
        <w:t>2.1.- Metodología de evaluación de la oferta</w:t>
      </w:r>
      <w:r w:rsidRPr="00A77129">
        <w:rPr>
          <w:color w:val="000000"/>
          <w:sz w:val="20"/>
          <w:szCs w:val="20"/>
        </w:rPr>
        <w:t xml:space="preserve">: </w:t>
      </w:r>
      <w:r w:rsidRPr="00A77129">
        <w:rPr>
          <w:color w:val="000000"/>
          <w:spacing w:val="-3"/>
          <w:sz w:val="20"/>
          <w:szCs w:val="20"/>
        </w:rPr>
        <w:t>La evaluación de la oferta se encaminará a proporcionar una información imparcial sobre si una oferta debe ser rechazada. Para ello la entidad contratante empelará la metodología de cumple o no cumple en la que verificará la presentación del formulario de la oferta debidamente elaborado y suscrito, así como los demás formula</w:t>
      </w:r>
      <w:r w:rsidR="008B01A7">
        <w:rPr>
          <w:color w:val="000000"/>
          <w:spacing w:val="-3"/>
          <w:sz w:val="20"/>
          <w:szCs w:val="20"/>
        </w:rPr>
        <w:t xml:space="preserve">rios adicionales propuesto por  </w:t>
      </w:r>
      <w:r w:rsidR="008B01A7">
        <w:rPr>
          <w:spacing w:val="-3"/>
          <w:sz w:val="20"/>
          <w:szCs w:val="20"/>
        </w:rPr>
        <w:t xml:space="preserve">ANDEC S.A. </w:t>
      </w:r>
      <w:r w:rsidRPr="00A77129">
        <w:rPr>
          <w:color w:val="000000"/>
          <w:spacing w:val="-3"/>
          <w:sz w:val="20"/>
          <w:szCs w:val="20"/>
        </w:rPr>
        <w:t>, y el c</w:t>
      </w:r>
      <w:r w:rsidRPr="00A77129">
        <w:rPr>
          <w:bCs/>
          <w:color w:val="000000"/>
          <w:sz w:val="20"/>
          <w:szCs w:val="20"/>
        </w:rPr>
        <w:t>umplimiento de los requerimientos establecidos</w:t>
      </w:r>
      <w:r w:rsidRPr="00A77129">
        <w:rPr>
          <w:sz w:val="20"/>
          <w:szCs w:val="20"/>
          <w:lang w:val="es-EC"/>
        </w:rPr>
        <w:t xml:space="preserve">los que deberán ajustarse a los requerimientos establecidos por el SERCOP. </w:t>
      </w:r>
      <w:r w:rsidRPr="00A77129">
        <w:rPr>
          <w:rFonts w:eastAsia="Times New Roman"/>
          <w:color w:val="000000"/>
          <w:spacing w:val="-3"/>
          <w:sz w:val="20"/>
          <w:szCs w:val="20"/>
        </w:rPr>
        <w:t xml:space="preserve"> </w:t>
      </w:r>
    </w:p>
    <w:p w14:paraId="47D581FA" w14:textId="77777777" w:rsidR="00F47B35" w:rsidRPr="00A77129" w:rsidRDefault="00F47B35" w:rsidP="00F47B35">
      <w:pPr>
        <w:pStyle w:val="Textbody"/>
        <w:tabs>
          <w:tab w:val="left" w:pos="621"/>
        </w:tabs>
        <w:spacing w:after="0"/>
        <w:jc w:val="both"/>
        <w:rPr>
          <w:color w:val="000000"/>
          <w:spacing w:val="-3"/>
          <w:sz w:val="20"/>
          <w:szCs w:val="20"/>
          <w:lang w:val="es-EC"/>
        </w:rPr>
      </w:pPr>
    </w:p>
    <w:p w14:paraId="066939A9" w14:textId="77777777" w:rsidR="00833B83" w:rsidRDefault="00833B83" w:rsidP="00CD758F">
      <w:pPr>
        <w:jc w:val="center"/>
        <w:rPr>
          <w:rFonts w:ascii="Times New Roman" w:eastAsia="PMingLiU" w:hAnsi="Times New Roman"/>
          <w:b/>
          <w:spacing w:val="-3"/>
          <w:sz w:val="20"/>
          <w:szCs w:val="20"/>
        </w:rPr>
      </w:pPr>
    </w:p>
    <w:p w14:paraId="64E84170" w14:textId="35874325" w:rsidR="00384974" w:rsidRPr="00CD758F" w:rsidRDefault="00384974" w:rsidP="00CD758F">
      <w:pPr>
        <w:jc w:val="center"/>
        <w:rPr>
          <w:rFonts w:ascii="Times New Roman" w:eastAsia="Times New Roman" w:hAnsi="Times New Roman"/>
          <w:sz w:val="20"/>
          <w:szCs w:val="20"/>
        </w:rPr>
      </w:pPr>
      <w:r w:rsidRPr="00A77129">
        <w:rPr>
          <w:rFonts w:ascii="Times New Roman" w:eastAsia="PMingLiU" w:hAnsi="Times New Roman"/>
          <w:b/>
          <w:spacing w:val="-3"/>
          <w:sz w:val="20"/>
          <w:szCs w:val="20"/>
        </w:rPr>
        <w:t xml:space="preserve">CÓDIGO DEL PROCEDIMIENTO: </w:t>
      </w:r>
      <w:r w:rsidR="00572131">
        <w:rPr>
          <w:rFonts w:ascii="Times New Roman" w:eastAsia="Times New Roman" w:hAnsi="Times New Roman"/>
          <w:b/>
          <w:bCs/>
          <w:color w:val="000000"/>
          <w:sz w:val="20"/>
          <w:szCs w:val="20"/>
          <w:lang w:eastAsia="es-EC"/>
        </w:rPr>
        <w:t>PE- ANDEC-001-21</w:t>
      </w:r>
    </w:p>
    <w:p w14:paraId="3D235BED" w14:textId="09050F26" w:rsidR="00CD758F" w:rsidRPr="00CD758F" w:rsidRDefault="00CD758F" w:rsidP="00CD758F">
      <w:pPr>
        <w:spacing w:line="240" w:lineRule="auto"/>
        <w:jc w:val="center"/>
        <w:rPr>
          <w:rFonts w:ascii="Times New Roman" w:hAnsi="Times New Roman"/>
          <w:b/>
          <w:bCs/>
          <w:iCs/>
          <w:spacing w:val="-2"/>
          <w:sz w:val="20"/>
          <w:szCs w:val="20"/>
          <w:lang w:val="es-ES_tradnl"/>
        </w:rPr>
      </w:pPr>
      <w:r w:rsidRPr="00CD758F">
        <w:rPr>
          <w:rFonts w:ascii="Times New Roman" w:hAnsi="Times New Roman"/>
          <w:b/>
          <w:bCs/>
          <w:iCs/>
          <w:spacing w:val="-2"/>
          <w:sz w:val="20"/>
          <w:szCs w:val="20"/>
        </w:rPr>
        <w:t>“</w:t>
      </w:r>
      <w:r w:rsidR="00572131" w:rsidRPr="00C35F98">
        <w:rPr>
          <w:rFonts w:ascii="Arial" w:hAnsi="Arial" w:cs="Arial"/>
          <w:b/>
          <w:bCs/>
          <w:iCs/>
          <w:sz w:val="20"/>
          <w:szCs w:val="20"/>
          <w:lang w:val="es-ES_tradnl"/>
        </w:rPr>
        <w:t>ARRENDAMIENTO DE UN LOCAL BODEGA PARA EL FUNCIONAMIENTO DE UN CENTRO DE DISTRIBUCION DE ACERIAS NACIONALES DEL ECUADOR S.A ANDEC. EN LA CIUDAD DE LOJA</w:t>
      </w:r>
      <w:r w:rsidRPr="00CD758F">
        <w:rPr>
          <w:rFonts w:ascii="Times New Roman" w:hAnsi="Times New Roman"/>
          <w:b/>
          <w:bCs/>
          <w:iCs/>
          <w:spacing w:val="-2"/>
          <w:sz w:val="20"/>
          <w:szCs w:val="20"/>
          <w:lang w:val="es-ES_tradnl"/>
        </w:rPr>
        <w:t>”</w:t>
      </w:r>
    </w:p>
    <w:p w14:paraId="108A5EB4" w14:textId="77777777" w:rsidR="00F47B35" w:rsidRPr="00A77129" w:rsidRDefault="00F47B35" w:rsidP="00F47B35">
      <w:pPr>
        <w:spacing w:line="240" w:lineRule="auto"/>
        <w:jc w:val="center"/>
        <w:rPr>
          <w:rFonts w:ascii="Times New Roman" w:eastAsia="Times New Roman" w:hAnsi="Times New Roman"/>
          <w:b/>
          <w:bCs/>
          <w:sz w:val="20"/>
          <w:szCs w:val="20"/>
        </w:rPr>
      </w:pPr>
      <w:r w:rsidRPr="00A77129">
        <w:rPr>
          <w:rFonts w:ascii="Times New Roman" w:hAnsi="Times New Roman"/>
          <w:b/>
          <w:spacing w:val="-2"/>
          <w:sz w:val="20"/>
          <w:szCs w:val="20"/>
        </w:rPr>
        <w:t>PROCEDIMIENTO ESPECIAL PARA EL ARRENDAMIENTO DE BIENES INMUEBLES</w:t>
      </w:r>
    </w:p>
    <w:p w14:paraId="275FDD6F" w14:textId="77777777" w:rsidR="00F47B35" w:rsidRPr="00A77129" w:rsidRDefault="00F47B35" w:rsidP="00F47B35">
      <w:pPr>
        <w:spacing w:line="240" w:lineRule="auto"/>
        <w:jc w:val="center"/>
        <w:rPr>
          <w:rFonts w:ascii="Times New Roman" w:eastAsia="Times New Roman" w:hAnsi="Times New Roman"/>
          <w:b/>
          <w:bCs/>
          <w:sz w:val="20"/>
          <w:szCs w:val="20"/>
        </w:rPr>
      </w:pPr>
      <w:r w:rsidRPr="00A77129">
        <w:rPr>
          <w:rFonts w:ascii="Times New Roman" w:hAnsi="Times New Roman"/>
          <w:b/>
          <w:spacing w:val="-2"/>
          <w:sz w:val="20"/>
          <w:szCs w:val="20"/>
        </w:rPr>
        <w:t>SECCIÓN III</w:t>
      </w:r>
    </w:p>
    <w:p w14:paraId="23BEAE16" w14:textId="77777777" w:rsidR="00F47B35" w:rsidRPr="00A77129" w:rsidRDefault="00F47B35" w:rsidP="00F47B35">
      <w:pPr>
        <w:spacing w:line="240" w:lineRule="auto"/>
        <w:ind w:left="17" w:right="45"/>
        <w:jc w:val="center"/>
        <w:rPr>
          <w:rFonts w:ascii="Times New Roman" w:eastAsia="Times New Roman" w:hAnsi="Times New Roman"/>
          <w:b/>
          <w:bCs/>
          <w:sz w:val="20"/>
          <w:szCs w:val="20"/>
        </w:rPr>
      </w:pPr>
      <w:r w:rsidRPr="00A77129">
        <w:rPr>
          <w:rFonts w:ascii="Times New Roman" w:eastAsia="Times New Roman" w:hAnsi="Times New Roman"/>
          <w:b/>
          <w:bCs/>
          <w:sz w:val="20"/>
          <w:szCs w:val="20"/>
        </w:rPr>
        <w:t>FASE CONTRACTUAL</w:t>
      </w:r>
    </w:p>
    <w:p w14:paraId="652955C3" w14:textId="77777777" w:rsidR="00F47B35" w:rsidRPr="00A77129" w:rsidRDefault="00F47B35" w:rsidP="00F47B35">
      <w:pPr>
        <w:spacing w:line="240" w:lineRule="auto"/>
        <w:ind w:left="17" w:right="45"/>
        <w:jc w:val="both"/>
        <w:rPr>
          <w:rFonts w:ascii="Times New Roman" w:eastAsia="Times New Roman" w:hAnsi="Times New Roman"/>
          <w:b/>
          <w:bCs/>
          <w:sz w:val="20"/>
          <w:szCs w:val="20"/>
        </w:rPr>
      </w:pPr>
      <w:r w:rsidRPr="00A77129">
        <w:rPr>
          <w:rFonts w:ascii="Times New Roman" w:eastAsia="Times New Roman" w:hAnsi="Times New Roman"/>
          <w:b/>
          <w:bCs/>
          <w:sz w:val="20"/>
          <w:szCs w:val="20"/>
        </w:rPr>
        <w:t>3.1</w:t>
      </w:r>
      <w:r w:rsidRPr="00A77129">
        <w:rPr>
          <w:rFonts w:ascii="Times New Roman" w:eastAsia="Times New Roman" w:hAnsi="Times New Roman"/>
          <w:b/>
          <w:bCs/>
          <w:sz w:val="20"/>
          <w:szCs w:val="20"/>
        </w:rPr>
        <w:tab/>
        <w:t>Ejecución del contrato:</w:t>
      </w:r>
    </w:p>
    <w:p w14:paraId="7DCBF686" w14:textId="77777777" w:rsidR="00F47B35" w:rsidRPr="00A77129" w:rsidRDefault="00F47B35" w:rsidP="00F47B35">
      <w:pPr>
        <w:spacing w:line="240" w:lineRule="auto"/>
        <w:ind w:right="45"/>
        <w:jc w:val="both"/>
        <w:rPr>
          <w:rFonts w:ascii="Times New Roman" w:hAnsi="Times New Roman"/>
          <w:sz w:val="20"/>
          <w:szCs w:val="20"/>
        </w:rPr>
      </w:pPr>
      <w:r w:rsidRPr="00A77129">
        <w:rPr>
          <w:rFonts w:ascii="Times New Roman" w:eastAsia="Times New Roman" w:hAnsi="Times New Roman"/>
          <w:b/>
          <w:bCs/>
          <w:sz w:val="20"/>
          <w:szCs w:val="20"/>
        </w:rPr>
        <w:t>3.1.1.-</w:t>
      </w:r>
      <w:r w:rsidRPr="00A77129">
        <w:rPr>
          <w:rFonts w:ascii="Times New Roman" w:eastAsia="Times New Roman" w:hAnsi="Times New Roman"/>
          <w:b/>
          <w:bCs/>
          <w:sz w:val="20"/>
          <w:szCs w:val="20"/>
        </w:rPr>
        <w:tab/>
        <w:t>Inicio y ejecución contractual:</w:t>
      </w:r>
      <w:r w:rsidRPr="00A77129">
        <w:rPr>
          <w:rFonts w:ascii="Times New Roman" w:eastAsia="Times New Roman" w:hAnsi="Times New Roman"/>
          <w:sz w:val="20"/>
          <w:szCs w:val="20"/>
        </w:rPr>
        <w:t xml:space="preserve"> El arrendador entregará en arrendamiento el bien inmueble dentro del plazo establecido en el contrato. Iniciada la ejecución del contrato y durante toda la vigencia del mismo, el arrendador analizará conjuntamente con el Administrador del Contrato el cumplimiento del mismo.</w:t>
      </w:r>
    </w:p>
    <w:p w14:paraId="14BD66F9" w14:textId="77777777" w:rsidR="00F47B35" w:rsidRPr="00A77129" w:rsidRDefault="00F47B35" w:rsidP="00F47B35">
      <w:pPr>
        <w:spacing w:line="240" w:lineRule="auto"/>
        <w:ind w:left="17" w:right="45"/>
        <w:jc w:val="both"/>
        <w:rPr>
          <w:rFonts w:ascii="Times New Roman" w:hAnsi="Times New Roman"/>
          <w:sz w:val="20"/>
          <w:szCs w:val="20"/>
        </w:rPr>
      </w:pPr>
      <w:r w:rsidRPr="00A77129">
        <w:rPr>
          <w:rFonts w:ascii="Times New Roman" w:eastAsia="Times New Roman" w:hAnsi="Times New Roman"/>
          <w:b/>
          <w:bCs/>
          <w:sz w:val="20"/>
          <w:szCs w:val="20"/>
        </w:rPr>
        <w:t>3.1.2.-</w:t>
      </w:r>
      <w:r w:rsidRPr="00A77129">
        <w:rPr>
          <w:rFonts w:ascii="Times New Roman" w:eastAsia="Times New Roman" w:hAnsi="Times New Roman"/>
          <w:b/>
          <w:bCs/>
          <w:sz w:val="20"/>
          <w:szCs w:val="20"/>
        </w:rPr>
        <w:tab/>
        <w:t>Cumplimiento de términos de referencia:</w:t>
      </w:r>
      <w:r w:rsidRPr="00A77129">
        <w:rPr>
          <w:rFonts w:ascii="Times New Roman" w:eastAsia="Times New Roman" w:hAnsi="Times New Roman"/>
          <w:sz w:val="20"/>
          <w:szCs w:val="20"/>
        </w:rPr>
        <w:t xml:space="preserve"> El bien inmueble entregado en arrendamiento deberá cumplir en forma estricta con los términos de referencia requeridos según sea el caso, en el pliego y constantes en el contrato. En el caso de que el arrendador descubriere discrepancias entre los distintos documentos, deberá indicarlo inmediatamente al administrador del contrato a fin de que establezca el documento que prevalecerá sobre los demás; y, su decisión será definitiva.</w:t>
      </w:r>
    </w:p>
    <w:p w14:paraId="41240E56" w14:textId="77777777" w:rsidR="00F47B35" w:rsidRPr="00A77129" w:rsidRDefault="00F47B35" w:rsidP="00F47B35">
      <w:pPr>
        <w:spacing w:line="240" w:lineRule="auto"/>
        <w:ind w:left="17" w:right="45"/>
        <w:jc w:val="both"/>
        <w:rPr>
          <w:rFonts w:ascii="Times New Roman" w:hAnsi="Times New Roman"/>
          <w:sz w:val="20"/>
          <w:szCs w:val="20"/>
        </w:rPr>
      </w:pPr>
      <w:r w:rsidRPr="00A77129">
        <w:rPr>
          <w:rFonts w:ascii="Times New Roman" w:eastAsia="Times New Roman" w:hAnsi="Times New Roman"/>
          <w:sz w:val="20"/>
          <w:szCs w:val="20"/>
        </w:rPr>
        <w:t>En caso de que cualquier dato o información no hubieren sido establecidos por</w:t>
      </w:r>
      <w:r w:rsidR="008B01A7">
        <w:rPr>
          <w:rFonts w:ascii="Times New Roman" w:eastAsia="Times New Roman" w:hAnsi="Times New Roman"/>
          <w:sz w:val="20"/>
          <w:szCs w:val="20"/>
        </w:rPr>
        <w:t xml:space="preserve"> ANDEC S.A.</w:t>
      </w:r>
      <w:r w:rsidRPr="00A77129">
        <w:rPr>
          <w:rFonts w:ascii="Times New Roman" w:eastAsia="Times New Roman" w:hAnsi="Times New Roman"/>
          <w:sz w:val="20"/>
          <w:szCs w:val="20"/>
        </w:rPr>
        <w:t>, o; el arrendador no pudiere obtenerla directamente, éstas se solicitarán al Administrador del Contrato. La administración proporcionará, cuando considere necesario, instrucciones adicionales.</w:t>
      </w:r>
    </w:p>
    <w:p w14:paraId="1F46D5B5" w14:textId="77777777" w:rsidR="00F47B35" w:rsidRPr="00A77129" w:rsidRDefault="00F47B35" w:rsidP="00F47B35">
      <w:pPr>
        <w:spacing w:line="240" w:lineRule="auto"/>
        <w:ind w:left="17" w:right="45"/>
        <w:jc w:val="both"/>
        <w:rPr>
          <w:rFonts w:ascii="Times New Roman" w:hAnsi="Times New Roman"/>
          <w:sz w:val="20"/>
          <w:szCs w:val="20"/>
        </w:rPr>
      </w:pPr>
      <w:r w:rsidRPr="00A77129">
        <w:rPr>
          <w:rFonts w:ascii="Times New Roman" w:eastAsia="Times New Roman" w:hAnsi="Times New Roman"/>
          <w:b/>
          <w:bCs/>
          <w:sz w:val="20"/>
          <w:szCs w:val="20"/>
        </w:rPr>
        <w:t xml:space="preserve">3.1.3.- Obligaciones del arrendador: </w:t>
      </w:r>
      <w:r w:rsidRPr="00A77129">
        <w:rPr>
          <w:rFonts w:ascii="Times New Roman" w:eastAsia="Times New Roman" w:hAnsi="Times New Roman"/>
          <w:bCs/>
          <w:sz w:val="20"/>
          <w:szCs w:val="20"/>
        </w:rPr>
        <w:t>El arrendador</w:t>
      </w:r>
      <w:r w:rsidRPr="00A77129">
        <w:rPr>
          <w:rFonts w:ascii="Times New Roman" w:eastAsia="Times New Roman" w:hAnsi="Times New Roman"/>
          <w:b/>
          <w:bCs/>
          <w:sz w:val="20"/>
          <w:szCs w:val="20"/>
        </w:rPr>
        <w:t xml:space="preserve"> </w:t>
      </w:r>
      <w:r w:rsidRPr="00A77129">
        <w:rPr>
          <w:rFonts w:ascii="Times New Roman" w:hAnsi="Times New Roman"/>
          <w:spacing w:val="-2"/>
          <w:sz w:val="20"/>
          <w:szCs w:val="20"/>
        </w:rPr>
        <w:t xml:space="preserve">debe proteger y salvar de responsabilidad </w:t>
      </w:r>
      <w:r w:rsidR="008B01A7">
        <w:rPr>
          <w:rFonts w:ascii="Times New Roman" w:hAnsi="Times New Roman"/>
          <w:spacing w:val="-2"/>
          <w:sz w:val="20"/>
          <w:szCs w:val="20"/>
        </w:rPr>
        <w:t xml:space="preserve">a ANDEC S.A. </w:t>
      </w:r>
      <w:r w:rsidRPr="00A77129">
        <w:rPr>
          <w:rFonts w:ascii="Times New Roman" w:hAnsi="Times New Roman"/>
          <w:spacing w:val="-2"/>
          <w:sz w:val="20"/>
          <w:szCs w:val="20"/>
        </w:rPr>
        <w:t>y a sus representantes de cualquier reclamo o juicio que surgiera como consecuencia de la contravención o falta de cumplimiento de cualquier norma jurídica por parte del arrendador.</w:t>
      </w:r>
    </w:p>
    <w:p w14:paraId="7B8139C5" w14:textId="77777777" w:rsidR="00F47B35" w:rsidRPr="00A77129" w:rsidRDefault="00F47B35" w:rsidP="00F47B35">
      <w:pPr>
        <w:spacing w:line="240" w:lineRule="auto"/>
        <w:ind w:left="17" w:right="45"/>
        <w:jc w:val="both"/>
        <w:rPr>
          <w:rFonts w:ascii="Times New Roman" w:hAnsi="Times New Roman"/>
          <w:spacing w:val="-2"/>
          <w:sz w:val="20"/>
          <w:szCs w:val="20"/>
        </w:rPr>
      </w:pPr>
      <w:r w:rsidRPr="00A77129">
        <w:rPr>
          <w:rFonts w:ascii="Times New Roman" w:hAnsi="Times New Roman"/>
          <w:spacing w:val="-2"/>
          <w:sz w:val="20"/>
          <w:szCs w:val="20"/>
        </w:rPr>
        <w:t>En caso de encontrar en los documentos contractuales una discrepancia o contradicción con relación a cualquier norma jurídica, el arrendador deberá informar de esto</w:t>
      </w:r>
      <w:r w:rsidR="008B01A7">
        <w:rPr>
          <w:rFonts w:ascii="Times New Roman" w:hAnsi="Times New Roman"/>
          <w:spacing w:val="-2"/>
          <w:sz w:val="20"/>
          <w:szCs w:val="20"/>
        </w:rPr>
        <w:t xml:space="preserve"> a ANDEC S.A.</w:t>
      </w:r>
    </w:p>
    <w:p w14:paraId="2792438A" w14:textId="77777777" w:rsidR="00F47B35" w:rsidRPr="00A77129" w:rsidRDefault="00F47B35" w:rsidP="00F47B35">
      <w:pPr>
        <w:spacing w:line="240" w:lineRule="auto"/>
        <w:jc w:val="both"/>
        <w:rPr>
          <w:rFonts w:ascii="Times New Roman" w:eastAsia="Times New Roman" w:hAnsi="Times New Roman"/>
          <w:sz w:val="20"/>
          <w:szCs w:val="20"/>
        </w:rPr>
      </w:pPr>
      <w:r w:rsidRPr="00A77129">
        <w:rPr>
          <w:rFonts w:ascii="Times New Roman" w:eastAsia="Times New Roman" w:hAnsi="Times New Roman"/>
          <w:sz w:val="20"/>
          <w:szCs w:val="20"/>
        </w:rPr>
        <w:t>El arrendador, en general deberá cumplir con todas las obligaciones que naturalmente se desprendan o emanen del contrato suscrito.</w:t>
      </w:r>
    </w:p>
    <w:p w14:paraId="3135BA1C" w14:textId="77777777" w:rsidR="00F47B35" w:rsidRPr="00A77129" w:rsidRDefault="00F47B35" w:rsidP="00F47B35">
      <w:pPr>
        <w:spacing w:line="240" w:lineRule="auto"/>
        <w:jc w:val="both"/>
        <w:rPr>
          <w:rFonts w:ascii="Times New Roman" w:eastAsia="Times New Roman" w:hAnsi="Times New Roman"/>
          <w:b/>
          <w:bCs/>
          <w:sz w:val="20"/>
          <w:szCs w:val="20"/>
        </w:rPr>
      </w:pPr>
      <w:r w:rsidRPr="00A77129">
        <w:rPr>
          <w:rFonts w:ascii="Times New Roman" w:eastAsia="Times New Roman" w:hAnsi="Times New Roman"/>
          <w:b/>
          <w:bCs/>
          <w:sz w:val="20"/>
          <w:szCs w:val="20"/>
        </w:rPr>
        <w:t>3.1.4.-</w:t>
      </w:r>
      <w:r w:rsidRPr="00A77129">
        <w:rPr>
          <w:rFonts w:ascii="Times New Roman" w:eastAsia="Times New Roman" w:hAnsi="Times New Roman"/>
          <w:b/>
          <w:bCs/>
          <w:sz w:val="20"/>
          <w:szCs w:val="20"/>
        </w:rPr>
        <w:tab/>
        <w:t>Obligaciones de la contratante:</w:t>
      </w:r>
    </w:p>
    <w:p w14:paraId="753187C1" w14:textId="77777777" w:rsidR="00F47B35" w:rsidRPr="00A77129" w:rsidRDefault="00F47B35" w:rsidP="00F47B35">
      <w:pPr>
        <w:spacing w:line="240" w:lineRule="auto"/>
        <w:jc w:val="both"/>
        <w:rPr>
          <w:rFonts w:ascii="Times New Roman" w:eastAsia="Times New Roman" w:hAnsi="Times New Roman"/>
          <w:sz w:val="20"/>
          <w:szCs w:val="20"/>
        </w:rPr>
      </w:pPr>
      <w:r w:rsidRPr="00A77129">
        <w:rPr>
          <w:rFonts w:ascii="Times New Roman" w:eastAsia="Times New Roman" w:hAnsi="Times New Roman"/>
          <w:sz w:val="20"/>
          <w:szCs w:val="20"/>
        </w:rPr>
        <w:t>Las obligaciones del arrendatario son:</w:t>
      </w:r>
    </w:p>
    <w:p w14:paraId="0831F12D" w14:textId="77777777" w:rsidR="00F47B35" w:rsidRPr="00A77129" w:rsidRDefault="00F47B35" w:rsidP="00163CCB">
      <w:pPr>
        <w:numPr>
          <w:ilvl w:val="0"/>
          <w:numId w:val="14"/>
        </w:numPr>
        <w:suppressAutoHyphens/>
        <w:autoSpaceDN w:val="0"/>
        <w:spacing w:after="0" w:line="240" w:lineRule="auto"/>
        <w:jc w:val="both"/>
        <w:textAlignment w:val="baseline"/>
        <w:rPr>
          <w:rFonts w:ascii="Times New Roman" w:eastAsia="Times New Roman" w:hAnsi="Times New Roman"/>
          <w:sz w:val="20"/>
          <w:szCs w:val="20"/>
        </w:rPr>
      </w:pPr>
      <w:r w:rsidRPr="00A77129">
        <w:rPr>
          <w:rFonts w:ascii="Times New Roman" w:eastAsia="Times New Roman" w:hAnsi="Times New Roman"/>
          <w:sz w:val="20"/>
          <w:szCs w:val="20"/>
        </w:rPr>
        <w:t>Designar al administrador del contrato;</w:t>
      </w:r>
    </w:p>
    <w:p w14:paraId="7EFDFAC6" w14:textId="77777777" w:rsidR="00F47B35" w:rsidRPr="00A77129" w:rsidRDefault="00F47B35" w:rsidP="00163CCB">
      <w:pPr>
        <w:numPr>
          <w:ilvl w:val="0"/>
          <w:numId w:val="14"/>
        </w:numPr>
        <w:suppressAutoHyphens/>
        <w:autoSpaceDN w:val="0"/>
        <w:spacing w:after="0" w:line="240" w:lineRule="auto"/>
        <w:jc w:val="both"/>
        <w:textAlignment w:val="baseline"/>
        <w:rPr>
          <w:rFonts w:ascii="Times New Roman" w:hAnsi="Times New Roman"/>
          <w:sz w:val="20"/>
          <w:szCs w:val="20"/>
        </w:rPr>
      </w:pPr>
      <w:r w:rsidRPr="00A77129">
        <w:rPr>
          <w:rFonts w:ascii="Times New Roman" w:hAnsi="Times New Roman"/>
          <w:sz w:val="20"/>
          <w:szCs w:val="20"/>
        </w:rPr>
        <w:t>Cumplir con las obligaciones establecidas en el contrato, y en los documentos del mismo, en forma ágil y oportuna; y,</w:t>
      </w:r>
    </w:p>
    <w:p w14:paraId="708A7D4E" w14:textId="77777777" w:rsidR="00F47B35" w:rsidRPr="00A77129" w:rsidRDefault="00F47B35" w:rsidP="00163CCB">
      <w:pPr>
        <w:numPr>
          <w:ilvl w:val="0"/>
          <w:numId w:val="14"/>
        </w:numPr>
        <w:suppressAutoHyphens/>
        <w:autoSpaceDN w:val="0"/>
        <w:spacing w:after="0" w:line="240" w:lineRule="auto"/>
        <w:jc w:val="both"/>
        <w:textAlignment w:val="baseline"/>
        <w:rPr>
          <w:rFonts w:ascii="Times New Roman" w:hAnsi="Times New Roman"/>
          <w:sz w:val="20"/>
          <w:szCs w:val="20"/>
        </w:rPr>
      </w:pPr>
      <w:r w:rsidRPr="00A77129">
        <w:rPr>
          <w:rFonts w:ascii="Times New Roman" w:hAnsi="Times New Roman"/>
          <w:sz w:val="20"/>
          <w:szCs w:val="20"/>
        </w:rPr>
        <w:t>Dar solución a los problemas que se presenten en la ejecución del contrato, en forma oportuna.</w:t>
      </w:r>
    </w:p>
    <w:p w14:paraId="0BF61173" w14:textId="77777777" w:rsidR="00F47B35" w:rsidRPr="00A77129" w:rsidRDefault="00F47B35" w:rsidP="00F47B35">
      <w:pPr>
        <w:spacing w:line="240" w:lineRule="auto"/>
        <w:ind w:left="17" w:right="45"/>
        <w:jc w:val="both"/>
        <w:rPr>
          <w:rFonts w:ascii="Times New Roman" w:eastAsia="Times New Roman" w:hAnsi="Times New Roman"/>
          <w:sz w:val="20"/>
          <w:szCs w:val="20"/>
        </w:rPr>
      </w:pPr>
    </w:p>
    <w:p w14:paraId="7A0822D8" w14:textId="77777777" w:rsidR="00F47B35" w:rsidRPr="00A77129" w:rsidRDefault="00F47B35" w:rsidP="00F47B35">
      <w:pPr>
        <w:spacing w:line="240" w:lineRule="auto"/>
        <w:ind w:left="17" w:right="45"/>
        <w:jc w:val="both"/>
        <w:rPr>
          <w:rFonts w:ascii="Times New Roman" w:hAnsi="Times New Roman"/>
          <w:sz w:val="20"/>
          <w:szCs w:val="20"/>
        </w:rPr>
      </w:pPr>
      <w:r w:rsidRPr="00A77129">
        <w:rPr>
          <w:rFonts w:ascii="Times New Roman" w:eastAsia="Times New Roman" w:hAnsi="Times New Roman"/>
          <w:b/>
          <w:bCs/>
          <w:sz w:val="20"/>
          <w:szCs w:val="20"/>
        </w:rPr>
        <w:lastRenderedPageBreak/>
        <w:t>3.1.5.- Pagos</w:t>
      </w:r>
      <w:r w:rsidRPr="00A77129">
        <w:rPr>
          <w:rFonts w:ascii="Times New Roman" w:eastAsia="Times New Roman" w:hAnsi="Times New Roman"/>
          <w:bCs/>
          <w:sz w:val="20"/>
          <w:szCs w:val="20"/>
        </w:rPr>
        <w:t xml:space="preserve">: El trámite de pago seguirá lo estipulado en las cláusulas respectivas del contrato. En caso de retención indebida de los pagos al arrendador se cumplirá el artículo 101 de la </w:t>
      </w:r>
      <w:r w:rsidRPr="00A77129">
        <w:rPr>
          <w:rFonts w:ascii="Times New Roman" w:hAnsi="Times New Roman"/>
          <w:spacing w:val="-2"/>
          <w:sz w:val="20"/>
          <w:szCs w:val="20"/>
        </w:rPr>
        <w:t>Ley Orgánica del Sistema Nacional de Contratación Pública</w:t>
      </w:r>
      <w:r w:rsidRPr="00A77129">
        <w:rPr>
          <w:rFonts w:ascii="Times New Roman" w:eastAsia="Times New Roman" w:hAnsi="Times New Roman"/>
          <w:bCs/>
          <w:sz w:val="20"/>
          <w:szCs w:val="20"/>
        </w:rPr>
        <w:t>.</w:t>
      </w:r>
    </w:p>
    <w:p w14:paraId="252DAFE8" w14:textId="77777777" w:rsidR="00F47B35" w:rsidRPr="00A77129" w:rsidRDefault="00F47B35" w:rsidP="00F47B35">
      <w:pPr>
        <w:spacing w:line="240" w:lineRule="auto"/>
        <w:ind w:left="17" w:right="45"/>
        <w:jc w:val="both"/>
        <w:rPr>
          <w:rFonts w:ascii="Times New Roman" w:hAnsi="Times New Roman"/>
          <w:sz w:val="20"/>
          <w:szCs w:val="20"/>
        </w:rPr>
      </w:pPr>
      <w:r w:rsidRPr="00A77129">
        <w:rPr>
          <w:rFonts w:ascii="Times New Roman" w:eastAsia="Times New Roman" w:hAnsi="Times New Roman"/>
          <w:b/>
          <w:bCs/>
          <w:sz w:val="20"/>
          <w:szCs w:val="20"/>
        </w:rPr>
        <w:t xml:space="preserve">3.1.6.- Administrador del Contrato.- </w:t>
      </w:r>
      <w:r w:rsidRPr="00A77129">
        <w:rPr>
          <w:rFonts w:ascii="Times New Roman" w:eastAsia="Times New Roman" w:hAnsi="Times New Roman"/>
          <w:bCs/>
          <w:sz w:val="20"/>
          <w:szCs w:val="20"/>
        </w:rPr>
        <w:t>El administrador del contrato será designado por la máxima autoridad o su delegado, y será responsable de la coordinación y seguimiento de la ejecución contractual.</w:t>
      </w:r>
    </w:p>
    <w:p w14:paraId="64C21F6F" w14:textId="77777777" w:rsidR="00F47B35" w:rsidRPr="00A77129" w:rsidRDefault="00F47B35" w:rsidP="00F47B35">
      <w:pPr>
        <w:snapToGrid w:val="0"/>
        <w:spacing w:line="240" w:lineRule="auto"/>
        <w:jc w:val="both"/>
        <w:rPr>
          <w:rFonts w:ascii="Times New Roman" w:hAnsi="Times New Roman"/>
          <w:sz w:val="20"/>
          <w:szCs w:val="20"/>
        </w:rPr>
      </w:pPr>
      <w:r w:rsidRPr="00A77129">
        <w:rPr>
          <w:rFonts w:ascii="Times New Roman" w:hAnsi="Times New Roman"/>
          <w:sz w:val="20"/>
          <w:szCs w:val="20"/>
        </w:rPr>
        <w:t>Respecto de su gestión reportará a la máxima autoridad institucional, debiendo comunicar todos los aspectos operativos, técnicos, económicos y de cualquier naturaleza que pudieren afectar al cumplimiento del objeto del contrato.</w:t>
      </w:r>
    </w:p>
    <w:p w14:paraId="063CE275" w14:textId="77777777" w:rsidR="000358D3" w:rsidRPr="00A77129" w:rsidRDefault="001166DC" w:rsidP="00D61D04">
      <w:pPr>
        <w:spacing w:line="240" w:lineRule="auto"/>
        <w:jc w:val="both"/>
        <w:rPr>
          <w:rFonts w:ascii="Times New Roman" w:eastAsia="Times New Roman" w:hAnsi="Times New Roman"/>
          <w:sz w:val="20"/>
          <w:szCs w:val="20"/>
          <w:lang w:val="es-ES_tradnl" w:eastAsia="es-EC"/>
        </w:rPr>
      </w:pPr>
      <w:r w:rsidRPr="00A77129">
        <w:rPr>
          <w:rFonts w:ascii="Times New Roman" w:eastAsia="Times New Roman" w:hAnsi="Times New Roman"/>
          <w:sz w:val="20"/>
          <w:szCs w:val="20"/>
          <w:lang w:eastAsia="ar-SA"/>
        </w:rPr>
        <w:t xml:space="preserve">El procedimiento especial de arrendamiento de bien inmueble se encuentra regulado en el </w:t>
      </w:r>
      <w:r w:rsidRPr="00A77129">
        <w:rPr>
          <w:rFonts w:ascii="Times New Roman" w:eastAsia="Times New Roman" w:hAnsi="Times New Roman"/>
          <w:sz w:val="20"/>
          <w:szCs w:val="20"/>
          <w:lang w:val="es-ES_tradnl" w:eastAsia="es-EC"/>
        </w:rPr>
        <w:t>artículo 59 de la Ley Orgánica del Sistema Nacional de Contratación Pública, en el artículo 64 del Reglamento General de la Ley Orgánica del Sistema Nacional de Contratación Pública; y, de conformidad a lo establecido en la Codificación y Actualización de Resoluciones emitida por el Servicio Nacional de Contratación Pública, en  el Título I,  Capítulo III, Sección II, artículo 16 y lo dispuesto en  el Título VII,  Capítulo II, Sección I, artículos 365 al 369</w:t>
      </w:r>
      <w:r w:rsidR="00D61D04" w:rsidRPr="00A77129">
        <w:rPr>
          <w:rFonts w:ascii="Times New Roman" w:eastAsia="Times New Roman" w:hAnsi="Times New Roman"/>
          <w:sz w:val="20"/>
          <w:szCs w:val="20"/>
          <w:lang w:val="es-ES_tradnl" w:eastAsia="es-EC"/>
        </w:rPr>
        <w:t>.</w:t>
      </w:r>
    </w:p>
    <w:p w14:paraId="68C86304" w14:textId="77777777" w:rsidR="00B663B2" w:rsidRPr="00A77129" w:rsidRDefault="00046349" w:rsidP="00384974">
      <w:pPr>
        <w:rPr>
          <w:rFonts w:ascii="Times New Roman" w:eastAsia="Times New Roman" w:hAnsi="Times New Roman"/>
          <w:b/>
          <w:bCs/>
          <w:sz w:val="20"/>
          <w:szCs w:val="20"/>
        </w:rPr>
      </w:pPr>
      <w:r w:rsidRPr="00A77129">
        <w:rPr>
          <w:rFonts w:ascii="Times New Roman" w:hAnsi="Times New Roman"/>
          <w:color w:val="000000"/>
          <w:spacing w:val="-3"/>
          <w:sz w:val="20"/>
          <w:szCs w:val="20"/>
        </w:rPr>
        <w:br w:type="page"/>
      </w:r>
    </w:p>
    <w:p w14:paraId="6A8B795A" w14:textId="77777777" w:rsidR="00B663B2" w:rsidRPr="00A77129" w:rsidRDefault="00B663B2" w:rsidP="00B663B2">
      <w:pPr>
        <w:pBdr>
          <w:top w:val="single" w:sz="4" w:space="1" w:color="000000"/>
          <w:left w:val="single" w:sz="4" w:space="4" w:color="000000"/>
          <w:bottom w:val="single" w:sz="4" w:space="1" w:color="000000"/>
          <w:right w:val="single" w:sz="4" w:space="4" w:color="000000"/>
        </w:pBdr>
        <w:tabs>
          <w:tab w:val="left" w:pos="-540"/>
        </w:tabs>
        <w:spacing w:line="240" w:lineRule="auto"/>
        <w:ind w:left="15" w:right="45"/>
        <w:jc w:val="center"/>
        <w:rPr>
          <w:rFonts w:ascii="Times New Roman" w:eastAsia="Times New Roman" w:hAnsi="Times New Roman"/>
          <w:b/>
          <w:bCs/>
          <w:sz w:val="20"/>
          <w:szCs w:val="20"/>
          <w:lang w:eastAsia="es-EC" w:bidi="hi-IN"/>
        </w:rPr>
      </w:pPr>
      <w:r w:rsidRPr="00A77129">
        <w:rPr>
          <w:rFonts w:ascii="Times New Roman" w:eastAsia="Times New Roman" w:hAnsi="Times New Roman"/>
          <w:b/>
          <w:bCs/>
          <w:sz w:val="20"/>
          <w:szCs w:val="20"/>
          <w:lang w:eastAsia="es-EC" w:bidi="hi-IN"/>
        </w:rPr>
        <w:lastRenderedPageBreak/>
        <w:t>III.  FORMULARIO DE LA OFERTA</w:t>
      </w:r>
    </w:p>
    <w:p w14:paraId="03BB56ED" w14:textId="2BC4EB5E" w:rsidR="00CD758F" w:rsidRPr="00CD758F" w:rsidRDefault="00CD758F" w:rsidP="00CD758F">
      <w:pPr>
        <w:spacing w:line="240" w:lineRule="auto"/>
        <w:jc w:val="center"/>
        <w:rPr>
          <w:rFonts w:ascii="Times New Roman" w:hAnsi="Times New Roman"/>
          <w:b/>
          <w:bCs/>
          <w:iCs/>
          <w:spacing w:val="-2"/>
          <w:sz w:val="20"/>
          <w:szCs w:val="20"/>
          <w:lang w:val="es-ES_tradnl"/>
        </w:rPr>
      </w:pPr>
      <w:r w:rsidRPr="00CD758F">
        <w:rPr>
          <w:rFonts w:ascii="Times New Roman" w:hAnsi="Times New Roman"/>
          <w:b/>
          <w:bCs/>
          <w:iCs/>
          <w:spacing w:val="-2"/>
          <w:sz w:val="20"/>
          <w:szCs w:val="20"/>
        </w:rPr>
        <w:t>“</w:t>
      </w:r>
      <w:r w:rsidR="00572131" w:rsidRPr="00C35F98">
        <w:rPr>
          <w:rFonts w:ascii="Arial" w:hAnsi="Arial" w:cs="Arial"/>
          <w:b/>
          <w:bCs/>
          <w:iCs/>
          <w:sz w:val="20"/>
          <w:szCs w:val="20"/>
          <w:lang w:val="es-ES_tradnl"/>
        </w:rPr>
        <w:t>ARRENDAMIENTO DE UN LOCAL BODEGA PARA EL FUNCIONAMIENTO DE UN CENTRO DE DISTRIBUCION DE ACERIAS NACIONALES DEL ECUADOR S.A ANDEC. EN LA CIUDAD DE LOJA</w:t>
      </w:r>
      <w:r w:rsidRPr="00CD758F">
        <w:rPr>
          <w:rFonts w:ascii="Times New Roman" w:hAnsi="Times New Roman"/>
          <w:b/>
          <w:bCs/>
          <w:iCs/>
          <w:spacing w:val="-2"/>
          <w:sz w:val="20"/>
          <w:szCs w:val="20"/>
          <w:lang w:val="es-ES_tradnl"/>
        </w:rPr>
        <w:t>”</w:t>
      </w:r>
    </w:p>
    <w:p w14:paraId="450284C9" w14:textId="77777777" w:rsidR="00B663B2" w:rsidRPr="00A77129" w:rsidRDefault="00B663B2" w:rsidP="00061899">
      <w:pPr>
        <w:shd w:val="clear" w:color="auto" w:fill="FFFFFF"/>
        <w:spacing w:after="0" w:line="240" w:lineRule="auto"/>
        <w:jc w:val="both"/>
        <w:rPr>
          <w:rFonts w:ascii="Times New Roman" w:eastAsia="Lucida Sans Unicode" w:hAnsi="Times New Roman"/>
          <w:sz w:val="20"/>
          <w:szCs w:val="20"/>
          <w:shd w:val="clear" w:color="auto" w:fill="00FF00"/>
        </w:rPr>
      </w:pPr>
    </w:p>
    <w:p w14:paraId="0CACDFD3" w14:textId="04EAB01B" w:rsidR="00C03F74" w:rsidRPr="00A77129" w:rsidRDefault="00C03F74" w:rsidP="00C03F74">
      <w:pPr>
        <w:spacing w:line="240" w:lineRule="auto"/>
        <w:jc w:val="center"/>
        <w:rPr>
          <w:rFonts w:ascii="Times New Roman" w:hAnsi="Times New Roman"/>
          <w:b/>
          <w:sz w:val="20"/>
          <w:szCs w:val="20"/>
          <w:lang w:eastAsia="zh-CN"/>
        </w:rPr>
      </w:pPr>
      <w:r w:rsidRPr="00A77129">
        <w:rPr>
          <w:rFonts w:ascii="Times New Roman" w:eastAsia="PMingLiU" w:hAnsi="Times New Roman"/>
          <w:b/>
          <w:spacing w:val="-3"/>
          <w:sz w:val="20"/>
          <w:szCs w:val="20"/>
        </w:rPr>
        <w:t xml:space="preserve">CÓDIGO DEL PROCEDIMIENTO: </w:t>
      </w:r>
      <w:r w:rsidR="00572131">
        <w:rPr>
          <w:rFonts w:ascii="Times New Roman" w:eastAsia="Times New Roman" w:hAnsi="Times New Roman"/>
          <w:b/>
          <w:bCs/>
          <w:color w:val="000000"/>
          <w:sz w:val="20"/>
          <w:szCs w:val="20"/>
          <w:lang w:eastAsia="es-EC"/>
        </w:rPr>
        <w:t>PE-ANDEC-001-21</w:t>
      </w:r>
    </w:p>
    <w:p w14:paraId="5F135C18" w14:textId="77777777" w:rsidR="006C3C61" w:rsidRPr="00A77129" w:rsidRDefault="006C3C61" w:rsidP="006C3C61">
      <w:pPr>
        <w:spacing w:line="240" w:lineRule="auto"/>
        <w:ind w:right="45"/>
        <w:jc w:val="both"/>
        <w:rPr>
          <w:rFonts w:ascii="Times New Roman" w:eastAsia="Times New Roman" w:hAnsi="Times New Roman"/>
          <w:b/>
          <w:sz w:val="20"/>
          <w:szCs w:val="20"/>
          <w:lang w:eastAsia="hi-IN" w:bidi="hi-IN"/>
        </w:rPr>
      </w:pPr>
    </w:p>
    <w:p w14:paraId="7E714CD5" w14:textId="77777777" w:rsidR="00080099" w:rsidRPr="009103C6" w:rsidRDefault="00080099" w:rsidP="00080099">
      <w:pPr>
        <w:suppressAutoHyphens/>
        <w:spacing w:after="0"/>
        <w:ind w:left="15" w:right="45"/>
        <w:rPr>
          <w:rFonts w:asciiTheme="minorHAnsi" w:eastAsia="Times New Roman" w:hAnsiTheme="minorHAnsi" w:cstheme="minorHAnsi"/>
          <w:b/>
          <w:sz w:val="18"/>
          <w:szCs w:val="18"/>
          <w:lang w:eastAsia="hi-IN" w:bidi="hi-IN"/>
        </w:rPr>
      </w:pPr>
      <w:r w:rsidRPr="009103C6">
        <w:rPr>
          <w:rFonts w:asciiTheme="minorHAnsi" w:eastAsia="Times New Roman" w:hAnsiTheme="minorHAnsi" w:cstheme="minorHAnsi"/>
          <w:b/>
          <w:sz w:val="18"/>
          <w:szCs w:val="18"/>
          <w:lang w:eastAsia="hi-IN" w:bidi="hi-IN"/>
        </w:rPr>
        <w:t>NOMBRE DEL OFERENTE: ………………………………………………………..</w:t>
      </w:r>
    </w:p>
    <w:p w14:paraId="5B9D8E8C" w14:textId="77777777" w:rsidR="00080099" w:rsidRPr="009103C6" w:rsidRDefault="00080099" w:rsidP="00080099">
      <w:pPr>
        <w:suppressAutoHyphens/>
        <w:spacing w:after="0"/>
        <w:ind w:left="15" w:right="45"/>
        <w:rPr>
          <w:rFonts w:asciiTheme="minorHAnsi" w:eastAsia="Times New Roman" w:hAnsiTheme="minorHAnsi" w:cstheme="minorHAnsi"/>
          <w:b/>
          <w:spacing w:val="-2"/>
          <w:sz w:val="18"/>
          <w:szCs w:val="18"/>
          <w:lang w:eastAsia="hi-IN" w:bidi="hi-IN"/>
        </w:rPr>
      </w:pPr>
    </w:p>
    <w:p w14:paraId="467284C6" w14:textId="77777777" w:rsidR="00080099" w:rsidRPr="009103C6" w:rsidRDefault="00080099" w:rsidP="00080099">
      <w:pPr>
        <w:suppressAutoHyphens/>
        <w:spacing w:after="0"/>
        <w:ind w:left="15" w:right="45"/>
        <w:rPr>
          <w:rFonts w:asciiTheme="minorHAnsi" w:eastAsia="Times New Roman" w:hAnsiTheme="minorHAnsi" w:cstheme="minorHAnsi"/>
          <w:b/>
          <w:sz w:val="18"/>
          <w:szCs w:val="18"/>
          <w:lang w:eastAsia="hi-IN" w:bidi="hi-IN"/>
        </w:rPr>
      </w:pPr>
      <w:r w:rsidRPr="009103C6">
        <w:rPr>
          <w:rFonts w:asciiTheme="minorHAnsi" w:eastAsia="Times New Roman" w:hAnsiTheme="minorHAnsi" w:cstheme="minorHAnsi"/>
          <w:b/>
          <w:sz w:val="18"/>
          <w:szCs w:val="18"/>
          <w:lang w:eastAsia="hi-IN" w:bidi="hi-IN"/>
        </w:rPr>
        <w:t>1.1</w:t>
      </w:r>
      <w:r w:rsidRPr="009103C6">
        <w:rPr>
          <w:rFonts w:asciiTheme="minorHAnsi" w:eastAsia="Times New Roman" w:hAnsiTheme="minorHAnsi" w:cstheme="minorHAnsi"/>
          <w:b/>
          <w:sz w:val="18"/>
          <w:szCs w:val="18"/>
          <w:lang w:eastAsia="hi-IN" w:bidi="hi-IN"/>
        </w:rPr>
        <w:tab/>
        <w:t>PRESENTACIÓN Y COMPROMISO</w:t>
      </w:r>
    </w:p>
    <w:p w14:paraId="325C79B2" w14:textId="77777777" w:rsidR="00080099" w:rsidRPr="009103C6" w:rsidRDefault="00080099" w:rsidP="00080099">
      <w:pPr>
        <w:suppressAutoHyphens/>
        <w:spacing w:after="0"/>
        <w:ind w:left="15" w:right="45"/>
        <w:jc w:val="both"/>
        <w:rPr>
          <w:rFonts w:asciiTheme="minorHAnsi" w:eastAsia="Times New Roman" w:hAnsiTheme="minorHAnsi" w:cstheme="minorHAnsi"/>
          <w:spacing w:val="-2"/>
          <w:sz w:val="18"/>
          <w:szCs w:val="18"/>
          <w:lang w:eastAsia="hi-IN" w:bidi="hi-IN"/>
        </w:rPr>
      </w:pPr>
    </w:p>
    <w:p w14:paraId="20B56C5F" w14:textId="77777777" w:rsidR="00080099" w:rsidRPr="009103C6" w:rsidRDefault="00080099" w:rsidP="00080099">
      <w:pPr>
        <w:suppressAutoHyphens/>
        <w:spacing w:after="0"/>
        <w:ind w:left="15" w:right="45"/>
        <w:jc w:val="both"/>
        <w:rPr>
          <w:rFonts w:asciiTheme="minorHAnsi" w:eastAsia="Times New Roman" w:hAnsiTheme="minorHAnsi" w:cstheme="minorHAnsi"/>
          <w:sz w:val="18"/>
          <w:szCs w:val="18"/>
          <w:lang w:eastAsia="hi-IN" w:bidi="hi-IN"/>
        </w:rPr>
      </w:pPr>
      <w:r w:rsidRPr="009103C6">
        <w:rPr>
          <w:rFonts w:asciiTheme="minorHAnsi" w:eastAsia="Times New Roman" w:hAnsiTheme="minorHAnsi" w:cstheme="minorHAnsi"/>
          <w:sz w:val="18"/>
          <w:szCs w:val="18"/>
          <w:lang w:eastAsia="hi-IN" w:bidi="hi-IN"/>
        </w:rPr>
        <w:t xml:space="preserve">El que suscribe, en atención a la convocatoria efectuada por </w:t>
      </w:r>
      <w:r w:rsidRPr="009103C6">
        <w:rPr>
          <w:rFonts w:asciiTheme="minorHAnsi" w:eastAsia="Times New Roman" w:hAnsiTheme="minorHAnsi" w:cstheme="minorHAnsi"/>
          <w:i/>
          <w:iCs/>
          <w:sz w:val="18"/>
          <w:szCs w:val="18"/>
          <w:lang w:eastAsia="hi-IN" w:bidi="hi-IN"/>
        </w:rPr>
        <w:t>(nombre de la entidad contratante)</w:t>
      </w:r>
      <w:r w:rsidRPr="009103C6">
        <w:rPr>
          <w:rFonts w:asciiTheme="minorHAnsi" w:eastAsia="Times New Roman" w:hAnsiTheme="minorHAnsi" w:cstheme="minorHAnsi"/>
          <w:sz w:val="18"/>
          <w:szCs w:val="18"/>
          <w:lang w:eastAsia="hi-IN" w:bidi="hi-IN"/>
        </w:rPr>
        <w:t xml:space="preserve"> para la ejecución de </w:t>
      </w:r>
      <w:r w:rsidRPr="009103C6">
        <w:rPr>
          <w:rFonts w:asciiTheme="minorHAnsi" w:eastAsia="Times New Roman" w:hAnsiTheme="minorHAnsi" w:cstheme="minorHAnsi"/>
          <w:i/>
          <w:sz w:val="18"/>
          <w:szCs w:val="18"/>
          <w:lang w:eastAsia="hi-IN" w:bidi="hi-IN"/>
        </w:rPr>
        <w:t>(detalle de los bienes o servicios),</w:t>
      </w:r>
      <w:r w:rsidRPr="009103C6">
        <w:rPr>
          <w:rFonts w:asciiTheme="minorHAnsi" w:eastAsia="Times New Roman" w:hAnsiTheme="minorHAnsi" w:cstheme="minorHAnsi"/>
          <w:sz w:val="18"/>
          <w:szCs w:val="18"/>
          <w:lang w:eastAsia="hi-IN" w:bidi="hi-IN"/>
        </w:rPr>
        <w:t xml:space="preserve"> luego de examinar el pliego del presente procedimiento, al presentar esta oferta por (</w:t>
      </w:r>
      <w:r w:rsidRPr="009103C6">
        <w:rPr>
          <w:rFonts w:asciiTheme="minorHAnsi" w:eastAsia="Times New Roman" w:hAnsiTheme="minorHAnsi" w:cstheme="minorHAnsi"/>
          <w:i/>
          <w:sz w:val="18"/>
          <w:szCs w:val="18"/>
          <w:lang w:eastAsia="hi-IN" w:bidi="hi-IN"/>
        </w:rPr>
        <w:t xml:space="preserve">sus propios derechos, si es persona natural) / (representante legal o apoderado </w:t>
      </w:r>
      <w:proofErr w:type="gramStart"/>
      <w:r w:rsidRPr="009103C6">
        <w:rPr>
          <w:rFonts w:asciiTheme="minorHAnsi" w:eastAsia="Times New Roman" w:hAnsiTheme="minorHAnsi" w:cstheme="minorHAnsi"/>
          <w:i/>
          <w:sz w:val="18"/>
          <w:szCs w:val="18"/>
          <w:lang w:eastAsia="hi-IN" w:bidi="hi-IN"/>
        </w:rPr>
        <w:t>de .......</w:t>
      </w:r>
      <w:proofErr w:type="gramEnd"/>
      <w:r w:rsidRPr="009103C6">
        <w:rPr>
          <w:rFonts w:asciiTheme="minorHAnsi" w:eastAsia="Times New Roman" w:hAnsiTheme="minorHAnsi" w:cstheme="minorHAnsi"/>
          <w:i/>
          <w:sz w:val="18"/>
          <w:szCs w:val="18"/>
          <w:lang w:eastAsia="hi-IN" w:bidi="hi-IN"/>
        </w:rPr>
        <w:t xml:space="preserve"> si es persona jurídica), (procurador común de…, si se trata de asociación o consorcio</w:t>
      </w:r>
      <w:r w:rsidRPr="009103C6">
        <w:rPr>
          <w:rFonts w:asciiTheme="minorHAnsi" w:eastAsia="Times New Roman" w:hAnsiTheme="minorHAnsi" w:cstheme="minorHAnsi"/>
          <w:sz w:val="18"/>
          <w:szCs w:val="18"/>
          <w:lang w:eastAsia="hi-IN" w:bidi="hi-IN"/>
        </w:rPr>
        <w:t>) declara que:</w:t>
      </w:r>
    </w:p>
    <w:p w14:paraId="6B0B2FA8" w14:textId="77777777" w:rsidR="00080099" w:rsidRPr="009103C6" w:rsidRDefault="00080099" w:rsidP="00080099">
      <w:pPr>
        <w:suppressAutoHyphens/>
        <w:spacing w:after="0"/>
        <w:ind w:left="15" w:right="45"/>
        <w:jc w:val="both"/>
        <w:rPr>
          <w:rFonts w:asciiTheme="minorHAnsi" w:eastAsia="Times New Roman" w:hAnsiTheme="minorHAnsi" w:cstheme="minorHAnsi"/>
          <w:sz w:val="18"/>
          <w:szCs w:val="18"/>
          <w:lang w:eastAsia="hi-IN" w:bidi="hi-IN"/>
        </w:rPr>
      </w:pPr>
    </w:p>
    <w:p w14:paraId="2730343F" w14:textId="77777777" w:rsidR="00080099" w:rsidRPr="009103C6" w:rsidRDefault="00080099" w:rsidP="00080099">
      <w:pPr>
        <w:numPr>
          <w:ilvl w:val="0"/>
          <w:numId w:val="44"/>
        </w:numPr>
        <w:tabs>
          <w:tab w:val="left" w:pos="0"/>
          <w:tab w:val="left" w:pos="2205"/>
          <w:tab w:val="left" w:pos="3929"/>
        </w:tabs>
        <w:suppressAutoHyphens/>
        <w:spacing w:after="0"/>
        <w:jc w:val="both"/>
        <w:rPr>
          <w:rFonts w:asciiTheme="minorHAnsi" w:eastAsia="Times New Roman" w:hAnsiTheme="minorHAnsi" w:cstheme="minorHAnsi"/>
          <w:sz w:val="18"/>
          <w:szCs w:val="18"/>
          <w:lang w:eastAsia="hi-IN" w:bidi="hi-IN"/>
        </w:rPr>
      </w:pPr>
      <w:r>
        <w:rPr>
          <w:rFonts w:asciiTheme="minorHAnsi" w:eastAsia="Times New Roman" w:hAnsiTheme="minorHAnsi" w:cstheme="minorHAnsi"/>
          <w:sz w:val="18"/>
          <w:szCs w:val="18"/>
          <w:lang w:eastAsia="hi-IN" w:bidi="hi-IN"/>
        </w:rPr>
        <w:t>El oferente es</w:t>
      </w:r>
      <w:r w:rsidRPr="009103C6">
        <w:rPr>
          <w:rFonts w:asciiTheme="minorHAnsi" w:eastAsia="Times New Roman" w:hAnsiTheme="minorHAnsi" w:cstheme="minorHAnsi"/>
          <w:sz w:val="18"/>
          <w:szCs w:val="18"/>
          <w:lang w:eastAsia="hi-IN" w:bidi="hi-IN"/>
        </w:rPr>
        <w:t xml:space="preserve"> proveedor elegible de conformidad con las disposiciones de la Ley Orgánica del Sistema Nacional de Contratación Pública, LOSNCP, su Reglamento General, y demás normativa expedida por el Servicio Nacional de Contratación Pública.</w:t>
      </w:r>
    </w:p>
    <w:p w14:paraId="7F51243B" w14:textId="77777777" w:rsidR="00080099" w:rsidRPr="009103C6" w:rsidRDefault="00080099" w:rsidP="00080099">
      <w:pPr>
        <w:tabs>
          <w:tab w:val="left" w:pos="0"/>
          <w:tab w:val="left" w:pos="2205"/>
          <w:tab w:val="left" w:pos="3929"/>
        </w:tabs>
        <w:suppressAutoHyphens/>
        <w:spacing w:after="0"/>
        <w:jc w:val="both"/>
        <w:rPr>
          <w:rFonts w:asciiTheme="minorHAnsi" w:eastAsia="Times New Roman" w:hAnsiTheme="minorHAnsi" w:cstheme="minorHAnsi"/>
          <w:sz w:val="18"/>
          <w:szCs w:val="18"/>
          <w:lang w:eastAsia="hi-IN" w:bidi="hi-IN"/>
        </w:rPr>
      </w:pPr>
    </w:p>
    <w:p w14:paraId="66E7F959" w14:textId="77777777" w:rsidR="00080099" w:rsidRPr="009103C6" w:rsidRDefault="00080099" w:rsidP="00080099">
      <w:pPr>
        <w:numPr>
          <w:ilvl w:val="0"/>
          <w:numId w:val="44"/>
        </w:numPr>
        <w:tabs>
          <w:tab w:val="left" w:pos="0"/>
          <w:tab w:val="left" w:pos="2205"/>
          <w:tab w:val="left" w:pos="3929"/>
        </w:tabs>
        <w:suppressAutoHyphens/>
        <w:spacing w:after="0"/>
        <w:jc w:val="both"/>
        <w:rPr>
          <w:rFonts w:asciiTheme="minorHAnsi" w:eastAsia="Times New Roman" w:hAnsiTheme="minorHAnsi" w:cstheme="minorHAnsi"/>
          <w:spacing w:val="-2"/>
          <w:sz w:val="18"/>
          <w:szCs w:val="18"/>
          <w:lang w:eastAsia="hi-IN" w:bidi="hi-IN"/>
        </w:rPr>
      </w:pPr>
      <w:r w:rsidRPr="009103C6">
        <w:rPr>
          <w:rFonts w:asciiTheme="minorHAnsi" w:eastAsia="Times New Roman" w:hAnsiTheme="minorHAnsi" w:cstheme="minorHAnsi"/>
          <w:spacing w:val="-2"/>
          <w:sz w:val="18"/>
          <w:szCs w:val="18"/>
          <w:lang w:eastAsia="hi-IN" w:bidi="hi-IN"/>
        </w:rPr>
        <w:t>La única persona o personas interesadas en esta oferta está o están nombradas en ella, sin que incurra en actos de ocultamiento o simulación con el fin de que no aparezcan sujetos inhabilitados para contratar con el Estado.</w:t>
      </w:r>
    </w:p>
    <w:p w14:paraId="6C55A65E" w14:textId="77777777" w:rsidR="00080099" w:rsidRPr="009103C6" w:rsidRDefault="00080099" w:rsidP="00080099">
      <w:pPr>
        <w:tabs>
          <w:tab w:val="left" w:pos="0"/>
          <w:tab w:val="left" w:pos="2205"/>
          <w:tab w:val="left" w:pos="3929"/>
        </w:tabs>
        <w:suppressAutoHyphens/>
        <w:spacing w:after="0"/>
        <w:jc w:val="both"/>
        <w:rPr>
          <w:rFonts w:asciiTheme="minorHAnsi" w:eastAsia="Times New Roman" w:hAnsiTheme="minorHAnsi" w:cstheme="minorHAnsi"/>
          <w:spacing w:val="-2"/>
          <w:sz w:val="18"/>
          <w:szCs w:val="18"/>
          <w:lang w:eastAsia="hi-IN" w:bidi="hi-IN"/>
        </w:rPr>
      </w:pPr>
    </w:p>
    <w:p w14:paraId="2CDC5897" w14:textId="77777777" w:rsidR="00080099" w:rsidRPr="009103C6" w:rsidRDefault="00080099" w:rsidP="00080099">
      <w:pPr>
        <w:numPr>
          <w:ilvl w:val="0"/>
          <w:numId w:val="44"/>
        </w:numPr>
        <w:tabs>
          <w:tab w:val="left" w:pos="0"/>
          <w:tab w:val="left" w:pos="2205"/>
          <w:tab w:val="left" w:pos="3929"/>
        </w:tabs>
        <w:suppressAutoHyphens/>
        <w:spacing w:after="0"/>
        <w:jc w:val="both"/>
        <w:rPr>
          <w:rFonts w:asciiTheme="minorHAnsi" w:eastAsia="Times New Roman" w:hAnsiTheme="minorHAnsi" w:cstheme="minorHAnsi"/>
          <w:spacing w:val="-2"/>
          <w:sz w:val="18"/>
          <w:szCs w:val="18"/>
          <w:lang w:eastAsia="hi-IN" w:bidi="hi-IN"/>
        </w:rPr>
      </w:pPr>
      <w:r w:rsidRPr="009103C6">
        <w:rPr>
          <w:rFonts w:asciiTheme="minorHAnsi" w:eastAsia="Times New Roman" w:hAnsiTheme="minorHAnsi" w:cstheme="minorHAnsi"/>
          <w:spacing w:val="-2"/>
          <w:sz w:val="18"/>
          <w:szCs w:val="18"/>
          <w:lang w:eastAsia="hi-IN" w:bidi="hi-IN"/>
        </w:rPr>
        <w:t xml:space="preserve">La oferta la hace en forma independiente y sin conexión abierta u oculta con otra u otras personas, compañías o grupos participantes en este procedimiento y, en todo aspecto, es honrada y de buena fe. Por consiguiente, asegura no haber vulnerado y que no vulnerará ningún principio o norma relacionada con la competencia libre, leal y justa; así como declara que no establecerá, concertará o coordinará –directa o indirectamente, en forma explícita o en forma oculta- posturas, abstenciones o resultados con otro u otros oferentes, se consideren o no partes relacionadas en los términos de la normativa aplicable; asimismo, se obliga a abstenerse de acciones, omisiones, acuerdos o prácticas concertadas o y, en general, de toda conducta cuyo objeto o efecto sea impedir, restringir, falsear o distorsionar la competencia, ya sea en la presentación de ofertas y posturas o buscando asegurar el resultado en beneficio propio o de otro proveedor u oferente, en este procedimiento de contratación.  En tal virtud, declara </w:t>
      </w:r>
      <w:r w:rsidRPr="009103C6">
        <w:rPr>
          <w:rFonts w:asciiTheme="minorHAnsi" w:eastAsia="Times New Roman" w:hAnsiTheme="minorHAnsi" w:cstheme="minorHAnsi"/>
          <w:sz w:val="18"/>
          <w:szCs w:val="18"/>
          <w:lang w:eastAsia="hi-IN" w:bidi="hi-IN"/>
        </w:rPr>
        <w:t>conocer que se presumirá la existencia de una práctica restrictiva, por disposición del Reglamento para la aplicación de la Ley Orgánica de Regulación y Control del Poder de Mercado, si se evidencia la existencia de actos u omisiones, acuerdos o prácticas concertadas y en general cualquier conducta, independientemente de la forma que adopten, ya sea en la presentación de su ofertas, o buscando asegurar el resultado en beneficio propio o de otro proveedor u oferente, en este procedimiento de contratación.</w:t>
      </w:r>
    </w:p>
    <w:p w14:paraId="1C3F56D3" w14:textId="77777777" w:rsidR="00080099" w:rsidRPr="009103C6" w:rsidRDefault="00080099" w:rsidP="00080099">
      <w:pPr>
        <w:suppressAutoHyphens/>
        <w:spacing w:after="0"/>
        <w:jc w:val="both"/>
        <w:rPr>
          <w:rFonts w:asciiTheme="minorHAnsi" w:eastAsia="Times New Roman" w:hAnsiTheme="minorHAnsi" w:cstheme="minorHAnsi"/>
          <w:spacing w:val="-2"/>
          <w:sz w:val="18"/>
          <w:szCs w:val="18"/>
          <w:u w:val="single"/>
          <w:lang w:eastAsia="hi-IN" w:bidi="hi-IN"/>
        </w:rPr>
      </w:pPr>
    </w:p>
    <w:p w14:paraId="44F29872" w14:textId="77777777" w:rsidR="00080099" w:rsidRPr="009103C6" w:rsidRDefault="00080099" w:rsidP="00080099">
      <w:pPr>
        <w:numPr>
          <w:ilvl w:val="0"/>
          <w:numId w:val="44"/>
        </w:numPr>
        <w:tabs>
          <w:tab w:val="left" w:pos="0"/>
          <w:tab w:val="left" w:pos="2205"/>
          <w:tab w:val="left" w:pos="3929"/>
        </w:tabs>
        <w:suppressAutoHyphens/>
        <w:spacing w:after="0"/>
        <w:jc w:val="both"/>
        <w:rPr>
          <w:rFonts w:asciiTheme="minorHAnsi" w:eastAsia="Times New Roman" w:hAnsiTheme="minorHAnsi" w:cstheme="minorHAnsi"/>
          <w:spacing w:val="-2"/>
          <w:sz w:val="18"/>
          <w:szCs w:val="18"/>
          <w:lang w:eastAsia="hi-IN" w:bidi="hi-IN"/>
        </w:rPr>
      </w:pPr>
      <w:r w:rsidRPr="009103C6">
        <w:rPr>
          <w:rFonts w:asciiTheme="minorHAnsi" w:eastAsia="Times New Roman" w:hAnsiTheme="minorHAnsi" w:cstheme="minorHAnsi"/>
          <w:spacing w:val="-2"/>
          <w:sz w:val="18"/>
          <w:szCs w:val="18"/>
          <w:lang w:eastAsia="hi-IN" w:bidi="hi-IN"/>
        </w:rPr>
        <w:t xml:space="preserve">Al presentar esta oferta, cumple con toda la normativa general, sectorial y especial aplicable a su actividad económica, profesión, ciencia u oficio; y, que los equipos y materiales que se incorporarán, así como los que se utilizarán para su ejecución, en caso de adjudicación del contrato, serán de propiedad del oferente o arrendados y contarán con todos los permisos que se requieran para su utilización. </w:t>
      </w:r>
    </w:p>
    <w:p w14:paraId="29CF254E" w14:textId="77777777" w:rsidR="00080099" w:rsidRPr="009103C6" w:rsidRDefault="00080099" w:rsidP="00080099">
      <w:pPr>
        <w:tabs>
          <w:tab w:val="left" w:pos="0"/>
          <w:tab w:val="left" w:pos="2205"/>
          <w:tab w:val="left" w:pos="3929"/>
        </w:tabs>
        <w:suppressAutoHyphens/>
        <w:spacing w:after="0"/>
        <w:jc w:val="both"/>
        <w:rPr>
          <w:rFonts w:asciiTheme="minorHAnsi" w:eastAsia="Times New Roman" w:hAnsiTheme="minorHAnsi" w:cstheme="minorHAnsi"/>
          <w:sz w:val="18"/>
          <w:szCs w:val="18"/>
          <w:lang w:eastAsia="hi-IN" w:bidi="hi-IN"/>
        </w:rPr>
      </w:pPr>
    </w:p>
    <w:p w14:paraId="0AD6FDA7" w14:textId="77777777" w:rsidR="00080099" w:rsidRPr="009103C6" w:rsidRDefault="00080099" w:rsidP="00080099">
      <w:pPr>
        <w:numPr>
          <w:ilvl w:val="0"/>
          <w:numId w:val="44"/>
        </w:numPr>
        <w:tabs>
          <w:tab w:val="left" w:pos="0"/>
          <w:tab w:val="left" w:pos="2205"/>
          <w:tab w:val="left" w:pos="3929"/>
        </w:tabs>
        <w:suppressAutoHyphens/>
        <w:spacing w:after="0"/>
        <w:jc w:val="both"/>
        <w:rPr>
          <w:rFonts w:asciiTheme="minorHAnsi" w:eastAsia="Times New Roman" w:hAnsiTheme="minorHAnsi" w:cstheme="minorHAnsi"/>
          <w:spacing w:val="-2"/>
          <w:sz w:val="18"/>
          <w:szCs w:val="18"/>
          <w:lang w:eastAsia="hi-IN" w:bidi="hi-IN"/>
        </w:rPr>
      </w:pPr>
      <w:r w:rsidRPr="009103C6">
        <w:rPr>
          <w:rFonts w:asciiTheme="minorHAnsi" w:eastAsia="Times New Roman" w:hAnsiTheme="minorHAnsi" w:cstheme="minorHAnsi"/>
          <w:spacing w:val="-2"/>
          <w:sz w:val="18"/>
          <w:szCs w:val="18"/>
          <w:lang w:eastAsia="hi-IN" w:bidi="hi-IN"/>
        </w:rPr>
        <w:t xml:space="preserve">Suministrará la mano de obra, equipos y materiales requeridos para el cumplimiento de sus obligaciones, de acuerdo con el pliego; </w:t>
      </w:r>
      <w:r w:rsidRPr="009103C6">
        <w:rPr>
          <w:rFonts w:asciiTheme="minorHAnsi" w:eastAsia="Times New Roman" w:hAnsiTheme="minorHAnsi" w:cstheme="minorHAnsi"/>
          <w:i/>
          <w:spacing w:val="-2"/>
          <w:sz w:val="18"/>
          <w:szCs w:val="18"/>
          <w:lang w:eastAsia="hi-IN" w:bidi="hi-IN"/>
        </w:rPr>
        <w:t xml:space="preserve">suministrará todos los bienes ofertados, nuevos de fábrica, completos, listos para su uso inmediato, de conformidad con las características detalladas en esta oferta y las especificaciones técnicas solicitadas </w:t>
      </w:r>
      <w:r w:rsidRPr="009103C6">
        <w:rPr>
          <w:rFonts w:asciiTheme="minorHAnsi" w:eastAsia="Times New Roman" w:hAnsiTheme="minorHAnsi" w:cstheme="minorHAnsi"/>
          <w:spacing w:val="-2"/>
          <w:sz w:val="18"/>
          <w:szCs w:val="18"/>
          <w:lang w:eastAsia="hi-IN" w:bidi="hi-IN"/>
        </w:rPr>
        <w:t>(bienes)</w:t>
      </w:r>
      <w:r w:rsidRPr="009103C6">
        <w:rPr>
          <w:rFonts w:asciiTheme="minorHAnsi" w:eastAsia="Times New Roman" w:hAnsiTheme="minorHAnsi" w:cstheme="minorHAnsi"/>
          <w:i/>
          <w:spacing w:val="-2"/>
          <w:sz w:val="18"/>
          <w:szCs w:val="18"/>
          <w:lang w:eastAsia="hi-IN" w:bidi="hi-IN"/>
        </w:rPr>
        <w:t xml:space="preserve"> prestará los servicios, de acuerdo con los pliegos, especificaciones técnicas, términos de referencia e instrucciones </w:t>
      </w:r>
      <w:r w:rsidRPr="009103C6">
        <w:rPr>
          <w:rFonts w:asciiTheme="minorHAnsi" w:eastAsia="Times New Roman" w:hAnsiTheme="minorHAnsi" w:cstheme="minorHAnsi"/>
          <w:spacing w:val="-2"/>
          <w:sz w:val="18"/>
          <w:szCs w:val="18"/>
          <w:lang w:eastAsia="hi-IN" w:bidi="hi-IN"/>
        </w:rPr>
        <w:t xml:space="preserve">(servicios); en el plazo y por los precios indicados en el Formulario Único de Oferta; que al presentar esta oferta, ha considerado todos los costos obligatorios que debe y deberá asumir en la </w:t>
      </w:r>
      <w:r w:rsidRPr="009103C6">
        <w:rPr>
          <w:rFonts w:asciiTheme="minorHAnsi" w:eastAsia="Times New Roman" w:hAnsiTheme="minorHAnsi" w:cstheme="minorHAnsi"/>
          <w:spacing w:val="-2"/>
          <w:sz w:val="18"/>
          <w:szCs w:val="18"/>
          <w:lang w:eastAsia="hi-IN" w:bidi="hi-IN"/>
        </w:rPr>
        <w:lastRenderedPageBreak/>
        <w:t>ejecución contractual, especialmente aquellos relacionados con obligaciones sociales, laborales, de seguridad social, ambientales y tributarias vigentes.</w:t>
      </w:r>
    </w:p>
    <w:p w14:paraId="74CD9AC0" w14:textId="77777777" w:rsidR="00080099" w:rsidRPr="009103C6" w:rsidRDefault="00080099" w:rsidP="00080099">
      <w:pPr>
        <w:tabs>
          <w:tab w:val="left" w:pos="0"/>
          <w:tab w:val="left" w:pos="2205"/>
          <w:tab w:val="left" w:pos="3929"/>
        </w:tabs>
        <w:suppressAutoHyphens/>
        <w:spacing w:after="0"/>
        <w:jc w:val="both"/>
        <w:rPr>
          <w:rFonts w:asciiTheme="minorHAnsi" w:eastAsia="Times New Roman" w:hAnsiTheme="minorHAnsi" w:cstheme="minorHAnsi"/>
          <w:sz w:val="18"/>
          <w:szCs w:val="18"/>
          <w:lang w:eastAsia="hi-IN" w:bidi="hi-IN"/>
        </w:rPr>
      </w:pPr>
    </w:p>
    <w:p w14:paraId="0EB6A29A" w14:textId="77777777" w:rsidR="00080099" w:rsidRPr="009103C6" w:rsidRDefault="00080099" w:rsidP="00080099">
      <w:pPr>
        <w:numPr>
          <w:ilvl w:val="0"/>
          <w:numId w:val="44"/>
        </w:numPr>
        <w:tabs>
          <w:tab w:val="left" w:pos="0"/>
          <w:tab w:val="left" w:pos="2205"/>
          <w:tab w:val="left" w:pos="3929"/>
        </w:tabs>
        <w:suppressAutoHyphens/>
        <w:spacing w:after="0"/>
        <w:jc w:val="both"/>
        <w:rPr>
          <w:rFonts w:asciiTheme="minorHAnsi" w:eastAsia="Times New Roman" w:hAnsiTheme="minorHAnsi" w:cstheme="minorHAnsi"/>
          <w:color w:val="000000"/>
          <w:spacing w:val="-2"/>
          <w:sz w:val="18"/>
          <w:szCs w:val="18"/>
          <w:lang w:val="es-ES" w:eastAsia="hi-IN" w:bidi="hi-IN"/>
        </w:rPr>
      </w:pPr>
      <w:r w:rsidRPr="009103C6">
        <w:rPr>
          <w:rFonts w:asciiTheme="minorHAnsi" w:eastAsia="Times New Roman" w:hAnsiTheme="minorHAnsi" w:cstheme="minorHAnsi"/>
          <w:color w:val="000000"/>
          <w:spacing w:val="-2"/>
          <w:sz w:val="18"/>
          <w:szCs w:val="18"/>
          <w:lang w:val="es-ES" w:eastAsia="hi-IN" w:bidi="hi-IN"/>
        </w:rPr>
        <w:t>Bajo juramento declara expresamente que no ha ofrecido, ofrece u ofrecerá, y no ha efectuado o efectuará ningún pago, préstamo o servicio ilegítimo o prohibido por la ley; entretenimiento, viajes u obsequios, a ningún funcionario o trabajador de la entidad contratante que hubiera tenido o tenga que ver con el presente procedimiento de contratación en sus etapas de planificación, programación, selección, contratación o ejecución, incluyéndose preparación del pliego, aprobación de documentos, calificación de ofertas, selección de contratistas, adjudicación o declaratoria de procedimiento desierto, recepción de productos o servicios, administración o supervisión de contratos o cualquier otra intervención o decisión en la fase precontractual o contractual.</w:t>
      </w:r>
    </w:p>
    <w:p w14:paraId="0F88A253" w14:textId="77777777" w:rsidR="00080099" w:rsidRPr="009103C6" w:rsidRDefault="00080099" w:rsidP="00080099">
      <w:pPr>
        <w:tabs>
          <w:tab w:val="left" w:pos="0"/>
          <w:tab w:val="left" w:pos="2205"/>
          <w:tab w:val="left" w:pos="3929"/>
        </w:tabs>
        <w:suppressAutoHyphens/>
        <w:spacing w:after="0"/>
        <w:jc w:val="both"/>
        <w:rPr>
          <w:rFonts w:asciiTheme="minorHAnsi" w:eastAsia="Times New Roman" w:hAnsiTheme="minorHAnsi" w:cstheme="minorHAnsi"/>
          <w:color w:val="000000"/>
          <w:sz w:val="18"/>
          <w:szCs w:val="18"/>
          <w:lang w:eastAsia="hi-IN" w:bidi="hi-IN"/>
        </w:rPr>
      </w:pPr>
    </w:p>
    <w:p w14:paraId="07C7FC5C" w14:textId="77777777" w:rsidR="00080099" w:rsidRPr="009103C6" w:rsidRDefault="00080099" w:rsidP="00080099">
      <w:pPr>
        <w:numPr>
          <w:ilvl w:val="0"/>
          <w:numId w:val="44"/>
        </w:numPr>
        <w:tabs>
          <w:tab w:val="left" w:pos="0"/>
          <w:tab w:val="left" w:pos="2205"/>
          <w:tab w:val="left" w:pos="3929"/>
        </w:tabs>
        <w:suppressAutoHyphens/>
        <w:spacing w:after="0"/>
        <w:jc w:val="both"/>
        <w:rPr>
          <w:rFonts w:asciiTheme="minorHAnsi" w:eastAsia="Times New Roman" w:hAnsiTheme="minorHAnsi" w:cstheme="minorHAnsi"/>
          <w:color w:val="000000"/>
          <w:spacing w:val="-2"/>
          <w:sz w:val="18"/>
          <w:szCs w:val="18"/>
          <w:lang w:eastAsia="hi-IN" w:bidi="hi-IN"/>
        </w:rPr>
      </w:pPr>
      <w:r w:rsidRPr="009103C6">
        <w:rPr>
          <w:rFonts w:asciiTheme="minorHAnsi" w:eastAsia="Times New Roman" w:hAnsiTheme="minorHAnsi" w:cstheme="minorHAnsi"/>
          <w:color w:val="000000"/>
          <w:spacing w:val="-2"/>
          <w:sz w:val="18"/>
          <w:szCs w:val="18"/>
          <w:lang w:eastAsia="hi-IN" w:bidi="hi-IN"/>
        </w:rPr>
        <w:t xml:space="preserve">Acepta que en el caso de que se comprobare una violación a los compromisos establecidos en el presente formulario, la entidad contratante le descalifique como oferente, o dé por terminado en forma inmediata el contrato, observando el debido proceso, para lo cual se allana a responder por los daños y perjuicios que tales violaciones hayan ocasionado. </w:t>
      </w:r>
    </w:p>
    <w:p w14:paraId="1E28FD5C" w14:textId="77777777" w:rsidR="00080099" w:rsidRPr="009103C6" w:rsidRDefault="00080099" w:rsidP="00080099">
      <w:pPr>
        <w:pStyle w:val="Prrafodelista"/>
        <w:rPr>
          <w:rFonts w:asciiTheme="minorHAnsi" w:hAnsiTheme="minorHAnsi" w:cstheme="minorHAnsi"/>
          <w:color w:val="000000"/>
          <w:spacing w:val="-2"/>
          <w:sz w:val="18"/>
          <w:szCs w:val="18"/>
        </w:rPr>
      </w:pPr>
    </w:p>
    <w:p w14:paraId="258C8525" w14:textId="77777777" w:rsidR="00080099" w:rsidRPr="009103C6" w:rsidRDefault="00080099" w:rsidP="00080099">
      <w:pPr>
        <w:numPr>
          <w:ilvl w:val="0"/>
          <w:numId w:val="44"/>
        </w:numPr>
        <w:tabs>
          <w:tab w:val="left" w:pos="0"/>
          <w:tab w:val="left" w:pos="2205"/>
          <w:tab w:val="left" w:pos="3929"/>
        </w:tabs>
        <w:suppressAutoHyphens/>
        <w:spacing w:after="0"/>
        <w:jc w:val="both"/>
        <w:rPr>
          <w:rFonts w:asciiTheme="minorHAnsi" w:eastAsia="Times New Roman" w:hAnsiTheme="minorHAnsi" w:cstheme="minorHAnsi"/>
          <w:color w:val="000000"/>
          <w:spacing w:val="-2"/>
          <w:sz w:val="18"/>
          <w:szCs w:val="18"/>
          <w:lang w:eastAsia="hi-IN" w:bidi="hi-IN"/>
        </w:rPr>
      </w:pPr>
      <w:r w:rsidRPr="009103C6">
        <w:rPr>
          <w:rFonts w:asciiTheme="minorHAnsi" w:eastAsia="Times New Roman" w:hAnsiTheme="minorHAnsi" w:cstheme="minorHAnsi"/>
          <w:color w:val="000000"/>
          <w:spacing w:val="-2"/>
          <w:sz w:val="18"/>
          <w:szCs w:val="18"/>
          <w:lang w:eastAsia="hi-IN" w:bidi="hi-IN"/>
        </w:rPr>
        <w:t>Declara que se obliga a guardar absoluta reserva de la información confiada y a la que pueda tener acceso durante las visitas previas a la valoración de la oferta y en virtud del desarrollo y cumplimiento del contrato en caso de resultar adjudicatario, así como acepta que la inobservancia de lo manifestado dará lugar a que la entidad contratante ejerza las acciones legales según la legislación ecuatoriana vigente.</w:t>
      </w:r>
    </w:p>
    <w:p w14:paraId="1ADCA44D" w14:textId="77777777" w:rsidR="00080099" w:rsidRPr="009103C6" w:rsidRDefault="00080099" w:rsidP="00080099">
      <w:pPr>
        <w:tabs>
          <w:tab w:val="left" w:pos="0"/>
          <w:tab w:val="left" w:pos="2205"/>
          <w:tab w:val="left" w:pos="3929"/>
        </w:tabs>
        <w:suppressAutoHyphens/>
        <w:spacing w:after="0"/>
        <w:jc w:val="both"/>
        <w:rPr>
          <w:rFonts w:asciiTheme="minorHAnsi" w:eastAsia="Times New Roman" w:hAnsiTheme="minorHAnsi" w:cstheme="minorHAnsi"/>
          <w:color w:val="000000"/>
          <w:sz w:val="18"/>
          <w:szCs w:val="18"/>
          <w:lang w:eastAsia="hi-IN" w:bidi="hi-IN"/>
        </w:rPr>
      </w:pPr>
    </w:p>
    <w:p w14:paraId="1D97D8DE" w14:textId="77777777" w:rsidR="00080099" w:rsidRPr="009103C6" w:rsidRDefault="00080099" w:rsidP="00080099">
      <w:pPr>
        <w:numPr>
          <w:ilvl w:val="0"/>
          <w:numId w:val="44"/>
        </w:numPr>
        <w:tabs>
          <w:tab w:val="left" w:pos="0"/>
          <w:tab w:val="left" w:pos="2205"/>
          <w:tab w:val="left" w:pos="3929"/>
        </w:tabs>
        <w:suppressAutoHyphens/>
        <w:spacing w:after="0"/>
        <w:jc w:val="both"/>
        <w:rPr>
          <w:rFonts w:asciiTheme="minorHAnsi" w:eastAsia="Times New Roman" w:hAnsiTheme="minorHAnsi" w:cstheme="minorHAnsi"/>
          <w:spacing w:val="-2"/>
          <w:sz w:val="18"/>
          <w:szCs w:val="18"/>
          <w:lang w:eastAsia="hi-IN" w:bidi="hi-IN"/>
        </w:rPr>
      </w:pPr>
      <w:r w:rsidRPr="009103C6">
        <w:rPr>
          <w:rFonts w:asciiTheme="minorHAnsi" w:eastAsia="Times New Roman" w:hAnsiTheme="minorHAnsi" w:cstheme="minorHAnsi"/>
          <w:spacing w:val="-2"/>
          <w:sz w:val="18"/>
          <w:szCs w:val="18"/>
          <w:lang w:eastAsia="hi-IN" w:bidi="hi-IN"/>
        </w:rPr>
        <w:t>Conoce las condiciones de la contratación, ha estudiado las especificaciones técnicas, términos de referencia y demás información del pliego, las aclaraciones y respuestas realizadas en el procedimiento, y en esa medida renuncia a cualquier reclamo posterior, aduciendo desconocimiento por estas causas.</w:t>
      </w:r>
    </w:p>
    <w:p w14:paraId="65678DA5" w14:textId="77777777" w:rsidR="00080099" w:rsidRPr="009103C6" w:rsidRDefault="00080099" w:rsidP="00080099">
      <w:pPr>
        <w:tabs>
          <w:tab w:val="left" w:pos="0"/>
          <w:tab w:val="left" w:pos="2205"/>
          <w:tab w:val="left" w:pos="3929"/>
        </w:tabs>
        <w:suppressAutoHyphens/>
        <w:spacing w:after="0"/>
        <w:jc w:val="both"/>
        <w:rPr>
          <w:rFonts w:asciiTheme="minorHAnsi" w:eastAsia="Times New Roman" w:hAnsiTheme="minorHAnsi" w:cstheme="minorHAnsi"/>
          <w:sz w:val="18"/>
          <w:szCs w:val="18"/>
          <w:lang w:eastAsia="hi-IN" w:bidi="hi-IN"/>
        </w:rPr>
      </w:pPr>
    </w:p>
    <w:p w14:paraId="50B1DA57" w14:textId="77777777" w:rsidR="00080099" w:rsidRPr="009103C6" w:rsidRDefault="00080099" w:rsidP="00080099">
      <w:pPr>
        <w:numPr>
          <w:ilvl w:val="0"/>
          <w:numId w:val="44"/>
        </w:numPr>
        <w:tabs>
          <w:tab w:val="left" w:pos="0"/>
          <w:tab w:val="left" w:pos="2205"/>
          <w:tab w:val="left" w:pos="3929"/>
        </w:tabs>
        <w:suppressAutoHyphens/>
        <w:spacing w:after="0"/>
        <w:jc w:val="both"/>
        <w:rPr>
          <w:rFonts w:asciiTheme="minorHAnsi" w:eastAsia="Times New Roman" w:hAnsiTheme="minorHAnsi" w:cstheme="minorHAnsi"/>
          <w:spacing w:val="-2"/>
          <w:sz w:val="18"/>
          <w:szCs w:val="18"/>
          <w:lang w:eastAsia="hi-IN" w:bidi="hi-IN"/>
        </w:rPr>
      </w:pPr>
      <w:r w:rsidRPr="009103C6">
        <w:rPr>
          <w:rFonts w:asciiTheme="minorHAnsi" w:eastAsia="Times New Roman" w:hAnsiTheme="minorHAnsi" w:cstheme="minorHAnsi"/>
          <w:spacing w:val="-2"/>
          <w:sz w:val="18"/>
          <w:szCs w:val="18"/>
          <w:lang w:eastAsia="hi-IN" w:bidi="hi-IN"/>
        </w:rPr>
        <w:t>Entiende que las cantidades indicadas en el Formulario de Oferta para esta contratación son exactas y, por tanto, no podrán variar por ningún concepto.</w:t>
      </w:r>
    </w:p>
    <w:p w14:paraId="52122EEB" w14:textId="77777777" w:rsidR="00080099" w:rsidRPr="009103C6" w:rsidRDefault="00080099" w:rsidP="00080099">
      <w:pPr>
        <w:pStyle w:val="Prrafodelista"/>
        <w:rPr>
          <w:rFonts w:asciiTheme="minorHAnsi" w:hAnsiTheme="minorHAnsi" w:cstheme="minorHAnsi"/>
          <w:spacing w:val="-2"/>
          <w:sz w:val="18"/>
          <w:szCs w:val="18"/>
        </w:rPr>
      </w:pPr>
    </w:p>
    <w:p w14:paraId="1E9EDC1E" w14:textId="77777777" w:rsidR="00080099" w:rsidRPr="009103C6" w:rsidRDefault="00080099" w:rsidP="00080099">
      <w:pPr>
        <w:numPr>
          <w:ilvl w:val="0"/>
          <w:numId w:val="44"/>
        </w:numPr>
        <w:tabs>
          <w:tab w:val="left" w:pos="0"/>
          <w:tab w:val="left" w:pos="2205"/>
          <w:tab w:val="left" w:pos="3929"/>
        </w:tabs>
        <w:suppressAutoHyphens/>
        <w:spacing w:after="0"/>
        <w:jc w:val="both"/>
        <w:rPr>
          <w:rFonts w:asciiTheme="minorHAnsi" w:eastAsia="Times New Roman" w:hAnsiTheme="minorHAnsi" w:cstheme="minorHAnsi"/>
          <w:color w:val="FF0000"/>
          <w:sz w:val="18"/>
          <w:szCs w:val="18"/>
          <w:lang w:eastAsia="hi-IN" w:bidi="hi-IN"/>
        </w:rPr>
      </w:pPr>
      <w:r w:rsidRPr="009103C6">
        <w:rPr>
          <w:rFonts w:asciiTheme="minorHAnsi" w:eastAsia="Times New Roman" w:hAnsiTheme="minorHAnsi" w:cstheme="minorHAnsi"/>
          <w:spacing w:val="-2"/>
          <w:sz w:val="18"/>
          <w:szCs w:val="18"/>
          <w:lang w:eastAsia="hi-IN" w:bidi="hi-IN"/>
        </w:rPr>
        <w:t xml:space="preserve"> De resultar adjudicatario, manifiesta que suscribirá el contrato comprometiéndose a ejecutar el suministro o prestar el servicio sobre la base de las cantidades, especificaciones técnicas, términos de referencia y condiciones, las mismas que declara conocer; y en tal virtud, no podrá aducir error, falencia o cualquier inconformidad, como causal para solicitar ampliación del plazo.</w:t>
      </w:r>
    </w:p>
    <w:p w14:paraId="4F6F3035" w14:textId="77777777" w:rsidR="00080099" w:rsidRPr="009103C6" w:rsidRDefault="00080099" w:rsidP="00080099">
      <w:pPr>
        <w:tabs>
          <w:tab w:val="left" w:pos="0"/>
          <w:tab w:val="left" w:pos="2205"/>
          <w:tab w:val="left" w:pos="3929"/>
        </w:tabs>
        <w:suppressAutoHyphens/>
        <w:spacing w:after="0"/>
        <w:jc w:val="both"/>
        <w:rPr>
          <w:rFonts w:asciiTheme="minorHAnsi" w:eastAsia="Times New Roman" w:hAnsiTheme="minorHAnsi" w:cstheme="minorHAnsi"/>
          <w:sz w:val="18"/>
          <w:szCs w:val="18"/>
          <w:lang w:eastAsia="hi-IN" w:bidi="hi-IN"/>
        </w:rPr>
      </w:pPr>
    </w:p>
    <w:p w14:paraId="77993BC4" w14:textId="77777777" w:rsidR="00080099" w:rsidRPr="009103C6" w:rsidRDefault="00080099" w:rsidP="00080099">
      <w:pPr>
        <w:numPr>
          <w:ilvl w:val="0"/>
          <w:numId w:val="44"/>
        </w:numPr>
        <w:tabs>
          <w:tab w:val="left" w:pos="0"/>
          <w:tab w:val="left" w:pos="2205"/>
          <w:tab w:val="left" w:pos="3929"/>
        </w:tabs>
        <w:suppressAutoHyphens/>
        <w:spacing w:after="0"/>
        <w:jc w:val="both"/>
        <w:rPr>
          <w:rFonts w:asciiTheme="minorHAnsi" w:eastAsia="Times New Roman" w:hAnsiTheme="minorHAnsi" w:cstheme="minorHAnsi"/>
          <w:spacing w:val="-2"/>
          <w:sz w:val="18"/>
          <w:szCs w:val="18"/>
          <w:lang w:eastAsia="hi-IN" w:bidi="hi-IN"/>
        </w:rPr>
      </w:pPr>
      <w:r w:rsidRPr="009103C6">
        <w:rPr>
          <w:rFonts w:asciiTheme="minorHAnsi" w:eastAsia="Times New Roman" w:hAnsiTheme="minorHAnsi" w:cstheme="minorHAnsi"/>
          <w:spacing w:val="-2"/>
          <w:sz w:val="18"/>
          <w:szCs w:val="18"/>
          <w:lang w:eastAsia="hi-IN" w:bidi="hi-IN"/>
        </w:rPr>
        <w:t>Conoce y acepta que la entidad contratante se reserva el derecho de adjudicar el contrato, cancelar o declarar desierto el procedimiento, si conviniere a los intereses nacionales o institucionales, sin que dicha decisión cause ningún tipo de reparación o indemnización a su favor.</w:t>
      </w:r>
    </w:p>
    <w:p w14:paraId="4C96B83A" w14:textId="77777777" w:rsidR="00080099" w:rsidRPr="009103C6" w:rsidRDefault="00080099" w:rsidP="00080099">
      <w:pPr>
        <w:tabs>
          <w:tab w:val="left" w:pos="0"/>
          <w:tab w:val="left" w:pos="2205"/>
          <w:tab w:val="left" w:pos="3929"/>
        </w:tabs>
        <w:suppressAutoHyphens/>
        <w:spacing w:after="0"/>
        <w:jc w:val="both"/>
        <w:rPr>
          <w:rFonts w:asciiTheme="minorHAnsi" w:eastAsia="Times New Roman" w:hAnsiTheme="minorHAnsi" w:cstheme="minorHAnsi"/>
          <w:sz w:val="18"/>
          <w:szCs w:val="18"/>
          <w:lang w:eastAsia="hi-IN" w:bidi="hi-IN"/>
        </w:rPr>
      </w:pPr>
    </w:p>
    <w:p w14:paraId="4D2663CF" w14:textId="77777777" w:rsidR="00080099" w:rsidRPr="009103C6" w:rsidRDefault="00080099" w:rsidP="00080099">
      <w:pPr>
        <w:numPr>
          <w:ilvl w:val="0"/>
          <w:numId w:val="44"/>
        </w:numPr>
        <w:tabs>
          <w:tab w:val="left" w:pos="0"/>
          <w:tab w:val="left" w:pos="2205"/>
          <w:tab w:val="left" w:pos="3929"/>
        </w:tabs>
        <w:suppressAutoHyphens/>
        <w:spacing w:after="0"/>
        <w:jc w:val="both"/>
        <w:rPr>
          <w:rFonts w:asciiTheme="minorHAnsi" w:eastAsia="Times New Roman" w:hAnsiTheme="minorHAnsi" w:cstheme="minorHAnsi"/>
          <w:spacing w:val="-2"/>
          <w:sz w:val="18"/>
          <w:szCs w:val="18"/>
          <w:lang w:eastAsia="hi-IN" w:bidi="hi-IN"/>
        </w:rPr>
      </w:pPr>
      <w:r w:rsidRPr="009103C6">
        <w:rPr>
          <w:rFonts w:asciiTheme="minorHAnsi" w:eastAsia="Times New Roman" w:hAnsiTheme="minorHAnsi" w:cstheme="minorHAnsi"/>
          <w:spacing w:val="-2"/>
          <w:sz w:val="18"/>
          <w:szCs w:val="18"/>
          <w:lang w:eastAsia="hi-IN" w:bidi="hi-IN"/>
        </w:rPr>
        <w:t xml:space="preserve">Se somete a las disposiciones de la Ley Orgánica del Sistema Nacional de Contratación Pública, de su Reglamento General, de la normativa que expida el Servicio Nacional de Contratación Pública y demás normativa que le sea aplicable. </w:t>
      </w:r>
    </w:p>
    <w:p w14:paraId="54CFD4C3" w14:textId="77777777" w:rsidR="00080099" w:rsidRPr="009103C6" w:rsidRDefault="00080099" w:rsidP="00080099">
      <w:pPr>
        <w:tabs>
          <w:tab w:val="left" w:pos="0"/>
          <w:tab w:val="left" w:pos="2205"/>
          <w:tab w:val="left" w:pos="3929"/>
        </w:tabs>
        <w:suppressAutoHyphens/>
        <w:spacing w:after="0"/>
        <w:ind w:left="720"/>
        <w:jc w:val="both"/>
        <w:rPr>
          <w:rFonts w:asciiTheme="minorHAnsi" w:eastAsia="Times New Roman" w:hAnsiTheme="minorHAnsi" w:cstheme="minorHAnsi"/>
          <w:spacing w:val="-2"/>
          <w:sz w:val="18"/>
          <w:szCs w:val="18"/>
          <w:lang w:eastAsia="hi-IN" w:bidi="hi-IN"/>
        </w:rPr>
      </w:pPr>
    </w:p>
    <w:p w14:paraId="44223181" w14:textId="77777777" w:rsidR="00080099" w:rsidRPr="009103C6" w:rsidRDefault="00080099" w:rsidP="00080099">
      <w:pPr>
        <w:numPr>
          <w:ilvl w:val="0"/>
          <w:numId w:val="44"/>
        </w:numPr>
        <w:tabs>
          <w:tab w:val="left" w:pos="0"/>
          <w:tab w:val="left" w:pos="2205"/>
          <w:tab w:val="left" w:pos="3929"/>
        </w:tabs>
        <w:suppressAutoHyphens/>
        <w:spacing w:after="0"/>
        <w:jc w:val="both"/>
        <w:rPr>
          <w:rFonts w:asciiTheme="minorHAnsi" w:eastAsia="Times New Roman" w:hAnsiTheme="minorHAnsi" w:cstheme="minorHAnsi"/>
          <w:spacing w:val="-2"/>
          <w:sz w:val="18"/>
          <w:szCs w:val="18"/>
          <w:lang w:eastAsia="hi-IN" w:bidi="hi-IN"/>
        </w:rPr>
      </w:pPr>
      <w:r w:rsidRPr="009103C6">
        <w:rPr>
          <w:rFonts w:asciiTheme="minorHAnsi" w:eastAsia="Times New Roman" w:hAnsiTheme="minorHAnsi" w:cstheme="minorHAnsi"/>
          <w:spacing w:val="-2"/>
          <w:sz w:val="18"/>
          <w:szCs w:val="18"/>
          <w:lang w:eastAsia="hi-IN" w:bidi="hi-IN"/>
        </w:rPr>
        <w:t>Garantiza la veracidad y exactitud de la información y documentación proporcionada; así como de las declaraciones realizadas para el presente procedimiento de contratación, inclusive aquellas respecto de la calidad de productor nacional; contenidas en los documentos de la oferta, formularios y otros anexos. De igual forma garantiza la veracidad y exactitud de la información que como proveedor consta en el Registro Único de Proveedores, al tiempo que autoriza al Servicio Nacional de Contratación Pública y a la entidad contratante a efectuar averiguaciones para comprobar u obtener aclaraciones e información adicional sobre las condiciones técnicas, económicas y legales del oferente. Acepta que, en caso de que la entidad contratante o el Servicio Nacional de Contratación Pública comprobaren administrativamente que el oferente o contratista hubiere alterado o faltado a la verdad sobre la documentación o información que conforma su oferta, dicha falsedad será causal para descalificarlo del procedimiento de contratación, declararlo adjudicatario fallido, contratista incumplido y/o en su defecto se apliquen las sanciones previstas en el artículo 106 de la Ley Orgánica del Sistema Nacional de Contratación Pública, según corresponda; sin perjuicio de las acciones legales a que hubiera lugar.</w:t>
      </w:r>
    </w:p>
    <w:p w14:paraId="6ED1F495" w14:textId="77777777" w:rsidR="00080099" w:rsidRPr="009103C6" w:rsidRDefault="00080099" w:rsidP="00080099">
      <w:pPr>
        <w:suppressAutoHyphens/>
        <w:spacing w:after="0"/>
        <w:ind w:left="720"/>
        <w:rPr>
          <w:rFonts w:asciiTheme="minorHAnsi" w:eastAsia="Times New Roman" w:hAnsiTheme="minorHAnsi" w:cstheme="minorHAnsi"/>
          <w:spacing w:val="-2"/>
          <w:sz w:val="18"/>
          <w:szCs w:val="18"/>
          <w:lang w:eastAsia="hi-IN" w:bidi="hi-IN"/>
        </w:rPr>
      </w:pPr>
    </w:p>
    <w:p w14:paraId="07A0E65A" w14:textId="77777777" w:rsidR="00080099" w:rsidRPr="009103C6" w:rsidRDefault="00080099" w:rsidP="00080099">
      <w:pPr>
        <w:numPr>
          <w:ilvl w:val="0"/>
          <w:numId w:val="44"/>
        </w:numPr>
        <w:tabs>
          <w:tab w:val="clear" w:pos="720"/>
          <w:tab w:val="num" w:pos="-709"/>
          <w:tab w:val="left" w:pos="709"/>
          <w:tab w:val="left" w:pos="2205"/>
          <w:tab w:val="left" w:pos="3929"/>
        </w:tabs>
        <w:suppressAutoHyphens/>
        <w:spacing w:after="0"/>
        <w:ind w:left="709" w:hanging="425"/>
        <w:jc w:val="both"/>
        <w:rPr>
          <w:rFonts w:asciiTheme="minorHAnsi" w:eastAsia="Times New Roman" w:hAnsiTheme="minorHAnsi" w:cstheme="minorHAnsi"/>
          <w:spacing w:val="-2"/>
          <w:sz w:val="18"/>
          <w:szCs w:val="18"/>
          <w:lang w:eastAsia="hi-IN" w:bidi="hi-IN"/>
        </w:rPr>
      </w:pPr>
      <w:r w:rsidRPr="009103C6">
        <w:rPr>
          <w:rFonts w:asciiTheme="minorHAnsi" w:eastAsia="Times New Roman" w:hAnsiTheme="minorHAnsi" w:cstheme="minorHAnsi"/>
          <w:spacing w:val="-2"/>
          <w:sz w:val="18"/>
          <w:szCs w:val="18"/>
          <w:lang w:eastAsia="hi-IN" w:bidi="hi-IN"/>
        </w:rPr>
        <w:t>No contratará a personas menores de edad para realizar actividad alguna durante la ejecución contractual; y que, en caso de que las autoridades del ramo determinaren o descubrieren tal práctica, se someterán y aceptarán las sanciones que de tal práctica puedan derivarse, incluso la terminación unilateral y anticipada del contrato, con las consecuencias legales y reglamentarias pertinentes.</w:t>
      </w:r>
    </w:p>
    <w:p w14:paraId="42B1C5AA" w14:textId="77777777" w:rsidR="00080099" w:rsidRPr="009103C6" w:rsidRDefault="00080099" w:rsidP="00080099">
      <w:pPr>
        <w:tabs>
          <w:tab w:val="left" w:pos="2205"/>
          <w:tab w:val="left" w:pos="3929"/>
        </w:tabs>
        <w:suppressAutoHyphens/>
        <w:spacing w:after="0"/>
        <w:ind w:left="709"/>
        <w:jc w:val="both"/>
        <w:rPr>
          <w:rFonts w:asciiTheme="minorHAnsi" w:eastAsia="Times New Roman" w:hAnsiTheme="minorHAnsi" w:cstheme="minorHAnsi"/>
          <w:spacing w:val="-2"/>
          <w:sz w:val="18"/>
          <w:szCs w:val="18"/>
          <w:lang w:eastAsia="hi-IN" w:bidi="hi-IN"/>
        </w:rPr>
      </w:pPr>
    </w:p>
    <w:p w14:paraId="38F8E2B9" w14:textId="77777777" w:rsidR="00080099" w:rsidRPr="009103C6" w:rsidRDefault="00080099" w:rsidP="00080099">
      <w:pPr>
        <w:numPr>
          <w:ilvl w:val="0"/>
          <w:numId w:val="44"/>
        </w:numPr>
        <w:spacing w:after="0"/>
        <w:jc w:val="both"/>
        <w:rPr>
          <w:rFonts w:asciiTheme="minorHAnsi" w:eastAsia="Times New Roman" w:hAnsiTheme="minorHAnsi" w:cstheme="minorHAnsi"/>
          <w:spacing w:val="-2"/>
          <w:sz w:val="18"/>
          <w:szCs w:val="18"/>
          <w:lang w:eastAsia="hi-IN" w:bidi="hi-IN"/>
        </w:rPr>
      </w:pPr>
      <w:r w:rsidRPr="009103C6">
        <w:rPr>
          <w:rFonts w:asciiTheme="minorHAnsi" w:eastAsia="Times New Roman" w:hAnsiTheme="minorHAnsi" w:cstheme="minorHAnsi"/>
          <w:spacing w:val="-2"/>
          <w:sz w:val="18"/>
          <w:szCs w:val="18"/>
          <w:lang w:eastAsia="hi-IN" w:bidi="hi-IN"/>
        </w:rPr>
        <w:t>Bajo juramento, que no está incurso en las inhabilidades generales y especiales para contratar establecidas en los artículos 62 y 63 de la Ley Orgánica del Sistema Nacional de Contratación Pública y de los artículos 110 y 111 de su Reglamento General y demás normativa aplicable.</w:t>
      </w:r>
    </w:p>
    <w:p w14:paraId="3F1EB67D" w14:textId="77777777" w:rsidR="00080099" w:rsidRPr="009103C6" w:rsidRDefault="00080099" w:rsidP="00080099">
      <w:pPr>
        <w:spacing w:after="0"/>
        <w:jc w:val="both"/>
        <w:rPr>
          <w:rFonts w:asciiTheme="minorHAnsi" w:eastAsia="Times New Roman" w:hAnsiTheme="minorHAnsi" w:cstheme="minorHAnsi"/>
          <w:spacing w:val="-2"/>
          <w:sz w:val="18"/>
          <w:szCs w:val="18"/>
          <w:lang w:eastAsia="hi-IN" w:bidi="hi-IN"/>
        </w:rPr>
      </w:pPr>
    </w:p>
    <w:p w14:paraId="184BA6BD" w14:textId="77777777" w:rsidR="00080099" w:rsidRDefault="00080099" w:rsidP="00080099">
      <w:pPr>
        <w:numPr>
          <w:ilvl w:val="0"/>
          <w:numId w:val="44"/>
        </w:numPr>
        <w:tabs>
          <w:tab w:val="left" w:pos="0"/>
          <w:tab w:val="left" w:pos="3929"/>
        </w:tabs>
        <w:suppressAutoHyphens/>
        <w:spacing w:after="0"/>
        <w:jc w:val="both"/>
        <w:rPr>
          <w:rFonts w:asciiTheme="minorHAnsi" w:eastAsia="Times New Roman" w:hAnsiTheme="minorHAnsi" w:cstheme="minorHAnsi"/>
          <w:spacing w:val="-2"/>
          <w:sz w:val="18"/>
          <w:szCs w:val="18"/>
          <w:lang w:eastAsia="hi-IN" w:bidi="hi-IN"/>
        </w:rPr>
      </w:pPr>
      <w:r w:rsidRPr="009103C6">
        <w:rPr>
          <w:rFonts w:asciiTheme="minorHAnsi" w:eastAsia="Times New Roman" w:hAnsiTheme="minorHAnsi" w:cstheme="minorHAnsi"/>
          <w:spacing w:val="-2"/>
          <w:sz w:val="18"/>
          <w:szCs w:val="18"/>
          <w:lang w:eastAsia="hi-IN" w:bidi="hi-IN"/>
        </w:rPr>
        <w:t xml:space="preserve">Autoriza a la entidad contratante y/o al Servicio Nacional de Contratación Pública, el levantamiento del sigilo de las cuentas bancarias que se encuentran a nombre del oferente y a nombre de las personas naturales o jurídicas a las que representa, durante </w:t>
      </w:r>
      <w:r>
        <w:rPr>
          <w:rFonts w:asciiTheme="minorHAnsi" w:eastAsia="Times New Roman" w:hAnsiTheme="minorHAnsi" w:cstheme="minorHAnsi"/>
          <w:spacing w:val="-2"/>
          <w:sz w:val="18"/>
          <w:szCs w:val="18"/>
          <w:lang w:eastAsia="hi-IN" w:bidi="hi-IN"/>
        </w:rPr>
        <w:t>las fases de</w:t>
      </w:r>
      <w:r w:rsidRPr="009103C6">
        <w:rPr>
          <w:rFonts w:asciiTheme="minorHAnsi" w:eastAsia="Times New Roman" w:hAnsiTheme="minorHAnsi" w:cstheme="minorHAnsi"/>
          <w:spacing w:val="-2"/>
          <w:sz w:val="18"/>
          <w:szCs w:val="18"/>
          <w:lang w:eastAsia="hi-IN" w:bidi="hi-IN"/>
        </w:rPr>
        <w:t xml:space="preserve"> ejecución</w:t>
      </w:r>
      <w:r>
        <w:rPr>
          <w:rFonts w:asciiTheme="minorHAnsi" w:eastAsia="Times New Roman" w:hAnsiTheme="minorHAnsi" w:cstheme="minorHAnsi"/>
          <w:spacing w:val="-2"/>
          <w:sz w:val="18"/>
          <w:szCs w:val="18"/>
          <w:lang w:eastAsia="hi-IN" w:bidi="hi-IN"/>
        </w:rPr>
        <w:t xml:space="preserve"> del contrato y de evaluación del mismo, dentro del procedimiento</w:t>
      </w:r>
      <w:r w:rsidRPr="009103C6">
        <w:rPr>
          <w:rFonts w:asciiTheme="minorHAnsi" w:eastAsia="Times New Roman" w:hAnsiTheme="minorHAnsi" w:cstheme="minorHAnsi"/>
          <w:spacing w:val="-2"/>
          <w:sz w:val="18"/>
          <w:szCs w:val="18"/>
          <w:lang w:eastAsia="hi-IN" w:bidi="hi-IN"/>
        </w:rPr>
        <w:t xml:space="preserve"> mientras sea proveedor del Estado.</w:t>
      </w:r>
    </w:p>
    <w:p w14:paraId="29486585" w14:textId="77777777" w:rsidR="00080099" w:rsidRDefault="00080099" w:rsidP="00080099">
      <w:pPr>
        <w:pStyle w:val="Prrafodelista"/>
        <w:rPr>
          <w:rFonts w:asciiTheme="minorHAnsi" w:hAnsiTheme="minorHAnsi" w:cstheme="minorHAnsi"/>
          <w:spacing w:val="-2"/>
          <w:sz w:val="18"/>
          <w:szCs w:val="18"/>
        </w:rPr>
      </w:pPr>
    </w:p>
    <w:p w14:paraId="596B7662" w14:textId="77777777" w:rsidR="00080099" w:rsidRPr="009103C6" w:rsidRDefault="00080099" w:rsidP="00080099">
      <w:pPr>
        <w:tabs>
          <w:tab w:val="left" w:pos="0"/>
          <w:tab w:val="left" w:pos="3929"/>
        </w:tabs>
        <w:suppressAutoHyphens/>
        <w:spacing w:after="0"/>
        <w:ind w:left="720"/>
        <w:jc w:val="both"/>
        <w:rPr>
          <w:rFonts w:asciiTheme="minorHAnsi" w:eastAsia="Times New Roman" w:hAnsiTheme="minorHAnsi" w:cstheme="minorHAnsi"/>
          <w:spacing w:val="-2"/>
          <w:sz w:val="18"/>
          <w:szCs w:val="18"/>
          <w:lang w:eastAsia="hi-IN" w:bidi="hi-IN"/>
        </w:rPr>
      </w:pPr>
      <w:r w:rsidRPr="00EC6928">
        <w:rPr>
          <w:rFonts w:asciiTheme="minorHAnsi" w:eastAsia="Times New Roman" w:hAnsiTheme="minorHAnsi" w:cstheme="minorHAnsi"/>
          <w:spacing w:val="-2"/>
          <w:sz w:val="18"/>
          <w:szCs w:val="18"/>
          <w:lang w:eastAsia="hi-IN" w:bidi="hi-IN"/>
        </w:rPr>
        <w:t>Adicionalmente, en virtud de lo dispuesto en la Disposición General Décima de la Ley Orgánica del Sistema Nacional de Contratación Pública, en concordancia con el artículo 61 de la Codificación y Actualización de Resoluciones emitidas por el SERCOP; las cuentas bancarias y sus movimientos, de todas las personas naturales o jurídicas que consten como socios o accionistas, en cualquier nivel de la estructura accionaria de una persona jurídica o consorcio oferente, cuando estén relacionadas con el flujo de los recursos públicos, no estarán sujetas a sigilo bancario, tributario, societario ni bursátil. Estarán sujetas a esta disposición, inclusive las personas Página 9 de 14 declaradas como beneficiarios finales, o cualquier persona que se beneficie de transacciones bancarias en el flujo de los recursos públicos. En consecuencia, los representantes legales de las personas jurídicas contratistas o subcontratistas del Estado, así como el procurador común de los compromisos de asociación o consorcio o de las asociaciones o consorcios constituidos, declararán la identidad de la persona natural que será el beneficiario final de los recursos públicos y/o quien ejerza el control de las cuentas bancarias relacionadas o inmersas en el flujo de los recursos públicos obtenidos como consec</w:t>
      </w:r>
      <w:r>
        <w:rPr>
          <w:rFonts w:asciiTheme="minorHAnsi" w:eastAsia="Times New Roman" w:hAnsiTheme="minorHAnsi" w:cstheme="minorHAnsi"/>
          <w:spacing w:val="-2"/>
          <w:sz w:val="18"/>
          <w:szCs w:val="18"/>
          <w:lang w:eastAsia="hi-IN" w:bidi="hi-IN"/>
        </w:rPr>
        <w:t>uencia del contrato respectivo.</w:t>
      </w:r>
    </w:p>
    <w:p w14:paraId="0AA969FE" w14:textId="77777777" w:rsidR="00080099" w:rsidRPr="009103C6" w:rsidRDefault="00080099" w:rsidP="00080099">
      <w:pPr>
        <w:spacing w:after="0"/>
        <w:jc w:val="both"/>
        <w:rPr>
          <w:rFonts w:asciiTheme="minorHAnsi" w:eastAsia="Times New Roman" w:hAnsiTheme="minorHAnsi" w:cstheme="minorHAnsi"/>
          <w:spacing w:val="-2"/>
          <w:sz w:val="18"/>
          <w:szCs w:val="18"/>
          <w:lang w:eastAsia="hi-IN" w:bidi="hi-IN"/>
        </w:rPr>
      </w:pPr>
    </w:p>
    <w:p w14:paraId="2053E754" w14:textId="77777777" w:rsidR="00080099" w:rsidRPr="009103C6" w:rsidRDefault="00080099" w:rsidP="00080099">
      <w:pPr>
        <w:numPr>
          <w:ilvl w:val="0"/>
          <w:numId w:val="44"/>
        </w:numPr>
        <w:tabs>
          <w:tab w:val="clear" w:pos="720"/>
          <w:tab w:val="left" w:pos="709"/>
          <w:tab w:val="left" w:pos="2205"/>
          <w:tab w:val="left" w:pos="3929"/>
        </w:tabs>
        <w:suppressAutoHyphens/>
        <w:spacing w:after="0"/>
        <w:jc w:val="both"/>
        <w:rPr>
          <w:rFonts w:asciiTheme="minorHAnsi" w:eastAsia="Times New Roman" w:hAnsiTheme="minorHAnsi" w:cstheme="minorHAnsi"/>
          <w:spacing w:val="-2"/>
          <w:sz w:val="18"/>
          <w:szCs w:val="18"/>
          <w:lang w:eastAsia="hi-IN" w:bidi="hi-IN"/>
        </w:rPr>
      </w:pPr>
      <w:r w:rsidRPr="009103C6">
        <w:rPr>
          <w:rFonts w:asciiTheme="minorHAnsi" w:eastAsia="Times New Roman" w:hAnsiTheme="minorHAnsi" w:cstheme="minorHAnsi"/>
          <w:spacing w:val="-2"/>
          <w:sz w:val="18"/>
          <w:szCs w:val="18"/>
          <w:lang w:eastAsia="hi-IN" w:bidi="hi-IN"/>
        </w:rPr>
        <w:t>Declaro que, en caso de ser una persona que ejerza una dignidad de elección popular o ejerza un cargo en calidad de servidor público, no utilizaré para el presente procedimiento de contratación pública de forma directa o indirecta fondos o recursos provenientes de bienes o capitales de cualquier naturaleza que se encuentren domiciliados en aquellos territorios considerados por la entidad competente como paraísos fiscales.</w:t>
      </w:r>
    </w:p>
    <w:p w14:paraId="4DDE41E1" w14:textId="77777777" w:rsidR="00080099" w:rsidRPr="009103C6" w:rsidRDefault="00080099" w:rsidP="00080099">
      <w:pPr>
        <w:tabs>
          <w:tab w:val="left" w:pos="709"/>
          <w:tab w:val="left" w:pos="2205"/>
          <w:tab w:val="left" w:pos="3929"/>
        </w:tabs>
        <w:suppressAutoHyphens/>
        <w:spacing w:after="0"/>
        <w:ind w:left="720"/>
        <w:jc w:val="both"/>
        <w:rPr>
          <w:rFonts w:asciiTheme="minorHAnsi" w:eastAsia="Times New Roman" w:hAnsiTheme="minorHAnsi" w:cstheme="minorHAnsi"/>
          <w:spacing w:val="-2"/>
          <w:sz w:val="18"/>
          <w:szCs w:val="18"/>
          <w:lang w:eastAsia="hi-IN" w:bidi="hi-IN"/>
        </w:rPr>
      </w:pPr>
    </w:p>
    <w:p w14:paraId="62922FB3" w14:textId="77777777" w:rsidR="00080099" w:rsidRPr="009103C6" w:rsidRDefault="00080099" w:rsidP="00080099">
      <w:pPr>
        <w:tabs>
          <w:tab w:val="left" w:pos="709"/>
          <w:tab w:val="left" w:pos="2205"/>
          <w:tab w:val="left" w:pos="3929"/>
        </w:tabs>
        <w:suppressAutoHyphens/>
        <w:spacing w:after="0"/>
        <w:ind w:left="720"/>
        <w:jc w:val="both"/>
        <w:rPr>
          <w:rFonts w:asciiTheme="minorHAnsi" w:eastAsia="Times New Roman" w:hAnsiTheme="minorHAnsi" w:cstheme="minorHAnsi"/>
          <w:spacing w:val="-2"/>
          <w:sz w:val="18"/>
          <w:szCs w:val="18"/>
          <w:lang w:eastAsia="hi-IN" w:bidi="hi-IN"/>
        </w:rPr>
      </w:pPr>
      <w:r w:rsidRPr="009103C6">
        <w:rPr>
          <w:rFonts w:asciiTheme="minorHAnsi" w:eastAsia="Times New Roman" w:hAnsiTheme="minorHAnsi" w:cstheme="minorHAnsi"/>
          <w:spacing w:val="-2"/>
          <w:sz w:val="18"/>
          <w:szCs w:val="18"/>
          <w:lang w:eastAsia="hi-IN" w:bidi="hi-IN"/>
        </w:rPr>
        <w:t>En caso de personas jurídicas o que la oferta se presente a través de un compromiso de asociación o consorcio o, de una asociación o  consorcio constituido, declaro que si uno o  más accionistas, partícipes mayoritarios o socios que conforman la misma, así como representantes legales o procuradores comunes, según corresponda, ejerzan una dignidad de elección popular o ejerzan un cargo de servidor público, no utilizarán para el presente procedimiento de contratación pública de forma directa o indirecta fondos o recursos provenientes de bienes o capitales de cualquier naturaleza que se encuentren domiciliados en aquellos territorios considerados por la entidad competente como paraísos fiscales.</w:t>
      </w:r>
    </w:p>
    <w:p w14:paraId="1D3CD380" w14:textId="77777777" w:rsidR="00080099" w:rsidRPr="009103C6" w:rsidRDefault="00080099" w:rsidP="00080099">
      <w:pPr>
        <w:pStyle w:val="Prrafodelista"/>
        <w:rPr>
          <w:rFonts w:asciiTheme="minorHAnsi" w:hAnsiTheme="minorHAnsi" w:cstheme="minorHAnsi"/>
          <w:sz w:val="18"/>
          <w:szCs w:val="18"/>
        </w:rPr>
      </w:pPr>
    </w:p>
    <w:p w14:paraId="418A9770" w14:textId="77777777" w:rsidR="00080099" w:rsidRDefault="00080099" w:rsidP="00080099">
      <w:pPr>
        <w:numPr>
          <w:ilvl w:val="0"/>
          <w:numId w:val="44"/>
        </w:numPr>
        <w:tabs>
          <w:tab w:val="left" w:pos="0"/>
          <w:tab w:val="left" w:pos="3929"/>
        </w:tabs>
        <w:suppressAutoHyphens/>
        <w:spacing w:after="0"/>
        <w:jc w:val="both"/>
        <w:rPr>
          <w:rFonts w:asciiTheme="minorHAnsi" w:eastAsia="Times New Roman" w:hAnsiTheme="minorHAnsi" w:cstheme="minorHAnsi"/>
          <w:spacing w:val="-2"/>
          <w:sz w:val="18"/>
          <w:szCs w:val="18"/>
          <w:lang w:eastAsia="hi-IN" w:bidi="hi-IN"/>
        </w:rPr>
      </w:pPr>
      <w:r w:rsidRPr="009103C6">
        <w:rPr>
          <w:rFonts w:asciiTheme="minorHAnsi" w:eastAsia="Times New Roman" w:hAnsiTheme="minorHAnsi" w:cstheme="minorHAnsi"/>
          <w:spacing w:val="-2"/>
          <w:sz w:val="18"/>
          <w:szCs w:val="18"/>
          <w:lang w:eastAsia="hi-IN" w:bidi="hi-IN"/>
        </w:rPr>
        <w:t>Declaro libre y voluntariamente que la procedencia de los fondos y recursos utilizados para el presente procedimiento de contratación pública son de orige</w:t>
      </w:r>
      <w:r>
        <w:rPr>
          <w:rFonts w:asciiTheme="minorHAnsi" w:eastAsia="Times New Roman" w:hAnsiTheme="minorHAnsi" w:cstheme="minorHAnsi"/>
          <w:spacing w:val="-2"/>
          <w:sz w:val="18"/>
          <w:szCs w:val="18"/>
          <w:lang w:eastAsia="hi-IN" w:bidi="hi-IN"/>
        </w:rPr>
        <w:t>n lícito, para lo cual, proporcionaré</w:t>
      </w:r>
      <w:r w:rsidRPr="009103C6">
        <w:rPr>
          <w:rFonts w:asciiTheme="minorHAnsi" w:eastAsia="Times New Roman" w:hAnsiTheme="minorHAnsi" w:cstheme="minorHAnsi"/>
          <w:spacing w:val="-2"/>
          <w:sz w:val="18"/>
          <w:szCs w:val="18"/>
          <w:lang w:eastAsia="hi-IN" w:bidi="hi-IN"/>
        </w:rPr>
        <w:t xml:space="preserve"> a la entidad contratante, al Servicio Nac</w:t>
      </w:r>
      <w:r>
        <w:rPr>
          <w:rFonts w:asciiTheme="minorHAnsi" w:eastAsia="Times New Roman" w:hAnsiTheme="minorHAnsi" w:cstheme="minorHAnsi"/>
          <w:spacing w:val="-2"/>
          <w:sz w:val="18"/>
          <w:szCs w:val="18"/>
          <w:lang w:eastAsia="hi-IN" w:bidi="hi-IN"/>
        </w:rPr>
        <w:t>ional de Contratación Pública y a los organismo de control competentes</w:t>
      </w:r>
      <w:r w:rsidRPr="009103C6">
        <w:rPr>
          <w:rFonts w:asciiTheme="minorHAnsi" w:eastAsia="Times New Roman" w:hAnsiTheme="minorHAnsi" w:cstheme="minorHAnsi"/>
          <w:spacing w:val="-2"/>
          <w:sz w:val="18"/>
          <w:szCs w:val="18"/>
          <w:lang w:eastAsia="hi-IN" w:bidi="hi-IN"/>
        </w:rPr>
        <w:t xml:space="preserve">, </w:t>
      </w:r>
      <w:r>
        <w:rPr>
          <w:rFonts w:asciiTheme="minorHAnsi" w:eastAsia="Times New Roman" w:hAnsiTheme="minorHAnsi" w:cstheme="minorHAnsi"/>
          <w:spacing w:val="-2"/>
          <w:sz w:val="18"/>
          <w:szCs w:val="18"/>
          <w:lang w:eastAsia="hi-IN" w:bidi="hi-IN"/>
        </w:rPr>
        <w:t>la información necesaria referente al representante legal  en el caso de personas jurídicas; o, del procurador común de los compromisos de asociación o consorcio o de las asociaciones o consorcios constituidos; así como de sus socios o participes, hasta identificar a la última persona natural. Información que le permitirá a la entidad contratante, al Servicio Nacional de Contratación Pública y a los organismos de control competentes, verificar que el oferente se encuentra debidamente habilitado para participar del presente procedimiento de contratación pública.</w:t>
      </w:r>
    </w:p>
    <w:p w14:paraId="7CE07787" w14:textId="77777777" w:rsidR="00080099" w:rsidRDefault="00080099" w:rsidP="00080099">
      <w:pPr>
        <w:tabs>
          <w:tab w:val="left" w:pos="0"/>
          <w:tab w:val="left" w:pos="3929"/>
        </w:tabs>
        <w:suppressAutoHyphens/>
        <w:spacing w:after="0"/>
        <w:ind w:left="720"/>
        <w:jc w:val="both"/>
        <w:rPr>
          <w:rFonts w:asciiTheme="minorHAnsi" w:eastAsia="Times New Roman" w:hAnsiTheme="minorHAnsi" w:cstheme="minorHAnsi"/>
          <w:spacing w:val="-2"/>
          <w:sz w:val="18"/>
          <w:szCs w:val="18"/>
          <w:lang w:eastAsia="hi-IN" w:bidi="hi-IN"/>
        </w:rPr>
      </w:pPr>
    </w:p>
    <w:p w14:paraId="4A568010" w14:textId="77777777" w:rsidR="00080099" w:rsidRDefault="00080099" w:rsidP="00080099">
      <w:pPr>
        <w:tabs>
          <w:tab w:val="left" w:pos="0"/>
          <w:tab w:val="left" w:pos="3929"/>
        </w:tabs>
        <w:suppressAutoHyphens/>
        <w:spacing w:after="0"/>
        <w:ind w:left="720"/>
        <w:jc w:val="both"/>
        <w:rPr>
          <w:rFonts w:asciiTheme="minorHAnsi" w:eastAsia="Times New Roman" w:hAnsiTheme="minorHAnsi" w:cstheme="minorHAnsi"/>
          <w:spacing w:val="-2"/>
          <w:sz w:val="18"/>
          <w:szCs w:val="18"/>
          <w:lang w:eastAsia="hi-IN" w:bidi="hi-IN"/>
        </w:rPr>
      </w:pPr>
      <w:r w:rsidRPr="00EC6928">
        <w:rPr>
          <w:rFonts w:asciiTheme="minorHAnsi" w:eastAsia="Times New Roman" w:hAnsiTheme="minorHAnsi" w:cstheme="minorHAnsi"/>
          <w:spacing w:val="-2"/>
          <w:sz w:val="18"/>
          <w:szCs w:val="18"/>
          <w:lang w:eastAsia="hi-IN" w:bidi="hi-IN"/>
        </w:rPr>
        <w:t xml:space="preserve">Así también, en la letra D, del numeral 1.3 de la Sección I del presente formulario, declaro la identidad de la persona natural que será el beneficiario final de los recursos públicos y/o quien ejerza el control de las cuentas </w:t>
      </w:r>
      <w:r w:rsidRPr="00EC6928">
        <w:rPr>
          <w:rFonts w:asciiTheme="minorHAnsi" w:eastAsia="Times New Roman" w:hAnsiTheme="minorHAnsi" w:cstheme="minorHAnsi"/>
          <w:spacing w:val="-2"/>
          <w:sz w:val="18"/>
          <w:szCs w:val="18"/>
          <w:lang w:eastAsia="hi-IN" w:bidi="hi-IN"/>
        </w:rPr>
        <w:lastRenderedPageBreak/>
        <w:t>bancarias relacionadas o inmersas en el flujo de los recursos públicos obtenidos como consecuencia del contrato respectivo, de conformidad con lo dispuesto en la Disposición General Décima de la Ley Orgánica del Sistema Nacional de Contratación Pública, en concordancia con el artículo 61 de la Codificación y Actualización de Resoluciones emitidas por el SERCOP</w:t>
      </w:r>
      <w:r>
        <w:rPr>
          <w:rFonts w:asciiTheme="minorHAnsi" w:eastAsia="Times New Roman" w:hAnsiTheme="minorHAnsi" w:cstheme="minorHAnsi"/>
          <w:spacing w:val="-2"/>
          <w:sz w:val="18"/>
          <w:szCs w:val="18"/>
          <w:lang w:eastAsia="hi-IN" w:bidi="hi-IN"/>
        </w:rPr>
        <w:t>.</w:t>
      </w:r>
    </w:p>
    <w:p w14:paraId="737BAFC4" w14:textId="77777777" w:rsidR="00080099" w:rsidRDefault="00080099" w:rsidP="00080099">
      <w:pPr>
        <w:tabs>
          <w:tab w:val="left" w:pos="0"/>
          <w:tab w:val="left" w:pos="3929"/>
        </w:tabs>
        <w:suppressAutoHyphens/>
        <w:spacing w:after="0"/>
        <w:ind w:left="720"/>
        <w:jc w:val="both"/>
        <w:rPr>
          <w:rFonts w:asciiTheme="minorHAnsi" w:eastAsia="Times New Roman" w:hAnsiTheme="minorHAnsi" w:cstheme="minorHAnsi"/>
          <w:spacing w:val="-2"/>
          <w:sz w:val="18"/>
          <w:szCs w:val="18"/>
          <w:lang w:eastAsia="hi-IN" w:bidi="hi-IN"/>
        </w:rPr>
      </w:pPr>
    </w:p>
    <w:p w14:paraId="6B12D6C1" w14:textId="77777777" w:rsidR="00080099" w:rsidRDefault="00080099" w:rsidP="00080099">
      <w:pPr>
        <w:tabs>
          <w:tab w:val="left" w:pos="0"/>
          <w:tab w:val="left" w:pos="3929"/>
        </w:tabs>
        <w:suppressAutoHyphens/>
        <w:spacing w:after="0"/>
        <w:ind w:left="720"/>
        <w:jc w:val="both"/>
        <w:rPr>
          <w:rFonts w:asciiTheme="minorHAnsi" w:eastAsia="Times New Roman" w:hAnsiTheme="minorHAnsi" w:cstheme="minorHAnsi"/>
          <w:spacing w:val="-2"/>
          <w:sz w:val="18"/>
          <w:szCs w:val="18"/>
          <w:lang w:eastAsia="hi-IN" w:bidi="hi-IN"/>
        </w:rPr>
      </w:pPr>
      <w:r w:rsidRPr="00EC6928">
        <w:rPr>
          <w:rFonts w:asciiTheme="minorHAnsi" w:eastAsia="Times New Roman" w:hAnsiTheme="minorHAnsi" w:cstheme="minorHAnsi"/>
          <w:spacing w:val="-2"/>
          <w:sz w:val="18"/>
          <w:szCs w:val="18"/>
          <w:lang w:eastAsia="hi-IN" w:bidi="hi-IN"/>
        </w:rPr>
        <w:t>Así también, en la letra D, del numeral 1.3 de la Sección I del presente formulario, declaro la identidad de la persona natural que será el beneficiario final de los recursos públicos y/o quien ejerza el control de las cuentas bancarias relacionadas o inmersas en el flujo de los recursos públicos obtenidos como consecuencia del contrato respectivo, de conformidad con lo dispuesto en la Disposición General Décima de la Ley Orgánica del Sistema Nacional de Contratación Pública, en concordancia con el artículo 61 de la Codificación y Actualización de Resoluciones emitidas por el SERCOP.</w:t>
      </w:r>
    </w:p>
    <w:p w14:paraId="4CC5A153" w14:textId="77777777" w:rsidR="00080099" w:rsidRPr="009103C6" w:rsidRDefault="00080099" w:rsidP="00080099">
      <w:pPr>
        <w:tabs>
          <w:tab w:val="left" w:pos="0"/>
          <w:tab w:val="left" w:pos="2205"/>
          <w:tab w:val="left" w:pos="3929"/>
        </w:tabs>
        <w:suppressAutoHyphens/>
        <w:spacing w:after="0"/>
        <w:jc w:val="both"/>
        <w:rPr>
          <w:rFonts w:asciiTheme="minorHAnsi" w:eastAsia="Times New Roman" w:hAnsiTheme="minorHAnsi" w:cstheme="minorHAnsi"/>
          <w:sz w:val="18"/>
          <w:szCs w:val="18"/>
          <w:lang w:eastAsia="hi-IN" w:bidi="hi-IN"/>
        </w:rPr>
      </w:pPr>
    </w:p>
    <w:p w14:paraId="54CAC6B1" w14:textId="77777777" w:rsidR="00080099" w:rsidRDefault="00080099" w:rsidP="00080099">
      <w:pPr>
        <w:numPr>
          <w:ilvl w:val="0"/>
          <w:numId w:val="44"/>
        </w:numPr>
        <w:tabs>
          <w:tab w:val="left" w:pos="0"/>
          <w:tab w:val="left" w:pos="2205"/>
          <w:tab w:val="left" w:pos="3929"/>
        </w:tabs>
        <w:suppressAutoHyphens/>
        <w:spacing w:after="0"/>
        <w:jc w:val="both"/>
        <w:rPr>
          <w:rFonts w:asciiTheme="minorHAnsi" w:eastAsia="Times New Roman" w:hAnsiTheme="minorHAnsi" w:cstheme="minorHAnsi"/>
          <w:sz w:val="18"/>
          <w:szCs w:val="18"/>
          <w:lang w:eastAsia="hi-IN" w:bidi="hi-IN"/>
        </w:rPr>
      </w:pPr>
      <w:r w:rsidRPr="009103C6">
        <w:rPr>
          <w:rFonts w:asciiTheme="minorHAnsi" w:eastAsia="Times New Roman" w:hAnsiTheme="minorHAnsi" w:cstheme="minorHAnsi"/>
          <w:sz w:val="18"/>
          <w:szCs w:val="18"/>
          <w:lang w:eastAsia="hi-IN" w:bidi="hi-IN"/>
        </w:rPr>
        <w:t xml:space="preserve">Para la presentación de la oferta registraré en el Registro Único de Proveedores RUP todos los subcontratistas o </w:t>
      </w:r>
      <w:proofErr w:type="spellStart"/>
      <w:r w:rsidRPr="009103C6">
        <w:rPr>
          <w:rFonts w:asciiTheme="minorHAnsi" w:eastAsia="Times New Roman" w:hAnsiTheme="minorHAnsi" w:cstheme="minorHAnsi"/>
          <w:sz w:val="18"/>
          <w:szCs w:val="18"/>
          <w:lang w:eastAsia="hi-IN" w:bidi="hi-IN"/>
        </w:rPr>
        <w:t>subproveedores</w:t>
      </w:r>
      <w:proofErr w:type="spellEnd"/>
      <w:r w:rsidRPr="009103C6">
        <w:rPr>
          <w:rFonts w:asciiTheme="minorHAnsi" w:eastAsia="Times New Roman" w:hAnsiTheme="minorHAnsi" w:cstheme="minorHAnsi"/>
          <w:sz w:val="18"/>
          <w:szCs w:val="18"/>
          <w:lang w:eastAsia="hi-IN" w:bidi="hi-IN"/>
        </w:rPr>
        <w:t xml:space="preserve"> que emplearé para la ejecución del contrato en caso de resultar adjudicado. Adicionalmente me comprometo a realizar todas las gestiones necesarias a fin que estos subcontratistas o </w:t>
      </w:r>
      <w:proofErr w:type="spellStart"/>
      <w:r w:rsidRPr="009103C6">
        <w:rPr>
          <w:rFonts w:asciiTheme="minorHAnsi" w:eastAsia="Times New Roman" w:hAnsiTheme="minorHAnsi" w:cstheme="minorHAnsi"/>
          <w:sz w:val="18"/>
          <w:szCs w:val="18"/>
          <w:lang w:eastAsia="hi-IN" w:bidi="hi-IN"/>
        </w:rPr>
        <w:t>subproveedores</w:t>
      </w:r>
      <w:proofErr w:type="spellEnd"/>
      <w:r w:rsidRPr="009103C6">
        <w:rPr>
          <w:rFonts w:asciiTheme="minorHAnsi" w:eastAsia="Times New Roman" w:hAnsiTheme="minorHAnsi" w:cstheme="minorHAnsi"/>
          <w:sz w:val="18"/>
          <w:szCs w:val="18"/>
          <w:lang w:eastAsia="hi-IN" w:bidi="hi-IN"/>
        </w:rPr>
        <w:t xml:space="preserve"> obtengan su inscripción en el Registro Único de Proveedores RUP administrado por el Servicio Nacional de Contratación Pública. En caso de no presentar documentación comprobable de las gestiones realizadas, autorizo a la entidad contratante para que descalifique mi oferta.</w:t>
      </w:r>
    </w:p>
    <w:p w14:paraId="02355077" w14:textId="77777777" w:rsidR="00080099" w:rsidRDefault="00080099" w:rsidP="00080099">
      <w:pPr>
        <w:tabs>
          <w:tab w:val="left" w:pos="0"/>
          <w:tab w:val="left" w:pos="2205"/>
          <w:tab w:val="left" w:pos="3929"/>
        </w:tabs>
        <w:suppressAutoHyphens/>
        <w:spacing w:after="0"/>
        <w:ind w:left="720"/>
        <w:jc w:val="both"/>
        <w:rPr>
          <w:rFonts w:asciiTheme="minorHAnsi" w:eastAsia="Times New Roman" w:hAnsiTheme="minorHAnsi" w:cstheme="minorHAnsi"/>
          <w:sz w:val="18"/>
          <w:szCs w:val="18"/>
          <w:lang w:eastAsia="hi-IN" w:bidi="hi-IN"/>
        </w:rPr>
      </w:pPr>
    </w:p>
    <w:p w14:paraId="525CA8BD" w14:textId="77777777" w:rsidR="00080099" w:rsidRPr="009103C6" w:rsidRDefault="00080099" w:rsidP="00080099">
      <w:pPr>
        <w:tabs>
          <w:tab w:val="left" w:pos="0"/>
          <w:tab w:val="left" w:pos="2205"/>
          <w:tab w:val="left" w:pos="3929"/>
        </w:tabs>
        <w:suppressAutoHyphens/>
        <w:spacing w:after="0"/>
        <w:ind w:left="720"/>
        <w:jc w:val="both"/>
        <w:rPr>
          <w:rFonts w:asciiTheme="minorHAnsi" w:eastAsia="Times New Roman" w:hAnsiTheme="minorHAnsi" w:cstheme="minorHAnsi"/>
          <w:sz w:val="18"/>
          <w:szCs w:val="18"/>
          <w:lang w:eastAsia="hi-IN" w:bidi="hi-IN"/>
        </w:rPr>
      </w:pPr>
      <w:r w:rsidRPr="00EC6928">
        <w:rPr>
          <w:rFonts w:asciiTheme="minorHAnsi" w:eastAsia="Times New Roman" w:hAnsiTheme="minorHAnsi" w:cstheme="minorHAnsi"/>
          <w:sz w:val="18"/>
          <w:szCs w:val="18"/>
          <w:lang w:eastAsia="hi-IN" w:bidi="hi-IN"/>
        </w:rPr>
        <w:t>Así también, en la letra D, del numeral 1.3 de la Sección I del presente formulario, declaro la identidad de la persona natural que será el beneficiario final de los recursos públicos y/o quien ejerza el control de las cuentas bancarias relacionadas o inmersas en el flujo de los recursos públicos obtenidos como consecuencia del contrato respectivo, de conformidad con lo dispuesto en la Disposición General Décima de la Ley Orgánica del Sistema Nacional de Contratación Pública, en concordancia con el artículo 61 de la Codificación y Actualización de Resoluciones emitidas por el SERCOP</w:t>
      </w:r>
      <w:r>
        <w:rPr>
          <w:rFonts w:asciiTheme="minorHAnsi" w:eastAsia="Times New Roman" w:hAnsiTheme="minorHAnsi" w:cstheme="minorHAnsi"/>
          <w:sz w:val="18"/>
          <w:szCs w:val="18"/>
          <w:lang w:eastAsia="hi-IN" w:bidi="hi-IN"/>
        </w:rPr>
        <w:t>.</w:t>
      </w:r>
    </w:p>
    <w:p w14:paraId="47C24DC1" w14:textId="77777777" w:rsidR="00080099" w:rsidRPr="009103C6" w:rsidRDefault="00080099" w:rsidP="00080099">
      <w:pPr>
        <w:pStyle w:val="Prrafodelista"/>
        <w:rPr>
          <w:rFonts w:asciiTheme="minorHAnsi" w:hAnsiTheme="minorHAnsi" w:cstheme="minorHAnsi"/>
          <w:sz w:val="18"/>
          <w:szCs w:val="18"/>
        </w:rPr>
      </w:pPr>
    </w:p>
    <w:p w14:paraId="042DAF99" w14:textId="77777777" w:rsidR="00080099" w:rsidRPr="009103C6" w:rsidRDefault="00080099" w:rsidP="00080099">
      <w:pPr>
        <w:pStyle w:val="Prrafodelista"/>
        <w:numPr>
          <w:ilvl w:val="0"/>
          <w:numId w:val="44"/>
        </w:numPr>
        <w:autoSpaceDN/>
        <w:textAlignment w:val="auto"/>
        <w:rPr>
          <w:rFonts w:asciiTheme="minorHAnsi" w:hAnsiTheme="minorHAnsi" w:cstheme="minorHAnsi"/>
          <w:sz w:val="18"/>
          <w:szCs w:val="18"/>
        </w:rPr>
      </w:pPr>
      <w:r w:rsidRPr="009103C6">
        <w:rPr>
          <w:rFonts w:asciiTheme="minorHAnsi" w:hAnsiTheme="minorHAnsi" w:cstheme="minorHAnsi"/>
          <w:sz w:val="18"/>
          <w:szCs w:val="18"/>
        </w:rPr>
        <w:t xml:space="preserve">El oferente, de resultar adjudicado, declara que cumplirá con las obligaciones de pago que se deriven del cumplimiento del contrato a sus subcontratistas o </w:t>
      </w:r>
      <w:proofErr w:type="spellStart"/>
      <w:r w:rsidRPr="009103C6">
        <w:rPr>
          <w:rFonts w:asciiTheme="minorHAnsi" w:hAnsiTheme="minorHAnsi" w:cstheme="minorHAnsi"/>
          <w:sz w:val="18"/>
          <w:szCs w:val="18"/>
        </w:rPr>
        <w:t>subproveedores</w:t>
      </w:r>
      <w:proofErr w:type="spellEnd"/>
      <w:r w:rsidRPr="009103C6">
        <w:rPr>
          <w:rFonts w:asciiTheme="minorHAnsi" w:hAnsiTheme="minorHAnsi" w:cstheme="minorHAnsi"/>
          <w:sz w:val="18"/>
          <w:szCs w:val="18"/>
        </w:rPr>
        <w:t>. En caso de que el Servicio Nacional de Contratación Pública identifique el incumplimiento de dichas obligaciones, aplicará el procedimiento de sanción establecido en los artículos 107 y 108 de la Ley Orgánica del Sistema Nacional de Contratación Pública, por haber incurrido en lo establecido en el literal c) del artículo 106 de la referida Ley, al considerarse una declaración errónea por parte del proveedor.</w:t>
      </w:r>
    </w:p>
    <w:p w14:paraId="67B622D2" w14:textId="77777777" w:rsidR="00080099" w:rsidRPr="009103C6" w:rsidRDefault="00080099" w:rsidP="00080099">
      <w:pPr>
        <w:pStyle w:val="Prrafodelista"/>
        <w:rPr>
          <w:rFonts w:asciiTheme="minorHAnsi" w:hAnsiTheme="minorHAnsi" w:cstheme="minorHAnsi"/>
          <w:sz w:val="18"/>
          <w:szCs w:val="18"/>
        </w:rPr>
      </w:pPr>
    </w:p>
    <w:p w14:paraId="5162D2DE" w14:textId="77777777" w:rsidR="00080099" w:rsidRPr="009103C6" w:rsidRDefault="00080099" w:rsidP="00080099">
      <w:pPr>
        <w:numPr>
          <w:ilvl w:val="0"/>
          <w:numId w:val="44"/>
        </w:numPr>
        <w:tabs>
          <w:tab w:val="left" w:pos="0"/>
          <w:tab w:val="left" w:pos="2205"/>
          <w:tab w:val="left" w:pos="3929"/>
        </w:tabs>
        <w:suppressAutoHyphens/>
        <w:spacing w:after="0"/>
        <w:jc w:val="both"/>
        <w:rPr>
          <w:rFonts w:asciiTheme="minorHAnsi" w:eastAsia="Times New Roman" w:hAnsiTheme="minorHAnsi" w:cstheme="minorHAnsi"/>
          <w:spacing w:val="-2"/>
          <w:sz w:val="18"/>
          <w:szCs w:val="18"/>
          <w:lang w:eastAsia="hi-IN" w:bidi="hi-IN"/>
        </w:rPr>
      </w:pPr>
      <w:r w:rsidRPr="009103C6">
        <w:rPr>
          <w:rFonts w:asciiTheme="minorHAnsi" w:eastAsia="Times New Roman" w:hAnsiTheme="minorHAnsi" w:cstheme="minorHAnsi"/>
          <w:spacing w:val="-2"/>
          <w:sz w:val="18"/>
          <w:szCs w:val="18"/>
          <w:lang w:eastAsia="hi-IN" w:bidi="hi-IN"/>
        </w:rPr>
        <w:t>En caso de que sea adjudicatario, conviene en:</w:t>
      </w:r>
    </w:p>
    <w:p w14:paraId="57405CCC" w14:textId="77777777" w:rsidR="00080099" w:rsidRPr="009103C6" w:rsidRDefault="00080099" w:rsidP="00080099">
      <w:pPr>
        <w:suppressAutoHyphens/>
        <w:spacing w:after="0"/>
        <w:ind w:left="15" w:right="45"/>
        <w:rPr>
          <w:rFonts w:asciiTheme="minorHAnsi" w:eastAsia="Times New Roman" w:hAnsiTheme="minorHAnsi" w:cstheme="minorHAnsi"/>
          <w:sz w:val="18"/>
          <w:szCs w:val="18"/>
          <w:lang w:eastAsia="hi-IN" w:bidi="hi-IN"/>
        </w:rPr>
      </w:pPr>
    </w:p>
    <w:p w14:paraId="5B34E941" w14:textId="77777777" w:rsidR="00080099" w:rsidRPr="009103C6" w:rsidRDefault="00080099" w:rsidP="00080099">
      <w:pPr>
        <w:pStyle w:val="Prrafodelista"/>
        <w:numPr>
          <w:ilvl w:val="0"/>
          <w:numId w:val="45"/>
        </w:numPr>
        <w:tabs>
          <w:tab w:val="left" w:pos="709"/>
        </w:tabs>
        <w:autoSpaceDN/>
        <w:ind w:left="709" w:hanging="425"/>
        <w:jc w:val="both"/>
        <w:textAlignment w:val="auto"/>
        <w:rPr>
          <w:rFonts w:asciiTheme="minorHAnsi" w:hAnsiTheme="minorHAnsi" w:cstheme="minorHAnsi"/>
          <w:spacing w:val="-2"/>
          <w:sz w:val="18"/>
          <w:szCs w:val="18"/>
        </w:rPr>
      </w:pPr>
      <w:r w:rsidRPr="009103C6">
        <w:rPr>
          <w:rFonts w:asciiTheme="minorHAnsi" w:hAnsiTheme="minorHAnsi" w:cstheme="minorHAnsi"/>
          <w:spacing w:val="-2"/>
          <w:sz w:val="18"/>
          <w:szCs w:val="18"/>
        </w:rPr>
        <w:t>Firmar el contrato dentro del término de quince (15) días desde la notificación con la resolución de adjudicación. Como requisito indispensable previo a la suscripción del contrato presentará las garantías correspondientes. (</w:t>
      </w:r>
      <w:r w:rsidRPr="009103C6">
        <w:rPr>
          <w:rFonts w:asciiTheme="minorHAnsi" w:hAnsiTheme="minorHAnsi" w:cstheme="minorHAnsi"/>
          <w:i/>
          <w:spacing w:val="-2"/>
          <w:sz w:val="18"/>
          <w:szCs w:val="18"/>
        </w:rPr>
        <w:t>Para el caso de Consorcio se tendrá un término no mayor de treinta días</w:t>
      </w:r>
      <w:r w:rsidRPr="009103C6">
        <w:rPr>
          <w:rFonts w:asciiTheme="minorHAnsi" w:hAnsiTheme="minorHAnsi" w:cstheme="minorHAnsi"/>
          <w:spacing w:val="-2"/>
          <w:sz w:val="18"/>
          <w:szCs w:val="18"/>
        </w:rPr>
        <w:t>)</w:t>
      </w:r>
    </w:p>
    <w:p w14:paraId="17E55914" w14:textId="77777777" w:rsidR="00080099" w:rsidRPr="009103C6" w:rsidRDefault="00080099" w:rsidP="00080099">
      <w:pPr>
        <w:pStyle w:val="Prrafodelista"/>
        <w:tabs>
          <w:tab w:val="left" w:pos="709"/>
        </w:tabs>
        <w:ind w:left="709"/>
        <w:jc w:val="both"/>
        <w:rPr>
          <w:rFonts w:asciiTheme="minorHAnsi" w:hAnsiTheme="minorHAnsi" w:cstheme="minorHAnsi"/>
          <w:spacing w:val="-2"/>
          <w:sz w:val="18"/>
          <w:szCs w:val="18"/>
        </w:rPr>
      </w:pPr>
    </w:p>
    <w:p w14:paraId="54970E69" w14:textId="77777777" w:rsidR="00080099" w:rsidRPr="009103C6" w:rsidRDefault="00080099" w:rsidP="00080099">
      <w:pPr>
        <w:pStyle w:val="Prrafodelista"/>
        <w:numPr>
          <w:ilvl w:val="0"/>
          <w:numId w:val="45"/>
        </w:numPr>
        <w:tabs>
          <w:tab w:val="left" w:pos="709"/>
        </w:tabs>
        <w:autoSpaceDN/>
        <w:ind w:left="709" w:hanging="425"/>
        <w:jc w:val="both"/>
        <w:textAlignment w:val="auto"/>
        <w:rPr>
          <w:rFonts w:asciiTheme="minorHAnsi" w:hAnsiTheme="minorHAnsi" w:cstheme="minorHAnsi"/>
          <w:spacing w:val="-2"/>
          <w:sz w:val="18"/>
          <w:szCs w:val="18"/>
        </w:rPr>
      </w:pPr>
      <w:r w:rsidRPr="009103C6">
        <w:rPr>
          <w:rFonts w:asciiTheme="minorHAnsi" w:hAnsiTheme="minorHAnsi" w:cstheme="minorHAnsi"/>
          <w:spacing w:val="-2"/>
          <w:sz w:val="18"/>
          <w:szCs w:val="18"/>
        </w:rPr>
        <w:t>Aceptar que, en caso de negarse a suscribir el respectivo contrato dentro del término señalado, se aplicará la sanción indicada en los artículos 35 y 69 de la Ley Orgánica del Sistema Nacional de Contratación Pública.</w:t>
      </w:r>
    </w:p>
    <w:p w14:paraId="4210AA2F" w14:textId="77777777" w:rsidR="00080099" w:rsidRPr="009103C6" w:rsidRDefault="00080099" w:rsidP="00080099">
      <w:pPr>
        <w:pStyle w:val="Prrafodelista"/>
        <w:rPr>
          <w:rFonts w:asciiTheme="minorHAnsi" w:hAnsiTheme="minorHAnsi" w:cstheme="minorHAnsi"/>
          <w:spacing w:val="-2"/>
          <w:sz w:val="18"/>
          <w:szCs w:val="18"/>
        </w:rPr>
      </w:pPr>
    </w:p>
    <w:p w14:paraId="145DB753" w14:textId="77777777" w:rsidR="00080099" w:rsidRPr="009103C6" w:rsidRDefault="00080099" w:rsidP="00080099">
      <w:pPr>
        <w:pStyle w:val="Prrafodelista"/>
        <w:numPr>
          <w:ilvl w:val="0"/>
          <w:numId w:val="45"/>
        </w:numPr>
        <w:tabs>
          <w:tab w:val="left" w:pos="709"/>
        </w:tabs>
        <w:autoSpaceDN/>
        <w:ind w:left="709" w:hanging="425"/>
        <w:jc w:val="both"/>
        <w:textAlignment w:val="auto"/>
        <w:rPr>
          <w:rFonts w:asciiTheme="minorHAnsi" w:hAnsiTheme="minorHAnsi" w:cstheme="minorHAnsi"/>
          <w:spacing w:val="-2"/>
          <w:sz w:val="18"/>
          <w:szCs w:val="18"/>
        </w:rPr>
      </w:pPr>
      <w:r w:rsidRPr="009103C6">
        <w:rPr>
          <w:rFonts w:asciiTheme="minorHAnsi" w:hAnsiTheme="minorHAnsi" w:cstheme="minorHAnsi"/>
          <w:spacing w:val="-2"/>
          <w:sz w:val="18"/>
          <w:szCs w:val="18"/>
        </w:rPr>
        <w:t>Garantizar todo el trabajo que efectuará de conformidad con los documentos del contrato.</w:t>
      </w:r>
    </w:p>
    <w:p w14:paraId="6A4EB45B" w14:textId="77777777" w:rsidR="00080099" w:rsidRPr="009103C6" w:rsidRDefault="00080099" w:rsidP="00080099">
      <w:pPr>
        <w:pStyle w:val="Prrafodelista"/>
        <w:rPr>
          <w:rFonts w:asciiTheme="minorHAnsi" w:hAnsiTheme="minorHAnsi" w:cstheme="minorHAnsi"/>
          <w:spacing w:val="-2"/>
          <w:sz w:val="18"/>
          <w:szCs w:val="18"/>
        </w:rPr>
      </w:pPr>
    </w:p>
    <w:p w14:paraId="6869F2A7" w14:textId="77777777" w:rsidR="00080099" w:rsidRDefault="00080099" w:rsidP="00080099">
      <w:pPr>
        <w:pStyle w:val="Prrafodelista"/>
        <w:numPr>
          <w:ilvl w:val="0"/>
          <w:numId w:val="45"/>
        </w:numPr>
        <w:tabs>
          <w:tab w:val="left" w:pos="709"/>
        </w:tabs>
        <w:autoSpaceDN/>
        <w:ind w:left="709" w:hanging="425"/>
        <w:jc w:val="both"/>
        <w:textAlignment w:val="auto"/>
        <w:rPr>
          <w:rFonts w:asciiTheme="minorHAnsi" w:hAnsiTheme="minorHAnsi" w:cstheme="minorHAnsi"/>
          <w:spacing w:val="-2"/>
          <w:sz w:val="18"/>
          <w:szCs w:val="18"/>
        </w:rPr>
      </w:pPr>
      <w:r w:rsidRPr="009103C6">
        <w:rPr>
          <w:rFonts w:asciiTheme="minorHAnsi" w:hAnsiTheme="minorHAnsi" w:cstheme="minorHAnsi"/>
          <w:spacing w:val="-2"/>
          <w:sz w:val="18"/>
          <w:szCs w:val="18"/>
        </w:rPr>
        <w:t xml:space="preserve">Presentar, previo a la suscripción del contrato, los requerimientos correspondientes al nivel de transferencia de tecnología que corresponda, conforme al listado de </w:t>
      </w:r>
      <w:proofErr w:type="spellStart"/>
      <w:r w:rsidRPr="009103C6">
        <w:rPr>
          <w:rFonts w:asciiTheme="minorHAnsi" w:hAnsiTheme="minorHAnsi" w:cstheme="minorHAnsi"/>
          <w:spacing w:val="-2"/>
          <w:sz w:val="18"/>
          <w:szCs w:val="18"/>
        </w:rPr>
        <w:t>CPCs</w:t>
      </w:r>
      <w:proofErr w:type="spellEnd"/>
      <w:r w:rsidRPr="009103C6">
        <w:rPr>
          <w:rFonts w:asciiTheme="minorHAnsi" w:hAnsiTheme="minorHAnsi" w:cstheme="minorHAnsi"/>
          <w:spacing w:val="-2"/>
          <w:sz w:val="18"/>
          <w:szCs w:val="18"/>
        </w:rPr>
        <w:t xml:space="preserve"> publicados en el Portal Institucional del Servicio Nacional de Contratación Pública, que constan en el Anexo 20 de la Codificación de las Resoluciones del SERCOP.</w:t>
      </w:r>
    </w:p>
    <w:p w14:paraId="438EEA94" w14:textId="77777777" w:rsidR="00080099" w:rsidRPr="00881C7A" w:rsidRDefault="00080099" w:rsidP="00080099">
      <w:pPr>
        <w:pStyle w:val="Prrafodelista"/>
        <w:rPr>
          <w:rFonts w:asciiTheme="minorHAnsi" w:hAnsiTheme="minorHAnsi" w:cstheme="minorHAnsi"/>
          <w:spacing w:val="-2"/>
          <w:sz w:val="18"/>
          <w:szCs w:val="18"/>
        </w:rPr>
      </w:pPr>
    </w:p>
    <w:p w14:paraId="5CC9F78C" w14:textId="77777777" w:rsidR="00080099" w:rsidRDefault="00080099" w:rsidP="00080099">
      <w:pPr>
        <w:pStyle w:val="Prrafodelista"/>
        <w:numPr>
          <w:ilvl w:val="0"/>
          <w:numId w:val="45"/>
        </w:numPr>
        <w:tabs>
          <w:tab w:val="left" w:pos="709"/>
        </w:tabs>
        <w:autoSpaceDN/>
        <w:ind w:left="709" w:hanging="425"/>
        <w:jc w:val="both"/>
        <w:textAlignment w:val="auto"/>
        <w:rPr>
          <w:rFonts w:asciiTheme="minorHAnsi" w:hAnsiTheme="minorHAnsi" w:cstheme="minorHAnsi"/>
          <w:spacing w:val="-2"/>
          <w:sz w:val="18"/>
          <w:szCs w:val="18"/>
        </w:rPr>
      </w:pPr>
      <w:r w:rsidRPr="00881C7A">
        <w:rPr>
          <w:rFonts w:asciiTheme="minorHAnsi" w:hAnsiTheme="minorHAnsi" w:cstheme="minorHAnsi"/>
          <w:spacing w:val="-2"/>
          <w:sz w:val="18"/>
          <w:szCs w:val="18"/>
        </w:rPr>
        <w:t xml:space="preserve">Autorizar al Servicio Nacional de Contratación Pública o a los organismos de control correspondientes, el levantamiento del sigilo bancario de las cuentas nacionales y extranjeras, que se encuentran a nombre del oferente y a nombre de su representante legal, en el caso de personas jurídicas; o, del procurador común de los compromisos de asociación o consorcio o de las asociaciones o consorcios constituidos; a partir de la etapa contractual del procedimiento en el cual participa con su oferta. Adicionalmente, en virtud de lo dispuesto en la Disposición General Décima de la Ley Orgánica del Sistema Nacional de Contratación Pública, en </w:t>
      </w:r>
      <w:r w:rsidRPr="00881C7A">
        <w:rPr>
          <w:rFonts w:asciiTheme="minorHAnsi" w:hAnsiTheme="minorHAnsi" w:cstheme="minorHAnsi"/>
          <w:spacing w:val="-2"/>
          <w:sz w:val="18"/>
          <w:szCs w:val="18"/>
        </w:rPr>
        <w:lastRenderedPageBreak/>
        <w:t>concordancia con el artículo 61 de la Codificación y Actualización de Resoluciones emitidas por el SERCOP; las cuentas bancarias y sus movimientos, de todas las personas naturales o jurídicas que consten como socios o accionistas, en cualquier nivel de la estructura accionaria de una persona jurídica o consorcio oferente, cuando estén relacionadas con el flujo de los recursos públicos, no estarán sujetas a sigilo bancario, tributario, societario ni bursátil. Estarán sujetas a esta disposición, inclusive las personas declaradas como beneficiarios finales, o cualquier persona que se beneficie de transacciones bancarias en el flujo de los recursos públicos. En consecuencia, en la letra D, del numeral 1.3 de la Sección I del presente formulario, declaro la identidad de la persona natural que será el beneficiario final de los recursos públicos y/o quien ejerza el control de las cuentas bancarias relacionadas o inmersas en el flujo de los recursos públicos obtenidos como consecuencia del contrato respectivo. Página 11 de 14 Así mismo, declaro conocer que toda la información relacionada con los pagos recibidos como contratista o subcontratista del Estado; así como, sus movimientos financieros, tendrán el carácter de públicos y deberán ser difundidos a través de un portal de información o página web destinada para el efecto, que permitan detectar con certeza el flujo de los fondos públicos. No se podrá alegar reserva tributaria, societaria, bursátil ni bancaria sobre este tipo de información.</w:t>
      </w:r>
    </w:p>
    <w:p w14:paraId="4B2A9026" w14:textId="77777777" w:rsidR="00080099" w:rsidRPr="003C41F3" w:rsidRDefault="00080099" w:rsidP="00080099">
      <w:pPr>
        <w:pStyle w:val="Prrafodelista"/>
        <w:rPr>
          <w:rFonts w:asciiTheme="minorHAnsi" w:hAnsiTheme="minorHAnsi" w:cstheme="minorHAnsi"/>
          <w:spacing w:val="-2"/>
          <w:sz w:val="18"/>
          <w:szCs w:val="18"/>
        </w:rPr>
      </w:pPr>
    </w:p>
    <w:p w14:paraId="3AE8D6ED" w14:textId="77777777" w:rsidR="00080099" w:rsidRPr="009103C6" w:rsidRDefault="00080099" w:rsidP="00080099">
      <w:pPr>
        <w:spacing w:after="0"/>
        <w:ind w:right="45"/>
        <w:jc w:val="both"/>
        <w:rPr>
          <w:rFonts w:asciiTheme="minorHAnsi" w:hAnsiTheme="minorHAnsi" w:cstheme="minorHAnsi"/>
          <w:spacing w:val="-2"/>
          <w:sz w:val="18"/>
          <w:szCs w:val="18"/>
        </w:rPr>
      </w:pPr>
    </w:p>
    <w:p w14:paraId="513079B7" w14:textId="118A02C4" w:rsidR="006C3C61" w:rsidRPr="00A77129" w:rsidRDefault="00080099" w:rsidP="00080099">
      <w:pPr>
        <w:spacing w:line="240" w:lineRule="auto"/>
        <w:ind w:left="15" w:right="45"/>
        <w:jc w:val="both"/>
        <w:rPr>
          <w:rFonts w:ascii="Times New Roman" w:eastAsia="Times New Roman" w:hAnsi="Times New Roman"/>
          <w:i/>
          <w:iCs/>
          <w:spacing w:val="-2"/>
          <w:sz w:val="20"/>
          <w:szCs w:val="20"/>
          <w:lang w:eastAsia="hi-IN" w:bidi="hi-IN"/>
        </w:rPr>
      </w:pPr>
      <w:r w:rsidRPr="009103C6">
        <w:rPr>
          <w:rFonts w:asciiTheme="minorHAnsi" w:eastAsia="Times New Roman" w:hAnsiTheme="minorHAnsi" w:cstheme="minorHAnsi"/>
          <w:i/>
          <w:iCs/>
          <w:spacing w:val="-2"/>
          <w:sz w:val="18"/>
          <w:szCs w:val="18"/>
          <w:lang w:eastAsia="hi-IN" w:bidi="hi-IN"/>
        </w:rPr>
        <w:t>(Si el oferente fuere extranjero, se añadirá un literal que dirá: d) Previamente a la firma del contrato, el oferente se compromete a domiciliarse en el país conforme lo disponen el artículo 6 y la Sección XIII de la Ley de Compañías; y, a obtener el RUP).</w:t>
      </w:r>
    </w:p>
    <w:p w14:paraId="4BBA517F" w14:textId="77777777" w:rsidR="006C3C61" w:rsidRPr="00A77129" w:rsidRDefault="006C3C61" w:rsidP="006C3C61">
      <w:pPr>
        <w:tabs>
          <w:tab w:val="left" w:pos="-540"/>
        </w:tabs>
        <w:spacing w:line="240" w:lineRule="auto"/>
        <w:ind w:left="15" w:right="45"/>
        <w:rPr>
          <w:rFonts w:ascii="Times New Roman" w:eastAsia="Times New Roman" w:hAnsi="Times New Roman"/>
          <w:b/>
          <w:spacing w:val="-2"/>
          <w:sz w:val="20"/>
          <w:szCs w:val="20"/>
          <w:lang w:eastAsia="hi-IN" w:bidi="hi-IN"/>
        </w:rPr>
      </w:pPr>
    </w:p>
    <w:p w14:paraId="45D5642E" w14:textId="77777777" w:rsidR="006C3C61" w:rsidRPr="00A77129" w:rsidRDefault="006C3C61" w:rsidP="006C3C61">
      <w:pPr>
        <w:tabs>
          <w:tab w:val="left" w:pos="-540"/>
        </w:tabs>
        <w:spacing w:line="240" w:lineRule="auto"/>
        <w:ind w:left="15" w:right="45"/>
        <w:rPr>
          <w:rFonts w:ascii="Times New Roman" w:eastAsia="Times New Roman" w:hAnsi="Times New Roman"/>
          <w:b/>
          <w:spacing w:val="-2"/>
          <w:sz w:val="20"/>
          <w:szCs w:val="20"/>
          <w:lang w:eastAsia="hi-IN" w:bidi="hi-IN"/>
        </w:rPr>
      </w:pPr>
    </w:p>
    <w:p w14:paraId="267119E5" w14:textId="77777777" w:rsidR="006C3C61" w:rsidRPr="00A77129" w:rsidRDefault="006C3C61" w:rsidP="006C3C61">
      <w:pPr>
        <w:tabs>
          <w:tab w:val="left" w:pos="-540"/>
        </w:tabs>
        <w:spacing w:line="240" w:lineRule="auto"/>
        <w:ind w:left="15" w:right="45"/>
        <w:rPr>
          <w:rFonts w:ascii="Times New Roman" w:eastAsia="Times New Roman" w:hAnsi="Times New Roman"/>
          <w:b/>
          <w:spacing w:val="-2"/>
          <w:sz w:val="20"/>
          <w:szCs w:val="20"/>
          <w:lang w:eastAsia="hi-IN" w:bidi="hi-IN"/>
        </w:rPr>
      </w:pPr>
    </w:p>
    <w:p w14:paraId="5BFB3038" w14:textId="77777777" w:rsidR="006C3C61" w:rsidRPr="00A77129" w:rsidRDefault="006C3C61" w:rsidP="006C3C61">
      <w:pPr>
        <w:tabs>
          <w:tab w:val="left" w:pos="-540"/>
        </w:tabs>
        <w:spacing w:line="240" w:lineRule="auto"/>
        <w:ind w:left="15" w:right="45"/>
        <w:rPr>
          <w:rFonts w:ascii="Times New Roman" w:eastAsia="Times New Roman" w:hAnsi="Times New Roman"/>
          <w:b/>
          <w:spacing w:val="-2"/>
          <w:sz w:val="20"/>
          <w:szCs w:val="20"/>
          <w:lang w:eastAsia="hi-IN" w:bidi="hi-IN"/>
        </w:rPr>
      </w:pPr>
    </w:p>
    <w:p w14:paraId="4E75BFDE" w14:textId="77777777" w:rsidR="006C3C61" w:rsidRPr="00A77129" w:rsidRDefault="006C3C61" w:rsidP="006C3C61">
      <w:pPr>
        <w:tabs>
          <w:tab w:val="left" w:pos="-540"/>
        </w:tabs>
        <w:spacing w:line="240" w:lineRule="auto"/>
        <w:ind w:left="15" w:right="45"/>
        <w:rPr>
          <w:rFonts w:ascii="Times New Roman" w:eastAsia="Times New Roman" w:hAnsi="Times New Roman"/>
          <w:b/>
          <w:spacing w:val="-2"/>
          <w:sz w:val="20"/>
          <w:szCs w:val="20"/>
          <w:lang w:eastAsia="hi-IN" w:bidi="hi-IN"/>
        </w:rPr>
      </w:pPr>
    </w:p>
    <w:p w14:paraId="164E743A" w14:textId="77777777" w:rsidR="006C3C61" w:rsidRPr="00A77129" w:rsidRDefault="006C3C61" w:rsidP="006C3C61">
      <w:pPr>
        <w:tabs>
          <w:tab w:val="left" w:pos="-540"/>
        </w:tabs>
        <w:spacing w:line="240" w:lineRule="auto"/>
        <w:ind w:left="15" w:right="45"/>
        <w:rPr>
          <w:rFonts w:ascii="Times New Roman" w:eastAsia="Times New Roman" w:hAnsi="Times New Roman"/>
          <w:b/>
          <w:spacing w:val="-2"/>
          <w:sz w:val="20"/>
          <w:szCs w:val="20"/>
          <w:lang w:eastAsia="hi-IN" w:bidi="hi-IN"/>
        </w:rPr>
      </w:pPr>
    </w:p>
    <w:p w14:paraId="5ACDA0F9" w14:textId="77777777" w:rsidR="006C3C61" w:rsidRPr="00A77129" w:rsidRDefault="006C3C61" w:rsidP="006C3C61">
      <w:pPr>
        <w:tabs>
          <w:tab w:val="left" w:pos="-540"/>
        </w:tabs>
        <w:spacing w:line="240" w:lineRule="auto"/>
        <w:ind w:left="15" w:right="45"/>
        <w:rPr>
          <w:rFonts w:ascii="Times New Roman" w:eastAsia="Times New Roman" w:hAnsi="Times New Roman"/>
          <w:b/>
          <w:spacing w:val="-2"/>
          <w:sz w:val="20"/>
          <w:szCs w:val="20"/>
          <w:lang w:eastAsia="hi-IN" w:bidi="hi-IN"/>
        </w:rPr>
      </w:pPr>
    </w:p>
    <w:p w14:paraId="1DA54A60" w14:textId="77777777" w:rsidR="006C3C61" w:rsidRPr="00A77129" w:rsidRDefault="006C3C61" w:rsidP="006C3C61">
      <w:pPr>
        <w:tabs>
          <w:tab w:val="left" w:pos="-540"/>
        </w:tabs>
        <w:spacing w:line="240" w:lineRule="auto"/>
        <w:ind w:left="15" w:right="45"/>
        <w:rPr>
          <w:rFonts w:ascii="Times New Roman" w:eastAsia="Times New Roman" w:hAnsi="Times New Roman"/>
          <w:b/>
          <w:spacing w:val="-2"/>
          <w:sz w:val="20"/>
          <w:szCs w:val="20"/>
          <w:lang w:eastAsia="hi-IN" w:bidi="hi-IN"/>
        </w:rPr>
      </w:pPr>
    </w:p>
    <w:p w14:paraId="6922F726" w14:textId="77777777" w:rsidR="00257CE4" w:rsidRPr="00A77129" w:rsidRDefault="00257CE4" w:rsidP="006C3C61">
      <w:pPr>
        <w:tabs>
          <w:tab w:val="left" w:pos="-540"/>
        </w:tabs>
        <w:spacing w:line="240" w:lineRule="auto"/>
        <w:ind w:left="15" w:right="45"/>
        <w:rPr>
          <w:rFonts w:ascii="Times New Roman" w:eastAsia="Times New Roman" w:hAnsi="Times New Roman"/>
          <w:b/>
          <w:spacing w:val="-2"/>
          <w:sz w:val="20"/>
          <w:szCs w:val="20"/>
          <w:lang w:eastAsia="hi-IN" w:bidi="hi-IN"/>
        </w:rPr>
      </w:pPr>
    </w:p>
    <w:p w14:paraId="7D70686F" w14:textId="77777777" w:rsidR="00257CE4" w:rsidRPr="00A77129" w:rsidRDefault="00257CE4" w:rsidP="006C3C61">
      <w:pPr>
        <w:tabs>
          <w:tab w:val="left" w:pos="-540"/>
        </w:tabs>
        <w:spacing w:line="240" w:lineRule="auto"/>
        <w:ind w:left="15" w:right="45"/>
        <w:rPr>
          <w:rFonts w:ascii="Times New Roman" w:eastAsia="Times New Roman" w:hAnsi="Times New Roman"/>
          <w:b/>
          <w:spacing w:val="-2"/>
          <w:sz w:val="20"/>
          <w:szCs w:val="20"/>
          <w:lang w:eastAsia="hi-IN" w:bidi="hi-IN"/>
        </w:rPr>
      </w:pPr>
    </w:p>
    <w:p w14:paraId="5C635F49" w14:textId="77777777" w:rsidR="00257CE4" w:rsidRPr="00A77129" w:rsidRDefault="00257CE4" w:rsidP="006C3C61">
      <w:pPr>
        <w:tabs>
          <w:tab w:val="left" w:pos="-540"/>
        </w:tabs>
        <w:spacing w:line="240" w:lineRule="auto"/>
        <w:ind w:left="15" w:right="45"/>
        <w:rPr>
          <w:rFonts w:ascii="Times New Roman" w:eastAsia="Times New Roman" w:hAnsi="Times New Roman"/>
          <w:b/>
          <w:spacing w:val="-2"/>
          <w:sz w:val="20"/>
          <w:szCs w:val="20"/>
          <w:lang w:eastAsia="hi-IN" w:bidi="hi-IN"/>
        </w:rPr>
      </w:pPr>
    </w:p>
    <w:p w14:paraId="6B4B6230" w14:textId="77777777" w:rsidR="00257CE4" w:rsidRPr="00A77129" w:rsidRDefault="00257CE4" w:rsidP="006C3C61">
      <w:pPr>
        <w:tabs>
          <w:tab w:val="left" w:pos="-540"/>
        </w:tabs>
        <w:spacing w:line="240" w:lineRule="auto"/>
        <w:ind w:left="15" w:right="45"/>
        <w:rPr>
          <w:rFonts w:ascii="Times New Roman" w:eastAsia="Times New Roman" w:hAnsi="Times New Roman"/>
          <w:b/>
          <w:spacing w:val="-2"/>
          <w:sz w:val="20"/>
          <w:szCs w:val="20"/>
          <w:lang w:eastAsia="hi-IN" w:bidi="hi-IN"/>
        </w:rPr>
      </w:pPr>
    </w:p>
    <w:p w14:paraId="4602B024" w14:textId="77777777" w:rsidR="00257CE4" w:rsidRPr="00A77129" w:rsidRDefault="00257CE4" w:rsidP="006C3C61">
      <w:pPr>
        <w:tabs>
          <w:tab w:val="left" w:pos="-540"/>
        </w:tabs>
        <w:spacing w:line="240" w:lineRule="auto"/>
        <w:ind w:left="15" w:right="45"/>
        <w:rPr>
          <w:rFonts w:ascii="Times New Roman" w:eastAsia="Times New Roman" w:hAnsi="Times New Roman"/>
          <w:b/>
          <w:spacing w:val="-2"/>
          <w:sz w:val="20"/>
          <w:szCs w:val="20"/>
          <w:lang w:eastAsia="hi-IN" w:bidi="hi-IN"/>
        </w:rPr>
      </w:pPr>
    </w:p>
    <w:p w14:paraId="60992AF7" w14:textId="77777777" w:rsidR="00AD6A14" w:rsidRDefault="00AD6A14" w:rsidP="00080099">
      <w:pPr>
        <w:tabs>
          <w:tab w:val="left" w:pos="-540"/>
        </w:tabs>
        <w:spacing w:line="240" w:lineRule="auto"/>
        <w:ind w:right="45"/>
        <w:rPr>
          <w:rFonts w:ascii="Times New Roman" w:eastAsia="Times New Roman" w:hAnsi="Times New Roman"/>
          <w:b/>
          <w:spacing w:val="-2"/>
          <w:sz w:val="20"/>
          <w:szCs w:val="20"/>
          <w:lang w:eastAsia="hi-IN" w:bidi="hi-IN"/>
        </w:rPr>
      </w:pPr>
    </w:p>
    <w:p w14:paraId="7698C34F" w14:textId="77777777" w:rsidR="00080099" w:rsidRPr="00A77129" w:rsidRDefault="00080099" w:rsidP="00080099">
      <w:pPr>
        <w:tabs>
          <w:tab w:val="left" w:pos="-540"/>
        </w:tabs>
        <w:spacing w:line="240" w:lineRule="auto"/>
        <w:ind w:right="45"/>
        <w:rPr>
          <w:rFonts w:ascii="Times New Roman" w:eastAsia="Times New Roman" w:hAnsi="Times New Roman"/>
          <w:b/>
          <w:spacing w:val="-2"/>
          <w:sz w:val="20"/>
          <w:szCs w:val="20"/>
          <w:lang w:eastAsia="hi-IN" w:bidi="hi-IN"/>
        </w:rPr>
      </w:pPr>
    </w:p>
    <w:p w14:paraId="5BE6C47E" w14:textId="77777777" w:rsidR="00257CE4" w:rsidRPr="00A77129" w:rsidRDefault="00257CE4" w:rsidP="006C3C61">
      <w:pPr>
        <w:tabs>
          <w:tab w:val="left" w:pos="-540"/>
        </w:tabs>
        <w:spacing w:line="240" w:lineRule="auto"/>
        <w:ind w:left="15" w:right="45"/>
        <w:rPr>
          <w:rFonts w:ascii="Times New Roman" w:eastAsia="Times New Roman" w:hAnsi="Times New Roman"/>
          <w:b/>
          <w:spacing w:val="-2"/>
          <w:sz w:val="20"/>
          <w:szCs w:val="20"/>
          <w:lang w:eastAsia="hi-IN" w:bidi="hi-IN"/>
        </w:rPr>
      </w:pPr>
    </w:p>
    <w:p w14:paraId="3F0D0B7C" w14:textId="77777777" w:rsidR="006C3C61" w:rsidRPr="00A77129" w:rsidRDefault="00A63CF2" w:rsidP="00D67DB1">
      <w:pPr>
        <w:tabs>
          <w:tab w:val="left" w:pos="-540"/>
        </w:tabs>
        <w:spacing w:line="240" w:lineRule="auto"/>
        <w:ind w:right="45"/>
        <w:rPr>
          <w:rFonts w:ascii="Times New Roman" w:eastAsia="Times New Roman" w:hAnsi="Times New Roman"/>
          <w:b/>
          <w:spacing w:val="-2"/>
          <w:sz w:val="20"/>
          <w:szCs w:val="20"/>
          <w:lang w:eastAsia="hi-IN" w:bidi="hi-IN"/>
        </w:rPr>
      </w:pPr>
      <w:r w:rsidRPr="00A77129">
        <w:rPr>
          <w:rFonts w:ascii="Times New Roman" w:eastAsia="Times New Roman" w:hAnsi="Times New Roman"/>
          <w:b/>
          <w:spacing w:val="-2"/>
          <w:sz w:val="20"/>
          <w:szCs w:val="20"/>
          <w:lang w:eastAsia="hi-IN" w:bidi="hi-IN"/>
        </w:rPr>
        <w:t xml:space="preserve">1.2 </w:t>
      </w:r>
      <w:r w:rsidR="006C3C61" w:rsidRPr="00A77129">
        <w:rPr>
          <w:rFonts w:ascii="Times New Roman" w:eastAsia="Times New Roman" w:hAnsi="Times New Roman"/>
          <w:b/>
          <w:spacing w:val="-2"/>
          <w:sz w:val="20"/>
          <w:szCs w:val="20"/>
          <w:lang w:eastAsia="hi-IN" w:bidi="hi-IN"/>
        </w:rPr>
        <w:t xml:space="preserve">DATOS GENERALES DEL </w:t>
      </w:r>
      <w:r w:rsidR="0007018F">
        <w:rPr>
          <w:rFonts w:ascii="Times New Roman" w:eastAsia="Times New Roman" w:hAnsi="Times New Roman"/>
          <w:b/>
          <w:spacing w:val="-2"/>
          <w:sz w:val="20"/>
          <w:szCs w:val="20"/>
          <w:lang w:eastAsia="hi-IN" w:bidi="hi-IN"/>
        </w:rPr>
        <w:t>ARRENDADOR</w:t>
      </w:r>
    </w:p>
    <w:p w14:paraId="727E7B98" w14:textId="100837EA" w:rsidR="006C3C61" w:rsidRPr="00A77129" w:rsidRDefault="006C3C61" w:rsidP="00A63CF2">
      <w:pPr>
        <w:tabs>
          <w:tab w:val="left" w:pos="-540"/>
        </w:tabs>
        <w:spacing w:line="240" w:lineRule="auto"/>
        <w:ind w:right="45"/>
        <w:jc w:val="both"/>
        <w:rPr>
          <w:rFonts w:ascii="Times New Roman" w:hAnsi="Times New Roman"/>
          <w:sz w:val="20"/>
          <w:szCs w:val="20"/>
        </w:rPr>
      </w:pPr>
      <w:r w:rsidRPr="00A77129">
        <w:rPr>
          <w:rFonts w:ascii="Times New Roman" w:eastAsia="Times New Roman" w:hAnsi="Times New Roman"/>
          <w:b/>
          <w:spacing w:val="-2"/>
          <w:sz w:val="20"/>
          <w:szCs w:val="20"/>
          <w:lang w:eastAsia="hi-IN" w:bidi="hi-IN"/>
        </w:rPr>
        <w:t xml:space="preserve">NOMBRE DEL </w:t>
      </w:r>
      <w:r w:rsidR="0007018F">
        <w:rPr>
          <w:rFonts w:ascii="Times New Roman" w:eastAsia="Times New Roman" w:hAnsi="Times New Roman"/>
          <w:b/>
          <w:spacing w:val="-2"/>
          <w:sz w:val="20"/>
          <w:szCs w:val="20"/>
          <w:lang w:eastAsia="hi-IN" w:bidi="hi-IN"/>
        </w:rPr>
        <w:t>ARRENDADOR</w:t>
      </w:r>
      <w:r w:rsidRPr="00A77129">
        <w:rPr>
          <w:rFonts w:ascii="Times New Roman" w:eastAsia="Times New Roman" w:hAnsi="Times New Roman"/>
          <w:b/>
          <w:spacing w:val="-2"/>
          <w:sz w:val="20"/>
          <w:szCs w:val="20"/>
          <w:lang w:eastAsia="hi-IN" w:bidi="hi-IN"/>
        </w:rPr>
        <w:t>:</w:t>
      </w:r>
      <w:r w:rsidRPr="00A77129">
        <w:rPr>
          <w:rFonts w:ascii="Times New Roman" w:eastAsia="Times New Roman" w:hAnsi="Times New Roman"/>
          <w:spacing w:val="-2"/>
          <w:sz w:val="20"/>
          <w:szCs w:val="20"/>
          <w:lang w:eastAsia="hi-IN" w:bidi="hi-IN"/>
        </w:rPr>
        <w:t xml:space="preserve"> </w:t>
      </w:r>
    </w:p>
    <w:tbl>
      <w:tblPr>
        <w:tblW w:w="8755" w:type="dxa"/>
        <w:tblInd w:w="15" w:type="dxa"/>
        <w:tblLayout w:type="fixed"/>
        <w:tblCellMar>
          <w:left w:w="10" w:type="dxa"/>
          <w:right w:w="10" w:type="dxa"/>
        </w:tblCellMar>
        <w:tblLook w:val="0000" w:firstRow="0" w:lastRow="0" w:firstColumn="0" w:lastColumn="0" w:noHBand="0" w:noVBand="0"/>
      </w:tblPr>
      <w:tblGrid>
        <w:gridCol w:w="3075"/>
        <w:gridCol w:w="5680"/>
      </w:tblGrid>
      <w:tr w:rsidR="006C3C61" w:rsidRPr="00A77129" w14:paraId="6A27EE15" w14:textId="77777777" w:rsidTr="00D50AFA">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587778" w14:textId="77777777" w:rsidR="006C3C61" w:rsidRPr="00A77129" w:rsidRDefault="006C3C61" w:rsidP="00D50AFA">
            <w:pPr>
              <w:tabs>
                <w:tab w:val="left" w:pos="-540"/>
              </w:tabs>
              <w:spacing w:line="240" w:lineRule="auto"/>
              <w:jc w:val="both"/>
              <w:rPr>
                <w:rFonts w:ascii="Times New Roman" w:eastAsia="Times New Roman" w:hAnsi="Times New Roman"/>
                <w:spacing w:val="-2"/>
                <w:sz w:val="20"/>
                <w:szCs w:val="20"/>
                <w:lang w:eastAsia="hi-IN" w:bidi="hi-IN"/>
              </w:rPr>
            </w:pPr>
            <w:r w:rsidRPr="00A77129">
              <w:rPr>
                <w:rFonts w:ascii="Times New Roman" w:eastAsia="Times New Roman" w:hAnsi="Times New Roman"/>
                <w:spacing w:val="-2"/>
                <w:sz w:val="20"/>
                <w:szCs w:val="20"/>
                <w:lang w:eastAsia="hi-IN" w:bidi="hi-IN"/>
              </w:rPr>
              <w:t xml:space="preserve">Ciudad: </w:t>
            </w:r>
            <w:r w:rsidRPr="00A77129">
              <w:rPr>
                <w:rFonts w:ascii="Times New Roman" w:eastAsia="Times New Roman" w:hAnsi="Times New Roman"/>
                <w:spacing w:val="-2"/>
                <w:sz w:val="20"/>
                <w:szCs w:val="20"/>
                <w:lang w:eastAsia="hi-IN" w:bidi="hi-IN"/>
              </w:rPr>
              <w:tab/>
            </w:r>
            <w:r w:rsidRPr="00A77129">
              <w:rPr>
                <w:rFonts w:ascii="Times New Roman" w:eastAsia="Times New Roman" w:hAnsi="Times New Roman"/>
                <w:spacing w:val="-2"/>
                <w:sz w:val="20"/>
                <w:szCs w:val="20"/>
                <w:lang w:eastAsia="hi-IN" w:bidi="hi-IN"/>
              </w:rPr>
              <w:tab/>
            </w:r>
          </w:p>
        </w:tc>
        <w:tc>
          <w:tcPr>
            <w:tcW w:w="5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EC1D2B" w14:textId="2655CBC6" w:rsidR="006C3C61" w:rsidRPr="00A77129" w:rsidRDefault="006C3C61" w:rsidP="00D50AFA">
            <w:pPr>
              <w:tabs>
                <w:tab w:val="left" w:pos="-540"/>
              </w:tabs>
              <w:spacing w:line="240" w:lineRule="auto"/>
              <w:jc w:val="both"/>
              <w:rPr>
                <w:rFonts w:ascii="Times New Roman" w:eastAsia="Times New Roman" w:hAnsi="Times New Roman"/>
                <w:spacing w:val="-2"/>
                <w:sz w:val="20"/>
                <w:szCs w:val="20"/>
                <w:lang w:eastAsia="hi-IN" w:bidi="hi-IN"/>
              </w:rPr>
            </w:pPr>
          </w:p>
        </w:tc>
      </w:tr>
      <w:tr w:rsidR="006C3C61" w:rsidRPr="00A77129" w14:paraId="1425B741" w14:textId="77777777" w:rsidTr="00D50AFA">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E59850" w14:textId="77777777" w:rsidR="006C3C61" w:rsidRPr="00A77129" w:rsidRDefault="006C3C61" w:rsidP="00D50AFA">
            <w:pPr>
              <w:tabs>
                <w:tab w:val="left" w:pos="-540"/>
              </w:tabs>
              <w:spacing w:line="240" w:lineRule="auto"/>
              <w:jc w:val="both"/>
              <w:rPr>
                <w:rFonts w:ascii="Times New Roman" w:eastAsia="Times New Roman" w:hAnsi="Times New Roman"/>
                <w:spacing w:val="-2"/>
                <w:sz w:val="20"/>
                <w:szCs w:val="20"/>
                <w:lang w:eastAsia="hi-IN" w:bidi="hi-IN"/>
              </w:rPr>
            </w:pPr>
            <w:r w:rsidRPr="00A77129">
              <w:rPr>
                <w:rFonts w:ascii="Times New Roman" w:eastAsia="Times New Roman" w:hAnsi="Times New Roman"/>
                <w:spacing w:val="-2"/>
                <w:sz w:val="20"/>
                <w:szCs w:val="20"/>
                <w:lang w:eastAsia="hi-IN" w:bidi="hi-IN"/>
              </w:rPr>
              <w:t>Calle (principal):</w:t>
            </w:r>
          </w:p>
        </w:tc>
        <w:tc>
          <w:tcPr>
            <w:tcW w:w="5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10F221" w14:textId="44773482" w:rsidR="006C3C61" w:rsidRPr="00A77129" w:rsidRDefault="006C3C61" w:rsidP="00D50AFA">
            <w:pPr>
              <w:tabs>
                <w:tab w:val="left" w:pos="-540"/>
              </w:tabs>
              <w:spacing w:line="240" w:lineRule="auto"/>
              <w:jc w:val="both"/>
              <w:rPr>
                <w:rFonts w:ascii="Times New Roman" w:eastAsia="Times New Roman" w:hAnsi="Times New Roman"/>
                <w:spacing w:val="-2"/>
                <w:sz w:val="20"/>
                <w:szCs w:val="20"/>
                <w:lang w:eastAsia="hi-IN" w:bidi="hi-IN"/>
              </w:rPr>
            </w:pPr>
          </w:p>
        </w:tc>
      </w:tr>
      <w:tr w:rsidR="006C3C61" w:rsidRPr="00A77129" w14:paraId="3D5D5C98" w14:textId="77777777" w:rsidTr="00D50AFA">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F3F53C" w14:textId="77777777" w:rsidR="006C3C61" w:rsidRPr="00A77129" w:rsidRDefault="006C3C61" w:rsidP="00D50AFA">
            <w:pPr>
              <w:tabs>
                <w:tab w:val="left" w:pos="-540"/>
              </w:tabs>
              <w:spacing w:line="240" w:lineRule="auto"/>
              <w:jc w:val="both"/>
              <w:rPr>
                <w:rFonts w:ascii="Times New Roman" w:eastAsia="Times New Roman" w:hAnsi="Times New Roman"/>
                <w:spacing w:val="-2"/>
                <w:sz w:val="20"/>
                <w:szCs w:val="20"/>
                <w:lang w:eastAsia="hi-IN" w:bidi="hi-IN"/>
              </w:rPr>
            </w:pPr>
            <w:r w:rsidRPr="00A77129">
              <w:rPr>
                <w:rFonts w:ascii="Times New Roman" w:eastAsia="Times New Roman" w:hAnsi="Times New Roman"/>
                <w:spacing w:val="-2"/>
                <w:sz w:val="20"/>
                <w:szCs w:val="20"/>
                <w:lang w:eastAsia="hi-IN" w:bidi="hi-IN"/>
              </w:rPr>
              <w:t>No.:</w:t>
            </w:r>
          </w:p>
        </w:tc>
        <w:tc>
          <w:tcPr>
            <w:tcW w:w="5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13B03F" w14:textId="2C26474E" w:rsidR="006C3C61" w:rsidRPr="00A77129" w:rsidRDefault="006C3C61" w:rsidP="00D50AFA">
            <w:pPr>
              <w:tabs>
                <w:tab w:val="left" w:pos="-540"/>
              </w:tabs>
              <w:spacing w:line="240" w:lineRule="auto"/>
              <w:jc w:val="both"/>
              <w:rPr>
                <w:rFonts w:ascii="Times New Roman" w:eastAsia="Times New Roman" w:hAnsi="Times New Roman"/>
                <w:spacing w:val="-2"/>
                <w:sz w:val="20"/>
                <w:szCs w:val="20"/>
                <w:lang w:eastAsia="hi-IN" w:bidi="hi-IN"/>
              </w:rPr>
            </w:pPr>
          </w:p>
        </w:tc>
      </w:tr>
      <w:tr w:rsidR="006C3C61" w:rsidRPr="00A77129" w14:paraId="3F32B6C6" w14:textId="77777777" w:rsidTr="00D50AFA">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B608DD" w14:textId="77777777" w:rsidR="006C3C61" w:rsidRPr="00A77129" w:rsidRDefault="006C3C61" w:rsidP="00D50AFA">
            <w:pPr>
              <w:tabs>
                <w:tab w:val="left" w:pos="-540"/>
              </w:tabs>
              <w:spacing w:line="240" w:lineRule="auto"/>
              <w:jc w:val="both"/>
              <w:rPr>
                <w:rFonts w:ascii="Times New Roman" w:eastAsia="Times New Roman" w:hAnsi="Times New Roman"/>
                <w:spacing w:val="-2"/>
                <w:sz w:val="20"/>
                <w:szCs w:val="20"/>
                <w:lang w:eastAsia="hi-IN" w:bidi="hi-IN"/>
              </w:rPr>
            </w:pPr>
            <w:r w:rsidRPr="00A77129">
              <w:rPr>
                <w:rFonts w:ascii="Times New Roman" w:eastAsia="Times New Roman" w:hAnsi="Times New Roman"/>
                <w:spacing w:val="-2"/>
                <w:sz w:val="20"/>
                <w:szCs w:val="20"/>
                <w:lang w:eastAsia="hi-IN" w:bidi="hi-IN"/>
              </w:rPr>
              <w:lastRenderedPageBreak/>
              <w:t>Calle (intersección):</w:t>
            </w:r>
          </w:p>
        </w:tc>
        <w:tc>
          <w:tcPr>
            <w:tcW w:w="5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7ED15C" w14:textId="538A3A46" w:rsidR="006C3C61" w:rsidRPr="00A77129" w:rsidRDefault="006C3C61" w:rsidP="00D50AFA">
            <w:pPr>
              <w:tabs>
                <w:tab w:val="left" w:pos="-540"/>
              </w:tabs>
              <w:spacing w:line="240" w:lineRule="auto"/>
              <w:jc w:val="both"/>
              <w:rPr>
                <w:rFonts w:ascii="Times New Roman" w:eastAsia="Times New Roman" w:hAnsi="Times New Roman"/>
                <w:spacing w:val="-2"/>
                <w:sz w:val="20"/>
                <w:szCs w:val="20"/>
                <w:lang w:eastAsia="hi-IN" w:bidi="hi-IN"/>
              </w:rPr>
            </w:pPr>
          </w:p>
        </w:tc>
      </w:tr>
      <w:tr w:rsidR="006C3C61" w:rsidRPr="00A77129" w14:paraId="2B96D706" w14:textId="77777777" w:rsidTr="00D50AFA">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9AA99E" w14:textId="77777777" w:rsidR="006C3C61" w:rsidRPr="00A77129" w:rsidRDefault="006C3C61" w:rsidP="00D50AFA">
            <w:pPr>
              <w:tabs>
                <w:tab w:val="left" w:pos="-540"/>
              </w:tabs>
              <w:spacing w:line="240" w:lineRule="auto"/>
              <w:jc w:val="both"/>
              <w:rPr>
                <w:rFonts w:ascii="Times New Roman" w:eastAsia="Times New Roman" w:hAnsi="Times New Roman"/>
                <w:spacing w:val="-2"/>
                <w:sz w:val="20"/>
                <w:szCs w:val="20"/>
                <w:lang w:eastAsia="hi-IN" w:bidi="hi-IN"/>
              </w:rPr>
            </w:pPr>
            <w:r w:rsidRPr="00A77129">
              <w:rPr>
                <w:rFonts w:ascii="Times New Roman" w:eastAsia="Times New Roman" w:hAnsi="Times New Roman"/>
                <w:spacing w:val="-2"/>
                <w:sz w:val="20"/>
                <w:szCs w:val="20"/>
                <w:lang w:eastAsia="hi-IN" w:bidi="hi-IN"/>
              </w:rPr>
              <w:t>Teléfono(s):</w:t>
            </w:r>
          </w:p>
        </w:tc>
        <w:tc>
          <w:tcPr>
            <w:tcW w:w="5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69C427" w14:textId="78EA7F72" w:rsidR="006C3C61" w:rsidRPr="00A77129" w:rsidRDefault="006C3C61" w:rsidP="00D50AFA">
            <w:pPr>
              <w:tabs>
                <w:tab w:val="left" w:pos="-540"/>
              </w:tabs>
              <w:spacing w:line="240" w:lineRule="auto"/>
              <w:jc w:val="both"/>
              <w:rPr>
                <w:rFonts w:ascii="Times New Roman" w:eastAsia="Times New Roman" w:hAnsi="Times New Roman"/>
                <w:spacing w:val="-2"/>
                <w:sz w:val="20"/>
                <w:szCs w:val="20"/>
                <w:lang w:eastAsia="hi-IN" w:bidi="hi-IN"/>
              </w:rPr>
            </w:pPr>
          </w:p>
        </w:tc>
      </w:tr>
      <w:tr w:rsidR="006C3C61" w:rsidRPr="00A77129" w14:paraId="2BD8A116" w14:textId="77777777" w:rsidTr="00D50AFA">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C3C643" w14:textId="77777777" w:rsidR="006C3C61" w:rsidRPr="00A77129" w:rsidRDefault="006C3C61" w:rsidP="00D50AFA">
            <w:pPr>
              <w:tabs>
                <w:tab w:val="left" w:pos="-540"/>
              </w:tabs>
              <w:spacing w:line="240" w:lineRule="auto"/>
              <w:jc w:val="both"/>
              <w:rPr>
                <w:rFonts w:ascii="Times New Roman" w:eastAsia="Times New Roman" w:hAnsi="Times New Roman"/>
                <w:spacing w:val="-2"/>
                <w:sz w:val="20"/>
                <w:szCs w:val="20"/>
                <w:lang w:eastAsia="hi-IN" w:bidi="hi-IN"/>
              </w:rPr>
            </w:pPr>
            <w:r w:rsidRPr="00A77129">
              <w:rPr>
                <w:rFonts w:ascii="Times New Roman" w:eastAsia="Times New Roman" w:hAnsi="Times New Roman"/>
                <w:spacing w:val="-2"/>
                <w:sz w:val="20"/>
                <w:szCs w:val="20"/>
                <w:lang w:eastAsia="hi-IN" w:bidi="hi-IN"/>
              </w:rPr>
              <w:t>Correo electrónico:</w:t>
            </w:r>
          </w:p>
        </w:tc>
        <w:tc>
          <w:tcPr>
            <w:tcW w:w="5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99E44F" w14:textId="57282775" w:rsidR="006C3C61" w:rsidRPr="00A77129" w:rsidRDefault="006C3C61" w:rsidP="00D50AFA">
            <w:pPr>
              <w:tabs>
                <w:tab w:val="left" w:pos="-540"/>
              </w:tabs>
              <w:spacing w:line="240" w:lineRule="auto"/>
              <w:jc w:val="both"/>
              <w:rPr>
                <w:rFonts w:ascii="Times New Roman" w:eastAsia="Times New Roman" w:hAnsi="Times New Roman"/>
                <w:spacing w:val="-2"/>
                <w:sz w:val="20"/>
                <w:szCs w:val="20"/>
                <w:lang w:eastAsia="hi-IN" w:bidi="hi-IN"/>
              </w:rPr>
            </w:pPr>
          </w:p>
        </w:tc>
      </w:tr>
      <w:tr w:rsidR="006C3C61" w:rsidRPr="00A77129" w14:paraId="7744FF8C" w14:textId="77777777" w:rsidTr="00D50AFA">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A8A288" w14:textId="77777777" w:rsidR="006C3C61" w:rsidRPr="00A77129" w:rsidRDefault="006C3C61" w:rsidP="00D50AFA">
            <w:pPr>
              <w:tabs>
                <w:tab w:val="left" w:pos="-540"/>
              </w:tabs>
              <w:spacing w:line="240" w:lineRule="auto"/>
              <w:jc w:val="both"/>
              <w:rPr>
                <w:rFonts w:ascii="Times New Roman" w:eastAsia="Times New Roman" w:hAnsi="Times New Roman"/>
                <w:spacing w:val="-2"/>
                <w:sz w:val="20"/>
                <w:szCs w:val="20"/>
                <w:lang w:eastAsia="hi-IN" w:bidi="hi-IN"/>
              </w:rPr>
            </w:pPr>
            <w:r w:rsidRPr="00A77129">
              <w:rPr>
                <w:rFonts w:ascii="Times New Roman" w:eastAsia="Times New Roman" w:hAnsi="Times New Roman"/>
                <w:spacing w:val="-2"/>
                <w:sz w:val="20"/>
                <w:szCs w:val="20"/>
                <w:lang w:eastAsia="hi-IN" w:bidi="hi-IN"/>
              </w:rPr>
              <w:t>Cédula de Ciudadanía (Pasaporte):</w:t>
            </w:r>
          </w:p>
        </w:tc>
        <w:tc>
          <w:tcPr>
            <w:tcW w:w="5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701791" w14:textId="3A7E94D6" w:rsidR="006C3C61" w:rsidRPr="00A77129" w:rsidRDefault="006C3C61" w:rsidP="00D50AFA">
            <w:pPr>
              <w:tabs>
                <w:tab w:val="left" w:pos="-540"/>
              </w:tabs>
              <w:spacing w:line="240" w:lineRule="auto"/>
              <w:jc w:val="both"/>
              <w:rPr>
                <w:rFonts w:ascii="Times New Roman" w:eastAsia="Times New Roman" w:hAnsi="Times New Roman"/>
                <w:spacing w:val="-2"/>
                <w:sz w:val="20"/>
                <w:szCs w:val="20"/>
                <w:lang w:eastAsia="hi-IN" w:bidi="hi-IN"/>
              </w:rPr>
            </w:pPr>
          </w:p>
        </w:tc>
      </w:tr>
      <w:tr w:rsidR="006C3C61" w:rsidRPr="00A77129" w14:paraId="613C1492" w14:textId="77777777" w:rsidTr="00D50AFA">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0C90F3" w14:textId="77777777" w:rsidR="006C3C61" w:rsidRPr="00A77129" w:rsidRDefault="006C3C61" w:rsidP="00D50AFA">
            <w:pPr>
              <w:tabs>
                <w:tab w:val="left" w:pos="-540"/>
              </w:tabs>
              <w:spacing w:line="240" w:lineRule="auto"/>
              <w:jc w:val="both"/>
              <w:rPr>
                <w:rFonts w:ascii="Times New Roman" w:eastAsia="Times New Roman" w:hAnsi="Times New Roman"/>
                <w:spacing w:val="-2"/>
                <w:sz w:val="20"/>
                <w:szCs w:val="20"/>
                <w:lang w:eastAsia="hi-IN" w:bidi="hi-IN"/>
              </w:rPr>
            </w:pPr>
            <w:r w:rsidRPr="00A77129">
              <w:rPr>
                <w:rFonts w:ascii="Times New Roman" w:eastAsia="Times New Roman" w:hAnsi="Times New Roman"/>
                <w:spacing w:val="-2"/>
                <w:sz w:val="20"/>
                <w:szCs w:val="20"/>
                <w:lang w:eastAsia="hi-IN" w:bidi="hi-IN"/>
              </w:rPr>
              <w:t>R.U.C:</w:t>
            </w:r>
          </w:p>
        </w:tc>
        <w:tc>
          <w:tcPr>
            <w:tcW w:w="5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21941E" w14:textId="2520ADB6" w:rsidR="006C3C61" w:rsidRPr="00A77129" w:rsidRDefault="006C3C61" w:rsidP="00D50AFA">
            <w:pPr>
              <w:tabs>
                <w:tab w:val="left" w:pos="-540"/>
              </w:tabs>
              <w:spacing w:line="240" w:lineRule="auto"/>
              <w:jc w:val="both"/>
              <w:rPr>
                <w:rFonts w:ascii="Times New Roman" w:eastAsia="Times New Roman" w:hAnsi="Times New Roman"/>
                <w:spacing w:val="-2"/>
                <w:sz w:val="20"/>
                <w:szCs w:val="20"/>
                <w:lang w:eastAsia="hi-IN" w:bidi="hi-IN"/>
              </w:rPr>
            </w:pPr>
          </w:p>
        </w:tc>
      </w:tr>
    </w:tbl>
    <w:p w14:paraId="58EDFE6D" w14:textId="77777777" w:rsidR="00D67DB1" w:rsidRPr="00A77129" w:rsidRDefault="00D67DB1" w:rsidP="00D67DB1">
      <w:pPr>
        <w:rPr>
          <w:rFonts w:ascii="Times New Roman" w:eastAsia="Times New Roman" w:hAnsi="Times New Roman"/>
          <w:spacing w:val="-2"/>
          <w:sz w:val="20"/>
          <w:szCs w:val="20"/>
          <w:lang w:eastAsia="hi-IN" w:bidi="hi-IN"/>
        </w:rPr>
      </w:pPr>
      <w:r w:rsidRPr="00A77129">
        <w:rPr>
          <w:rFonts w:ascii="Times New Roman" w:eastAsia="Times New Roman" w:hAnsi="Times New Roman"/>
          <w:spacing w:val="-2"/>
          <w:sz w:val="20"/>
          <w:szCs w:val="20"/>
          <w:lang w:eastAsia="hi-IN" w:bidi="hi-IN"/>
        </w:rPr>
        <w:br w:type="page"/>
      </w:r>
    </w:p>
    <w:p w14:paraId="4D4A654E" w14:textId="77777777" w:rsidR="00572131" w:rsidRPr="00CF2230" w:rsidRDefault="00D67DB1" w:rsidP="00572131">
      <w:pPr>
        <w:spacing w:after="0"/>
        <w:jc w:val="both"/>
        <w:rPr>
          <w:rFonts w:asciiTheme="minorHAnsi" w:eastAsia="Times New Roman" w:hAnsiTheme="minorHAnsi" w:cstheme="minorHAnsi"/>
          <w:b/>
          <w:sz w:val="18"/>
          <w:szCs w:val="18"/>
          <w:lang w:eastAsia="hi-IN" w:bidi="hi-IN"/>
        </w:rPr>
      </w:pPr>
      <w:r w:rsidRPr="00A77129">
        <w:rPr>
          <w:rFonts w:ascii="Times New Roman" w:eastAsia="Times New Roman" w:hAnsi="Times New Roman"/>
          <w:b/>
          <w:sz w:val="20"/>
          <w:szCs w:val="20"/>
          <w:lang w:eastAsia="hi-IN" w:bidi="hi-IN"/>
        </w:rPr>
        <w:lastRenderedPageBreak/>
        <w:t>1.3</w:t>
      </w:r>
      <w:r w:rsidRPr="00A77129">
        <w:rPr>
          <w:rFonts w:ascii="Times New Roman" w:eastAsia="Times New Roman" w:hAnsi="Times New Roman"/>
          <w:b/>
          <w:sz w:val="20"/>
          <w:szCs w:val="20"/>
          <w:lang w:eastAsia="hi-IN" w:bidi="hi-IN"/>
        </w:rPr>
        <w:tab/>
      </w:r>
      <w:r w:rsidR="00572131">
        <w:rPr>
          <w:rFonts w:asciiTheme="minorHAnsi" w:eastAsia="Times New Roman" w:hAnsiTheme="minorHAnsi" w:cstheme="minorHAnsi"/>
          <w:b/>
          <w:sz w:val="18"/>
          <w:szCs w:val="18"/>
          <w:lang w:eastAsia="hi-IN" w:bidi="hi-IN"/>
        </w:rPr>
        <w:t xml:space="preserve">NÓMINA DE SOCIO(S), </w:t>
      </w:r>
      <w:r w:rsidR="00572131" w:rsidRPr="00CF2230">
        <w:rPr>
          <w:rFonts w:asciiTheme="minorHAnsi" w:eastAsia="Times New Roman" w:hAnsiTheme="minorHAnsi" w:cstheme="minorHAnsi"/>
          <w:b/>
          <w:sz w:val="18"/>
          <w:szCs w:val="18"/>
          <w:lang w:eastAsia="hi-IN" w:bidi="hi-IN"/>
        </w:rPr>
        <w:t>ACCIONISTA(S) O PARTÍCIPE(S) DE PERSONAS JURÍDICAS Y DISPOSICIONES</w:t>
      </w:r>
    </w:p>
    <w:p w14:paraId="3A1D43A4" w14:textId="77777777" w:rsidR="00572131" w:rsidRPr="002C3F50" w:rsidRDefault="00572131" w:rsidP="00572131">
      <w:pPr>
        <w:spacing w:after="0"/>
        <w:jc w:val="both"/>
        <w:rPr>
          <w:rFonts w:asciiTheme="minorHAnsi" w:eastAsia="Times New Roman" w:hAnsiTheme="minorHAnsi" w:cstheme="minorHAnsi"/>
          <w:b/>
          <w:spacing w:val="-3"/>
          <w:sz w:val="18"/>
          <w:szCs w:val="18"/>
          <w:lang w:eastAsia="hi-IN" w:bidi="hi-IN"/>
        </w:rPr>
      </w:pPr>
      <w:r w:rsidRPr="00CF2230">
        <w:rPr>
          <w:rFonts w:asciiTheme="minorHAnsi" w:eastAsia="Times New Roman" w:hAnsiTheme="minorHAnsi" w:cstheme="minorHAnsi"/>
          <w:b/>
          <w:sz w:val="18"/>
          <w:szCs w:val="18"/>
          <w:lang w:eastAsia="hi-IN" w:bidi="hi-IN"/>
        </w:rPr>
        <w:t>ESPECÍFICAS PARA PERSONAS NATURALES, OFERENTES</w:t>
      </w:r>
      <w:r w:rsidRPr="002C3F50">
        <w:rPr>
          <w:rFonts w:asciiTheme="minorHAnsi" w:eastAsia="Times New Roman" w:hAnsiTheme="minorHAnsi" w:cstheme="minorHAnsi"/>
          <w:b/>
          <w:spacing w:val="-3"/>
          <w:sz w:val="18"/>
          <w:szCs w:val="18"/>
          <w:lang w:eastAsia="hi-IN" w:bidi="hi-IN"/>
        </w:rPr>
        <w:t>.</w:t>
      </w:r>
    </w:p>
    <w:p w14:paraId="0FB8D069" w14:textId="77777777" w:rsidR="00572131" w:rsidRPr="002C3F50" w:rsidRDefault="00572131" w:rsidP="00572131">
      <w:pPr>
        <w:shd w:val="clear" w:color="auto" w:fill="FFFFFF"/>
        <w:tabs>
          <w:tab w:val="center" w:pos="1984"/>
        </w:tabs>
        <w:suppressAutoHyphens/>
        <w:spacing w:after="0"/>
        <w:ind w:right="-119"/>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ab/>
      </w:r>
      <w:r w:rsidRPr="002C3F50">
        <w:rPr>
          <w:rFonts w:asciiTheme="minorHAnsi" w:eastAsia="Times New Roman" w:hAnsiTheme="minorHAnsi" w:cstheme="minorHAnsi"/>
          <w:spacing w:val="-2"/>
          <w:sz w:val="18"/>
          <w:szCs w:val="18"/>
          <w:lang w:eastAsia="hi-IN" w:bidi="hi-IN"/>
        </w:rPr>
        <w:tab/>
      </w:r>
    </w:p>
    <w:p w14:paraId="401FF9DA" w14:textId="77777777" w:rsidR="00572131" w:rsidRPr="002C3F50" w:rsidRDefault="00572131" w:rsidP="00572131">
      <w:pPr>
        <w:pStyle w:val="Prrafodelista"/>
        <w:numPr>
          <w:ilvl w:val="0"/>
          <w:numId w:val="18"/>
        </w:numPr>
        <w:tabs>
          <w:tab w:val="left" w:pos="-720"/>
        </w:tabs>
        <w:autoSpaceDN/>
        <w:ind w:right="-119"/>
        <w:textAlignment w:val="auto"/>
        <w:rPr>
          <w:rFonts w:asciiTheme="minorHAnsi" w:hAnsiTheme="minorHAnsi" w:cstheme="minorHAnsi"/>
          <w:b/>
          <w:iCs/>
          <w:spacing w:val="-3"/>
          <w:sz w:val="18"/>
          <w:szCs w:val="18"/>
        </w:rPr>
      </w:pPr>
      <w:r w:rsidRPr="002C3F50">
        <w:rPr>
          <w:rFonts w:asciiTheme="minorHAnsi" w:hAnsiTheme="minorHAnsi" w:cstheme="minorHAnsi"/>
          <w:b/>
          <w:iCs/>
          <w:spacing w:val="-3"/>
          <w:sz w:val="18"/>
          <w:szCs w:val="18"/>
        </w:rPr>
        <w:t xml:space="preserve">DECLARACIÓN </w:t>
      </w:r>
    </w:p>
    <w:p w14:paraId="25C0F265" w14:textId="77777777" w:rsidR="00572131" w:rsidRPr="002C3F50" w:rsidRDefault="00572131" w:rsidP="00572131">
      <w:pPr>
        <w:tabs>
          <w:tab w:val="left" w:pos="-720"/>
        </w:tabs>
        <w:suppressAutoHyphens/>
        <w:spacing w:after="0"/>
        <w:ind w:right="-119"/>
        <w:jc w:val="center"/>
        <w:rPr>
          <w:rFonts w:asciiTheme="minorHAnsi" w:eastAsia="Times New Roman" w:hAnsiTheme="minorHAnsi" w:cstheme="minorHAnsi"/>
          <w:spacing w:val="-3"/>
          <w:sz w:val="18"/>
          <w:szCs w:val="18"/>
          <w:lang w:eastAsia="hi-IN" w:bidi="hi-IN"/>
        </w:rPr>
      </w:pPr>
    </w:p>
    <w:p w14:paraId="761FCA21" w14:textId="77777777" w:rsidR="00572131" w:rsidRPr="002C3F50" w:rsidRDefault="00572131" w:rsidP="00572131">
      <w:pPr>
        <w:tabs>
          <w:tab w:val="left" w:pos="-720"/>
        </w:tabs>
        <w:suppressAutoHyphens/>
        <w:spacing w:after="0"/>
        <w:ind w:right="-119"/>
        <w:jc w:val="center"/>
        <w:rPr>
          <w:rFonts w:asciiTheme="minorHAnsi" w:eastAsia="Times New Roman" w:hAnsiTheme="minorHAnsi" w:cstheme="minorHAnsi"/>
          <w:vanish/>
          <w:spacing w:val="-3"/>
          <w:sz w:val="18"/>
          <w:szCs w:val="18"/>
          <w:lang w:eastAsia="hi-IN" w:bidi="hi-IN"/>
        </w:rPr>
      </w:pPr>
    </w:p>
    <w:p w14:paraId="3C9A5218" w14:textId="77777777" w:rsidR="00572131" w:rsidRPr="002C3F50" w:rsidRDefault="00572131" w:rsidP="00572131">
      <w:pPr>
        <w:suppressAutoHyphens/>
        <w:spacing w:after="0"/>
        <w:ind w:right="-119"/>
        <w:jc w:val="both"/>
        <w:rPr>
          <w:rFonts w:asciiTheme="minorHAnsi" w:eastAsia="Times New Roman" w:hAnsiTheme="minorHAnsi" w:cstheme="minorHAnsi"/>
          <w:sz w:val="18"/>
          <w:szCs w:val="18"/>
          <w:lang w:eastAsia="hi-IN" w:bidi="hi-IN"/>
        </w:rPr>
      </w:pPr>
      <w:r w:rsidRPr="002C3F50">
        <w:rPr>
          <w:rFonts w:asciiTheme="minorHAnsi" w:eastAsia="Times New Roman" w:hAnsiTheme="minorHAnsi" w:cstheme="minorHAnsi"/>
          <w:spacing w:val="-2"/>
          <w:sz w:val="18"/>
          <w:szCs w:val="18"/>
          <w:lang w:eastAsia="hi-IN" w:bidi="hi-IN"/>
        </w:rPr>
        <w:t>E</w:t>
      </w:r>
      <w:r w:rsidRPr="002C3F50">
        <w:rPr>
          <w:rFonts w:asciiTheme="minorHAnsi" w:eastAsia="Times New Roman" w:hAnsiTheme="minorHAnsi" w:cstheme="minorHAnsi"/>
          <w:sz w:val="18"/>
          <w:szCs w:val="18"/>
          <w:lang w:eastAsia="hi-IN" w:bidi="hi-IN"/>
        </w:rPr>
        <w:t xml:space="preserve">n mi calidad de representante legal </w:t>
      </w:r>
      <w:proofErr w:type="gramStart"/>
      <w:r w:rsidRPr="002C3F50">
        <w:rPr>
          <w:rFonts w:asciiTheme="minorHAnsi" w:eastAsia="Times New Roman" w:hAnsiTheme="minorHAnsi" w:cstheme="minorHAnsi"/>
          <w:sz w:val="18"/>
          <w:szCs w:val="18"/>
          <w:lang w:eastAsia="hi-IN" w:bidi="hi-IN"/>
        </w:rPr>
        <w:t>de …</w:t>
      </w:r>
      <w:proofErr w:type="gramEnd"/>
      <w:r w:rsidRPr="002C3F50">
        <w:rPr>
          <w:rFonts w:asciiTheme="minorHAnsi" w:eastAsia="Times New Roman" w:hAnsiTheme="minorHAnsi" w:cstheme="minorHAnsi"/>
          <w:sz w:val="18"/>
          <w:szCs w:val="18"/>
          <w:lang w:eastAsia="hi-IN" w:bidi="hi-IN"/>
        </w:rPr>
        <w:t xml:space="preserve">….. </w:t>
      </w:r>
      <w:r w:rsidRPr="002C3F50">
        <w:rPr>
          <w:rFonts w:asciiTheme="minorHAnsi" w:eastAsia="Times New Roman" w:hAnsiTheme="minorHAnsi" w:cstheme="minorHAnsi"/>
          <w:i/>
          <w:iCs/>
          <w:sz w:val="18"/>
          <w:szCs w:val="18"/>
          <w:lang w:eastAsia="hi-IN" w:bidi="hi-IN"/>
        </w:rPr>
        <w:t>(</w:t>
      </w:r>
      <w:proofErr w:type="gramStart"/>
      <w:r w:rsidRPr="002C3F50">
        <w:rPr>
          <w:rFonts w:asciiTheme="minorHAnsi" w:eastAsia="Times New Roman" w:hAnsiTheme="minorHAnsi" w:cstheme="minorHAnsi"/>
          <w:i/>
          <w:iCs/>
          <w:sz w:val="18"/>
          <w:szCs w:val="18"/>
          <w:lang w:eastAsia="hi-IN" w:bidi="hi-IN"/>
        </w:rPr>
        <w:t>razón</w:t>
      </w:r>
      <w:proofErr w:type="gramEnd"/>
      <w:r w:rsidRPr="002C3F50">
        <w:rPr>
          <w:rFonts w:asciiTheme="minorHAnsi" w:eastAsia="Times New Roman" w:hAnsiTheme="minorHAnsi" w:cstheme="minorHAnsi"/>
          <w:i/>
          <w:iCs/>
          <w:sz w:val="18"/>
          <w:szCs w:val="18"/>
          <w:lang w:eastAsia="hi-IN" w:bidi="hi-IN"/>
        </w:rPr>
        <w:t xml:space="preserve"> social)</w:t>
      </w:r>
      <w:r w:rsidRPr="002C3F50">
        <w:rPr>
          <w:rFonts w:asciiTheme="minorHAnsi" w:eastAsia="Times New Roman" w:hAnsiTheme="minorHAnsi" w:cstheme="minorHAnsi"/>
          <w:sz w:val="18"/>
          <w:szCs w:val="18"/>
          <w:lang w:eastAsia="hi-IN" w:bidi="hi-IN"/>
        </w:rPr>
        <w:t xml:space="preserve"> declaro bajo juramento y en pleno conocimiento de las consecuencias legales que conlleva faltar a la verdad, que:</w:t>
      </w:r>
    </w:p>
    <w:p w14:paraId="074C312C" w14:textId="77777777" w:rsidR="00572131" w:rsidRPr="002C3F50" w:rsidRDefault="00572131" w:rsidP="00572131">
      <w:pPr>
        <w:suppressAutoHyphens/>
        <w:spacing w:after="0"/>
        <w:ind w:right="-119"/>
        <w:jc w:val="both"/>
        <w:rPr>
          <w:rFonts w:asciiTheme="minorHAnsi" w:eastAsia="Times New Roman" w:hAnsiTheme="minorHAnsi" w:cstheme="minorHAnsi"/>
          <w:sz w:val="18"/>
          <w:szCs w:val="18"/>
          <w:lang w:eastAsia="hi-IN" w:bidi="hi-IN"/>
        </w:rPr>
      </w:pPr>
    </w:p>
    <w:p w14:paraId="11071F48" w14:textId="77777777" w:rsidR="00572131" w:rsidRDefault="00572131" w:rsidP="00572131">
      <w:pPr>
        <w:suppressAutoHyphens/>
        <w:spacing w:after="0"/>
        <w:ind w:right="-119"/>
        <w:jc w:val="both"/>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 xml:space="preserve">1. Libre y voluntariamente presento la nómina de socios, accionistas o partícipes mayoritarios que detallo más adelante, para la verificación de que ninguno de ellos esté inhabilitado en el RUP para participar en los procedimientos de contratación pública; </w:t>
      </w:r>
    </w:p>
    <w:p w14:paraId="5947CCC5" w14:textId="77777777" w:rsidR="00572131" w:rsidRDefault="00572131" w:rsidP="00572131">
      <w:pPr>
        <w:suppressAutoHyphens/>
        <w:spacing w:after="0"/>
        <w:ind w:right="-119"/>
        <w:jc w:val="both"/>
        <w:rPr>
          <w:rFonts w:asciiTheme="minorHAnsi" w:eastAsia="Times New Roman" w:hAnsiTheme="minorHAnsi" w:cstheme="minorHAnsi"/>
          <w:spacing w:val="-2"/>
          <w:sz w:val="18"/>
          <w:szCs w:val="18"/>
          <w:lang w:eastAsia="hi-IN" w:bidi="hi-IN"/>
        </w:rPr>
      </w:pPr>
    </w:p>
    <w:p w14:paraId="32878393" w14:textId="77777777" w:rsidR="00572131" w:rsidRPr="002C3F50" w:rsidRDefault="00572131" w:rsidP="00572131">
      <w:pPr>
        <w:suppressAutoHyphens/>
        <w:spacing w:after="0"/>
        <w:ind w:right="-119"/>
        <w:jc w:val="both"/>
        <w:rPr>
          <w:rFonts w:asciiTheme="minorHAnsi" w:eastAsia="Times New Roman" w:hAnsiTheme="minorHAnsi" w:cstheme="minorHAnsi"/>
          <w:spacing w:val="-2"/>
          <w:sz w:val="18"/>
          <w:szCs w:val="18"/>
          <w:lang w:eastAsia="hi-IN" w:bidi="hi-IN"/>
        </w:rPr>
      </w:pPr>
      <w:r w:rsidRPr="00CF2230">
        <w:rPr>
          <w:rFonts w:asciiTheme="minorHAnsi" w:eastAsia="Times New Roman" w:hAnsiTheme="minorHAnsi" w:cstheme="minorHAnsi"/>
          <w:spacing w:val="-2"/>
          <w:sz w:val="18"/>
          <w:szCs w:val="18"/>
          <w:lang w:eastAsia="hi-IN" w:bidi="hi-IN"/>
        </w:rPr>
        <w:t>1.1.- Libre y voluntariamente autorizo a SERCOP a publicar la información declarada en esta oferta sobre las personas naturales identificadas como beneficiarios finales y/o que ejerzan el control de las cuentas bancarias relacionadas o inmersas en el flujo de los recursos públicos obtenidos como consecuencia del contrato respectivo, conjuntamente con el listado de participes, socios y accionistas que consta registrada en la Superintendencia de Compañías, Valores y Seguros. Información que le permitirá a la entidad contratante, al Servicio Nacional de Contratación Pública y a los organismos de control competentes, en un primer momento, verificar que el oferente se encuentra debidamente habilitado para participar del presente procedimiento de contratación pública; y, en un segundo momento, detectar con certeza el flujo de los fondos públicos, otorgados en calidad de pagos a los contratistas y subcontratistas del Estado.</w:t>
      </w:r>
    </w:p>
    <w:p w14:paraId="13CF685C" w14:textId="77777777" w:rsidR="00572131" w:rsidRPr="002C3F50" w:rsidRDefault="00572131" w:rsidP="00572131">
      <w:pPr>
        <w:suppressAutoHyphens/>
        <w:spacing w:after="0"/>
        <w:jc w:val="both"/>
        <w:rPr>
          <w:rFonts w:asciiTheme="minorHAnsi" w:eastAsia="Times New Roman" w:hAnsiTheme="minorHAnsi" w:cstheme="minorHAnsi"/>
          <w:sz w:val="18"/>
          <w:szCs w:val="18"/>
          <w:lang w:eastAsia="hi-IN" w:bidi="hi-IN"/>
        </w:rPr>
      </w:pPr>
    </w:p>
    <w:p w14:paraId="16E34F9D" w14:textId="77777777" w:rsidR="00572131" w:rsidRPr="002C3F50" w:rsidRDefault="00572131" w:rsidP="00572131">
      <w:pPr>
        <w:suppressAutoHyphens/>
        <w:spacing w:after="0"/>
        <w:jc w:val="both"/>
        <w:rPr>
          <w:rFonts w:asciiTheme="minorHAnsi" w:eastAsia="Times New Roman" w:hAnsiTheme="minorHAnsi" w:cstheme="minorHAnsi"/>
          <w:i/>
          <w:iCs/>
          <w:sz w:val="18"/>
          <w:szCs w:val="18"/>
          <w:lang w:eastAsia="hi-IN" w:bidi="hi-IN"/>
        </w:rPr>
      </w:pPr>
      <w:r w:rsidRPr="003A3442">
        <w:rPr>
          <w:rFonts w:asciiTheme="minorHAnsi" w:eastAsia="Times New Roman" w:hAnsiTheme="minorHAnsi" w:cstheme="minorHAnsi"/>
          <w:b/>
          <w:sz w:val="18"/>
          <w:szCs w:val="18"/>
          <w:lang w:eastAsia="hi-IN" w:bidi="hi-IN"/>
        </w:rPr>
        <w:t>2.</w:t>
      </w:r>
      <w:r w:rsidRPr="002C3F50">
        <w:rPr>
          <w:rFonts w:asciiTheme="minorHAnsi" w:eastAsia="Times New Roman" w:hAnsiTheme="minorHAnsi" w:cstheme="minorHAnsi"/>
          <w:sz w:val="18"/>
          <w:szCs w:val="18"/>
          <w:lang w:eastAsia="hi-IN" w:bidi="hi-IN"/>
        </w:rPr>
        <w:t xml:space="preserve"> Que la compañía a la que </w:t>
      </w:r>
      <w:proofErr w:type="gramStart"/>
      <w:r w:rsidRPr="002C3F50">
        <w:rPr>
          <w:rFonts w:asciiTheme="minorHAnsi" w:eastAsia="Times New Roman" w:hAnsiTheme="minorHAnsi" w:cstheme="minorHAnsi"/>
          <w:sz w:val="18"/>
          <w:szCs w:val="18"/>
          <w:lang w:eastAsia="hi-IN" w:bidi="hi-IN"/>
        </w:rPr>
        <w:t>represento …</w:t>
      </w:r>
      <w:proofErr w:type="gramEnd"/>
      <w:r w:rsidRPr="002C3F50">
        <w:rPr>
          <w:rFonts w:asciiTheme="minorHAnsi" w:eastAsia="Times New Roman" w:hAnsiTheme="minorHAnsi" w:cstheme="minorHAnsi"/>
          <w:sz w:val="18"/>
          <w:szCs w:val="18"/>
          <w:lang w:eastAsia="hi-IN" w:bidi="hi-IN"/>
        </w:rPr>
        <w:t>…</w:t>
      </w:r>
      <w:r w:rsidRPr="002C3F50">
        <w:rPr>
          <w:rFonts w:asciiTheme="minorHAnsi" w:eastAsia="Times New Roman" w:hAnsiTheme="minorHAnsi" w:cstheme="minorHAnsi"/>
          <w:i/>
          <w:sz w:val="18"/>
          <w:szCs w:val="18"/>
          <w:lang w:eastAsia="hi-IN" w:bidi="hi-IN"/>
        </w:rPr>
        <w:t>(el oferente deberá agregar la palabra SI, o la palabra, NO, según corresponda a la realidad)</w:t>
      </w:r>
      <w:r w:rsidRPr="002C3F50">
        <w:rPr>
          <w:rFonts w:asciiTheme="minorHAnsi" w:eastAsia="Times New Roman" w:hAnsiTheme="minorHAnsi" w:cstheme="minorHAnsi"/>
          <w:sz w:val="18"/>
          <w:szCs w:val="18"/>
          <w:lang w:eastAsia="hi-IN" w:bidi="hi-IN"/>
        </w:rPr>
        <w:t xml:space="preserve"> está registrada en la </w:t>
      </w:r>
      <w:r w:rsidRPr="002C3F50">
        <w:rPr>
          <w:rFonts w:asciiTheme="minorHAnsi" w:eastAsia="Times New Roman" w:hAnsiTheme="minorHAnsi" w:cstheme="minorHAnsi"/>
          <w:i/>
          <w:iCs/>
          <w:sz w:val="18"/>
          <w:szCs w:val="18"/>
          <w:lang w:eastAsia="hi-IN" w:bidi="hi-IN"/>
        </w:rPr>
        <w:t>BOLSA DE VALORES.</w:t>
      </w:r>
    </w:p>
    <w:p w14:paraId="29720ABC" w14:textId="77777777" w:rsidR="00572131" w:rsidRPr="002C3F50" w:rsidRDefault="00572131" w:rsidP="00572131">
      <w:pPr>
        <w:suppressAutoHyphens/>
        <w:spacing w:after="0"/>
        <w:jc w:val="both"/>
        <w:rPr>
          <w:rFonts w:asciiTheme="minorHAnsi" w:eastAsia="Times New Roman" w:hAnsiTheme="minorHAnsi" w:cstheme="minorHAnsi"/>
          <w:i/>
          <w:iCs/>
          <w:sz w:val="18"/>
          <w:szCs w:val="18"/>
          <w:lang w:eastAsia="hi-IN" w:bidi="hi-IN"/>
        </w:rPr>
      </w:pPr>
    </w:p>
    <w:p w14:paraId="171299D4" w14:textId="77777777" w:rsidR="00572131" w:rsidRPr="002C3F50" w:rsidRDefault="00572131" w:rsidP="00572131">
      <w:pPr>
        <w:suppressAutoHyphens/>
        <w:spacing w:after="0"/>
        <w:jc w:val="both"/>
        <w:rPr>
          <w:rFonts w:asciiTheme="minorHAnsi" w:eastAsia="Times New Roman" w:hAnsiTheme="minorHAnsi" w:cstheme="minorHAnsi"/>
          <w:i/>
          <w:sz w:val="18"/>
          <w:szCs w:val="18"/>
          <w:lang w:eastAsia="hi-IN" w:bidi="hi-IN"/>
        </w:rPr>
      </w:pPr>
      <w:r w:rsidRPr="002C3F50">
        <w:rPr>
          <w:rFonts w:asciiTheme="minorHAnsi" w:eastAsia="Times New Roman" w:hAnsiTheme="minorHAnsi" w:cstheme="minorHAnsi"/>
          <w:i/>
          <w:iCs/>
          <w:sz w:val="18"/>
          <w:szCs w:val="18"/>
          <w:lang w:eastAsia="hi-IN" w:bidi="hi-IN"/>
        </w:rPr>
        <w:t>(En caso de que la persona jurídica tenga registro en alguna bolsa de valores, deberá agregar un párrafo en el que conste la fecha de tal registro, y declarar que en tal virtud sus acciones</w:t>
      </w:r>
      <w:r w:rsidRPr="002C3F50">
        <w:rPr>
          <w:rFonts w:asciiTheme="minorHAnsi" w:eastAsia="Times New Roman" w:hAnsiTheme="minorHAnsi" w:cstheme="minorHAnsi"/>
          <w:i/>
          <w:sz w:val="18"/>
          <w:szCs w:val="18"/>
          <w:lang w:eastAsia="hi-IN" w:bidi="hi-IN"/>
        </w:rPr>
        <w:t xml:space="preserve"> se cotizan en la mencionada Bolsa de Valores.)</w:t>
      </w:r>
    </w:p>
    <w:p w14:paraId="3FA41117" w14:textId="77777777" w:rsidR="00572131" w:rsidRPr="002C3F50" w:rsidRDefault="00572131" w:rsidP="00572131">
      <w:pPr>
        <w:suppressAutoHyphens/>
        <w:spacing w:after="0"/>
        <w:ind w:left="360" w:right="-119"/>
        <w:jc w:val="both"/>
        <w:rPr>
          <w:rFonts w:asciiTheme="minorHAnsi" w:eastAsia="Times New Roman" w:hAnsiTheme="minorHAnsi" w:cstheme="minorHAnsi"/>
          <w:spacing w:val="-2"/>
          <w:sz w:val="18"/>
          <w:szCs w:val="18"/>
          <w:lang w:eastAsia="hi-IN" w:bidi="hi-IN"/>
        </w:rPr>
      </w:pPr>
    </w:p>
    <w:p w14:paraId="1430663E" w14:textId="77777777" w:rsidR="00572131" w:rsidRPr="002C3F50" w:rsidRDefault="00572131" w:rsidP="00572131">
      <w:pPr>
        <w:tabs>
          <w:tab w:val="left" w:pos="10080"/>
        </w:tabs>
        <w:suppressAutoHyphens/>
        <w:spacing w:after="0"/>
        <w:ind w:right="-119"/>
        <w:jc w:val="both"/>
        <w:rPr>
          <w:rFonts w:asciiTheme="minorHAnsi" w:eastAsia="Times New Roman" w:hAnsiTheme="minorHAnsi" w:cstheme="minorHAnsi"/>
          <w:i/>
          <w:spacing w:val="-2"/>
          <w:sz w:val="18"/>
          <w:szCs w:val="18"/>
          <w:lang w:eastAsia="hi-IN" w:bidi="hi-IN"/>
        </w:rPr>
      </w:pPr>
      <w:r w:rsidRPr="003A3442">
        <w:rPr>
          <w:rFonts w:asciiTheme="minorHAnsi" w:eastAsia="Times New Roman" w:hAnsiTheme="minorHAnsi" w:cstheme="minorHAnsi"/>
          <w:b/>
          <w:spacing w:val="-2"/>
          <w:sz w:val="18"/>
          <w:szCs w:val="18"/>
          <w:lang w:eastAsia="hi-IN" w:bidi="hi-IN"/>
        </w:rPr>
        <w:t>3.</w:t>
      </w:r>
      <w:r w:rsidRPr="002C3F50">
        <w:rPr>
          <w:rFonts w:asciiTheme="minorHAnsi" w:eastAsia="Times New Roman" w:hAnsiTheme="minorHAnsi" w:cstheme="minorHAnsi"/>
          <w:spacing w:val="-2"/>
          <w:sz w:val="18"/>
          <w:szCs w:val="18"/>
          <w:lang w:eastAsia="hi-IN" w:bidi="hi-IN"/>
        </w:rPr>
        <w:t xml:space="preserve"> Me comprometo a notificar a la entidad contratante la transferencia, cesión, enajenación, bajo cualquier modalidad de las acciones, participaciones o cualquier otra forma de participación, que realice la persona jurídica a la que represento. En caso de no hacerlo, acepto que la entidad contratante declare unilateralmente terminado el contrato respectivo</w:t>
      </w:r>
      <w:proofErr w:type="gramStart"/>
      <w:r w:rsidRPr="002C3F50">
        <w:rPr>
          <w:rFonts w:asciiTheme="minorHAnsi" w:eastAsia="Times New Roman" w:hAnsiTheme="minorHAnsi" w:cstheme="minorHAnsi"/>
          <w:spacing w:val="-2"/>
          <w:sz w:val="18"/>
          <w:szCs w:val="18"/>
          <w:lang w:eastAsia="hi-IN" w:bidi="hi-IN"/>
        </w:rPr>
        <w:t>.</w:t>
      </w:r>
      <w:r w:rsidRPr="002C3F50">
        <w:rPr>
          <w:rFonts w:asciiTheme="minorHAnsi" w:eastAsia="Times New Roman" w:hAnsiTheme="minorHAnsi" w:cstheme="minorHAnsi"/>
          <w:i/>
          <w:spacing w:val="-2"/>
          <w:sz w:val="18"/>
          <w:szCs w:val="18"/>
          <w:lang w:eastAsia="hi-IN" w:bidi="hi-IN"/>
        </w:rPr>
        <w:t>(</w:t>
      </w:r>
      <w:proofErr w:type="gramEnd"/>
      <w:r w:rsidRPr="002C3F50">
        <w:rPr>
          <w:rFonts w:asciiTheme="minorHAnsi" w:eastAsia="Times New Roman" w:hAnsiTheme="minorHAnsi" w:cstheme="minorHAnsi"/>
          <w:i/>
          <w:spacing w:val="-2"/>
          <w:sz w:val="18"/>
          <w:szCs w:val="18"/>
          <w:lang w:eastAsia="hi-IN" w:bidi="hi-IN"/>
        </w:rPr>
        <w:t>Esta declaración del representante legal solo será obligatoria y generará efectos jurídicos si la compañía o persona jurídica NO cotiza en bolsa)</w:t>
      </w:r>
    </w:p>
    <w:p w14:paraId="1FCF058F" w14:textId="77777777" w:rsidR="00572131" w:rsidRPr="002C3F50" w:rsidRDefault="00572131" w:rsidP="00572131">
      <w:pPr>
        <w:tabs>
          <w:tab w:val="left" w:pos="10080"/>
        </w:tabs>
        <w:suppressAutoHyphens/>
        <w:spacing w:after="0"/>
        <w:ind w:right="-119"/>
        <w:jc w:val="both"/>
        <w:rPr>
          <w:rFonts w:asciiTheme="minorHAnsi" w:eastAsia="Times New Roman" w:hAnsiTheme="minorHAnsi" w:cstheme="minorHAnsi"/>
          <w:spacing w:val="-2"/>
          <w:sz w:val="18"/>
          <w:szCs w:val="18"/>
          <w:lang w:eastAsia="hi-IN" w:bidi="hi-IN"/>
        </w:rPr>
      </w:pPr>
    </w:p>
    <w:p w14:paraId="6414F8CB" w14:textId="77777777" w:rsidR="00572131" w:rsidRPr="002C3F50" w:rsidRDefault="00572131" w:rsidP="00572131">
      <w:pPr>
        <w:tabs>
          <w:tab w:val="left" w:pos="10080"/>
        </w:tabs>
        <w:suppressAutoHyphens/>
        <w:spacing w:after="0"/>
        <w:ind w:right="-119"/>
        <w:jc w:val="both"/>
        <w:rPr>
          <w:rFonts w:asciiTheme="minorHAnsi" w:eastAsia="Times New Roman" w:hAnsiTheme="minorHAnsi" w:cstheme="minorHAnsi"/>
          <w:spacing w:val="-2"/>
          <w:sz w:val="18"/>
          <w:szCs w:val="18"/>
          <w:lang w:eastAsia="hi-IN" w:bidi="hi-IN"/>
        </w:rPr>
      </w:pPr>
      <w:r w:rsidRPr="003A3442">
        <w:rPr>
          <w:rFonts w:asciiTheme="minorHAnsi" w:eastAsia="Times New Roman" w:hAnsiTheme="minorHAnsi" w:cstheme="minorHAnsi"/>
          <w:b/>
          <w:spacing w:val="-2"/>
          <w:sz w:val="18"/>
          <w:szCs w:val="18"/>
          <w:lang w:eastAsia="hi-IN" w:bidi="hi-IN"/>
        </w:rPr>
        <w:t>4.</w:t>
      </w:r>
      <w:r w:rsidRPr="002C3F50">
        <w:rPr>
          <w:rFonts w:asciiTheme="minorHAnsi" w:eastAsia="Times New Roman" w:hAnsiTheme="minorHAnsi" w:cstheme="minorHAnsi"/>
          <w:spacing w:val="-2"/>
          <w:sz w:val="18"/>
          <w:szCs w:val="18"/>
          <w:lang w:eastAsia="hi-IN" w:bidi="hi-IN"/>
        </w:rPr>
        <w:t xml:space="preserve"> Acepto que en caso de que el accionista, partícipe o socio de mi representada se encuentre inhabilitado por alguna de las causales previstas en los artículos 62 y 63 de la Ley Orgánica del Sistema Nacional de Contratación Pública; y, 110 y 111 de su Reglamento General, la entidad contratante descalifique a mi representada.</w:t>
      </w:r>
    </w:p>
    <w:p w14:paraId="13996648" w14:textId="77777777" w:rsidR="00572131" w:rsidRPr="002C3F50" w:rsidRDefault="00572131" w:rsidP="00572131">
      <w:pPr>
        <w:tabs>
          <w:tab w:val="left" w:pos="8280"/>
        </w:tabs>
        <w:suppressAutoHyphens/>
        <w:spacing w:after="0"/>
        <w:ind w:right="-119"/>
        <w:jc w:val="both"/>
        <w:rPr>
          <w:rFonts w:asciiTheme="minorHAnsi" w:eastAsia="Times New Roman" w:hAnsiTheme="minorHAnsi" w:cstheme="minorHAnsi"/>
          <w:spacing w:val="-2"/>
          <w:sz w:val="18"/>
          <w:szCs w:val="18"/>
          <w:lang w:eastAsia="hi-IN" w:bidi="hi-IN"/>
        </w:rPr>
      </w:pPr>
    </w:p>
    <w:p w14:paraId="7EF58629" w14:textId="77777777" w:rsidR="00572131" w:rsidRPr="002C3F50" w:rsidRDefault="00572131" w:rsidP="00572131">
      <w:pPr>
        <w:tabs>
          <w:tab w:val="left" w:pos="8280"/>
        </w:tabs>
        <w:suppressAutoHyphens/>
        <w:spacing w:after="0"/>
        <w:ind w:right="-119"/>
        <w:jc w:val="both"/>
        <w:rPr>
          <w:rFonts w:asciiTheme="minorHAnsi" w:eastAsia="Times New Roman" w:hAnsiTheme="minorHAnsi" w:cstheme="minorHAnsi"/>
          <w:spacing w:val="-2"/>
          <w:sz w:val="18"/>
          <w:szCs w:val="18"/>
          <w:lang w:eastAsia="hi-IN" w:bidi="hi-IN"/>
        </w:rPr>
      </w:pPr>
      <w:r w:rsidRPr="003A3442">
        <w:rPr>
          <w:rFonts w:asciiTheme="minorHAnsi" w:eastAsia="Times New Roman" w:hAnsiTheme="minorHAnsi" w:cstheme="minorHAnsi"/>
          <w:b/>
          <w:spacing w:val="-2"/>
          <w:sz w:val="18"/>
          <w:szCs w:val="18"/>
          <w:lang w:eastAsia="hi-IN" w:bidi="hi-IN"/>
        </w:rPr>
        <w:t>5.</w:t>
      </w:r>
      <w:r w:rsidRPr="002C3F50">
        <w:rPr>
          <w:rFonts w:asciiTheme="minorHAnsi" w:eastAsia="Times New Roman" w:hAnsiTheme="minorHAnsi" w:cstheme="minorHAnsi"/>
          <w:spacing w:val="-2"/>
          <w:sz w:val="18"/>
          <w:szCs w:val="18"/>
          <w:lang w:eastAsia="hi-IN" w:bidi="hi-IN"/>
        </w:rPr>
        <w:t xml:space="preserve"> Garantizo la veracidad y exactitud de la información; y, autorizo a la entidad contratante, al Servicio Nacional de Contratación Pública, o a los órganos de control, a efectuar averiguaciones para comprobar tal información. </w:t>
      </w:r>
    </w:p>
    <w:p w14:paraId="2C28C0F7" w14:textId="77777777" w:rsidR="00572131" w:rsidRPr="002C3F50" w:rsidRDefault="00572131" w:rsidP="00572131">
      <w:pPr>
        <w:tabs>
          <w:tab w:val="left" w:pos="6840"/>
        </w:tabs>
        <w:suppressAutoHyphens/>
        <w:spacing w:after="0"/>
        <w:ind w:right="-119"/>
        <w:jc w:val="both"/>
        <w:rPr>
          <w:rFonts w:asciiTheme="minorHAnsi" w:eastAsia="Times New Roman" w:hAnsiTheme="minorHAnsi" w:cstheme="minorHAnsi"/>
          <w:spacing w:val="-2"/>
          <w:sz w:val="18"/>
          <w:szCs w:val="18"/>
          <w:lang w:eastAsia="hi-IN" w:bidi="hi-IN"/>
        </w:rPr>
      </w:pPr>
    </w:p>
    <w:p w14:paraId="327F9720" w14:textId="77777777" w:rsidR="00572131" w:rsidRPr="002C3F50" w:rsidRDefault="00572131" w:rsidP="00572131">
      <w:pPr>
        <w:tabs>
          <w:tab w:val="left" w:pos="6840"/>
        </w:tabs>
        <w:suppressAutoHyphens/>
        <w:spacing w:after="0"/>
        <w:ind w:right="-119"/>
        <w:jc w:val="both"/>
        <w:rPr>
          <w:rFonts w:asciiTheme="minorHAnsi" w:eastAsia="Times New Roman" w:hAnsiTheme="minorHAnsi" w:cstheme="minorHAnsi"/>
          <w:spacing w:val="-2"/>
          <w:sz w:val="18"/>
          <w:szCs w:val="18"/>
          <w:lang w:eastAsia="hi-IN" w:bidi="hi-IN"/>
        </w:rPr>
      </w:pPr>
      <w:r>
        <w:rPr>
          <w:rFonts w:asciiTheme="minorHAnsi" w:eastAsia="Times New Roman" w:hAnsiTheme="minorHAnsi" w:cstheme="minorHAnsi"/>
          <w:b/>
          <w:spacing w:val="-2"/>
          <w:sz w:val="18"/>
          <w:szCs w:val="18"/>
          <w:lang w:eastAsia="hi-IN" w:bidi="hi-IN"/>
        </w:rPr>
        <w:t>6</w:t>
      </w:r>
      <w:r w:rsidRPr="002C3F50">
        <w:rPr>
          <w:rFonts w:asciiTheme="minorHAnsi" w:eastAsia="Times New Roman" w:hAnsiTheme="minorHAnsi" w:cstheme="minorHAnsi"/>
          <w:b/>
          <w:spacing w:val="-2"/>
          <w:sz w:val="18"/>
          <w:szCs w:val="18"/>
          <w:lang w:eastAsia="hi-IN" w:bidi="hi-IN"/>
        </w:rPr>
        <w:t>.</w:t>
      </w:r>
      <w:r w:rsidRPr="002C3F50">
        <w:rPr>
          <w:rFonts w:asciiTheme="minorHAnsi" w:eastAsia="Times New Roman" w:hAnsiTheme="minorHAnsi" w:cstheme="minorHAnsi"/>
          <w:spacing w:val="-2"/>
          <w:sz w:val="18"/>
          <w:szCs w:val="18"/>
          <w:lang w:eastAsia="hi-IN" w:bidi="hi-IN"/>
        </w:rPr>
        <w:t xml:space="preserve"> En caso de que la persona jurídica tenga entre sus socios, accionistas, partícipes o sus representantes legales a alguien considerada como “Persona Expuesta Políticamente (PEP)” de conformidad a lo previsto en los artículos 42 y 45 del Reglamento General a la Ley Orgánica de Prevención, Detección y Erradicación del Delito de Lavado de Activos y del Financiamiento de Delitos deberá detallar a continuación los nombres, apellidos y números de identificación de los mismos.”</w:t>
      </w:r>
    </w:p>
    <w:p w14:paraId="63D586D5" w14:textId="77777777" w:rsidR="00572131" w:rsidRPr="002C3F50" w:rsidRDefault="00572131" w:rsidP="00572131">
      <w:pPr>
        <w:tabs>
          <w:tab w:val="left" w:pos="6840"/>
        </w:tabs>
        <w:suppressAutoHyphens/>
        <w:spacing w:after="0"/>
        <w:ind w:right="-119"/>
        <w:jc w:val="both"/>
        <w:rPr>
          <w:rFonts w:asciiTheme="minorHAnsi" w:eastAsia="Times New Roman" w:hAnsiTheme="minorHAnsi" w:cstheme="minorHAnsi"/>
          <w:spacing w:val="-2"/>
          <w:sz w:val="18"/>
          <w:szCs w:val="18"/>
          <w:lang w:eastAsia="hi-IN" w:bidi="hi-IN"/>
        </w:rPr>
      </w:pPr>
    </w:p>
    <w:p w14:paraId="11A27BEA" w14:textId="77777777" w:rsidR="00572131" w:rsidRPr="002C3F50" w:rsidRDefault="00572131" w:rsidP="00572131">
      <w:pPr>
        <w:spacing w:after="0"/>
        <w:jc w:val="both"/>
        <w:rPr>
          <w:rFonts w:asciiTheme="minorHAnsi" w:hAnsiTheme="minorHAnsi" w:cstheme="minorHAnsi"/>
          <w:sz w:val="18"/>
          <w:szCs w:val="18"/>
        </w:rPr>
      </w:pPr>
      <w:r w:rsidRPr="003A3442">
        <w:rPr>
          <w:rFonts w:asciiTheme="minorHAnsi" w:eastAsia="Times New Roman" w:hAnsiTheme="minorHAnsi" w:cstheme="minorHAnsi"/>
          <w:b/>
          <w:spacing w:val="-2"/>
          <w:sz w:val="18"/>
          <w:szCs w:val="18"/>
          <w:lang w:eastAsia="hi-IN" w:bidi="hi-IN"/>
        </w:rPr>
        <w:t>7.</w:t>
      </w:r>
      <w:r w:rsidRPr="002C3F50">
        <w:rPr>
          <w:rFonts w:asciiTheme="minorHAnsi" w:eastAsia="Times New Roman" w:hAnsiTheme="minorHAnsi" w:cstheme="minorHAnsi"/>
          <w:spacing w:val="-2"/>
          <w:sz w:val="18"/>
          <w:szCs w:val="18"/>
          <w:lang w:eastAsia="hi-IN" w:bidi="hi-IN"/>
        </w:rPr>
        <w:t xml:space="preserve"> </w:t>
      </w:r>
      <w:r w:rsidRPr="002C3F50">
        <w:rPr>
          <w:rFonts w:asciiTheme="minorHAnsi" w:eastAsia="Times New Roman" w:hAnsiTheme="minorHAnsi" w:cstheme="minorHAnsi"/>
          <w:sz w:val="18"/>
          <w:szCs w:val="18"/>
          <w:lang w:eastAsia="hi-IN" w:bidi="hi-IN"/>
        </w:rPr>
        <w:t>En caso de personas jurídicas o que la oferta se presente a través de un compromiso de asociación o consorcio o, de una asociación o  consorcio constituido, declaro que uno o más accionistas, partícipes, socios que conforman la misma, así como representantes legales o procuradores comunes, según corresponda, ejercen una dignidad de elección popular o un cargo en calidad de servidor público.</w:t>
      </w:r>
      <w:r w:rsidRPr="002C3F50">
        <w:rPr>
          <w:rFonts w:asciiTheme="minorHAnsi" w:hAnsiTheme="minorHAnsi" w:cstheme="minorHAnsi"/>
          <w:sz w:val="18"/>
          <w:szCs w:val="18"/>
        </w:rPr>
        <w:t xml:space="preserve"> (El oferente deberá agregar la palabra SI, o la palabra, NO, según corresponda).</w:t>
      </w:r>
    </w:p>
    <w:p w14:paraId="21786E04" w14:textId="77777777" w:rsidR="00572131" w:rsidRPr="002C3F50" w:rsidRDefault="00572131" w:rsidP="00572131">
      <w:pPr>
        <w:tabs>
          <w:tab w:val="left" w:pos="0"/>
          <w:tab w:val="left" w:pos="2205"/>
          <w:tab w:val="left" w:pos="3929"/>
        </w:tabs>
        <w:suppressAutoHyphens/>
        <w:spacing w:after="0"/>
        <w:jc w:val="both"/>
        <w:rPr>
          <w:rFonts w:asciiTheme="minorHAnsi" w:eastAsia="Times New Roman" w:hAnsiTheme="minorHAnsi" w:cstheme="minorHAnsi"/>
          <w:sz w:val="18"/>
          <w:szCs w:val="18"/>
          <w:lang w:eastAsia="hi-IN" w:bidi="hi-IN"/>
        </w:rPr>
      </w:pPr>
    </w:p>
    <w:p w14:paraId="24215729" w14:textId="77777777" w:rsidR="00572131" w:rsidRPr="002C3F50" w:rsidRDefault="00572131" w:rsidP="00572131">
      <w:pPr>
        <w:spacing w:after="0"/>
        <w:jc w:val="both"/>
        <w:rPr>
          <w:rFonts w:asciiTheme="minorHAnsi" w:hAnsiTheme="minorHAnsi" w:cstheme="minorHAnsi"/>
          <w:sz w:val="18"/>
          <w:szCs w:val="18"/>
        </w:rPr>
      </w:pPr>
      <w:r w:rsidRPr="002C3F50">
        <w:rPr>
          <w:rFonts w:asciiTheme="minorHAnsi" w:hAnsiTheme="minorHAnsi" w:cstheme="minorHAnsi"/>
          <w:sz w:val="18"/>
          <w:szCs w:val="18"/>
        </w:rPr>
        <w:t xml:space="preserve">En caso de que la declaración sea afirmativa, el oferente deberá completar la siguiente información: </w:t>
      </w:r>
    </w:p>
    <w:p w14:paraId="2E199337" w14:textId="77777777" w:rsidR="00572131" w:rsidRPr="002C3F50" w:rsidRDefault="00572131" w:rsidP="00572131">
      <w:pPr>
        <w:spacing w:after="0"/>
        <w:jc w:val="both"/>
        <w:rPr>
          <w:rFonts w:asciiTheme="minorHAnsi" w:hAnsiTheme="minorHAnsi" w:cs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5"/>
        <w:gridCol w:w="2147"/>
        <w:gridCol w:w="1891"/>
        <w:gridCol w:w="2232"/>
      </w:tblGrid>
      <w:tr w:rsidR="00572131" w:rsidRPr="002C3F50" w14:paraId="76FC9B30" w14:textId="77777777" w:rsidTr="00A32119">
        <w:tc>
          <w:tcPr>
            <w:tcW w:w="2366" w:type="dxa"/>
            <w:shd w:val="clear" w:color="auto" w:fill="auto"/>
          </w:tcPr>
          <w:p w14:paraId="26317E39" w14:textId="77777777" w:rsidR="00572131" w:rsidRPr="002C3F50" w:rsidRDefault="00572131" w:rsidP="00A32119">
            <w:pPr>
              <w:spacing w:after="0"/>
              <w:jc w:val="center"/>
              <w:rPr>
                <w:rFonts w:asciiTheme="minorHAnsi" w:eastAsia="Times New Roman" w:hAnsiTheme="minorHAnsi" w:cstheme="minorHAnsi"/>
                <w:b/>
                <w:sz w:val="18"/>
                <w:szCs w:val="18"/>
              </w:rPr>
            </w:pPr>
            <w:r w:rsidRPr="002C3F50">
              <w:rPr>
                <w:rFonts w:asciiTheme="minorHAnsi" w:eastAsia="Times New Roman" w:hAnsiTheme="minorHAnsi" w:cstheme="minorHAnsi"/>
                <w:b/>
                <w:sz w:val="18"/>
                <w:szCs w:val="18"/>
              </w:rPr>
              <w:lastRenderedPageBreak/>
              <w:t>Nombres completos del servidor público/ dignatario</w:t>
            </w:r>
          </w:p>
        </w:tc>
        <w:tc>
          <w:tcPr>
            <w:tcW w:w="2309" w:type="dxa"/>
            <w:shd w:val="clear" w:color="auto" w:fill="auto"/>
          </w:tcPr>
          <w:p w14:paraId="53C410FF" w14:textId="77777777" w:rsidR="00572131" w:rsidRPr="002C3F50" w:rsidRDefault="00572131" w:rsidP="00A32119">
            <w:pPr>
              <w:spacing w:after="0"/>
              <w:jc w:val="center"/>
              <w:rPr>
                <w:rFonts w:asciiTheme="minorHAnsi" w:eastAsia="Times New Roman" w:hAnsiTheme="minorHAnsi" w:cstheme="minorHAnsi"/>
                <w:b/>
                <w:sz w:val="18"/>
                <w:szCs w:val="18"/>
              </w:rPr>
            </w:pPr>
            <w:r w:rsidRPr="002C3F50">
              <w:rPr>
                <w:rFonts w:asciiTheme="minorHAnsi" w:eastAsia="Times New Roman" w:hAnsiTheme="minorHAnsi" w:cstheme="minorHAnsi"/>
                <w:b/>
                <w:sz w:val="18"/>
                <w:szCs w:val="18"/>
              </w:rPr>
              <w:t>Cédula o RUC</w:t>
            </w:r>
          </w:p>
        </w:tc>
        <w:tc>
          <w:tcPr>
            <w:tcW w:w="2008" w:type="dxa"/>
            <w:shd w:val="clear" w:color="auto" w:fill="auto"/>
          </w:tcPr>
          <w:p w14:paraId="23CCDAA2" w14:textId="77777777" w:rsidR="00572131" w:rsidRPr="002C3F50" w:rsidRDefault="00572131" w:rsidP="00A32119">
            <w:pPr>
              <w:spacing w:after="0"/>
              <w:jc w:val="center"/>
              <w:rPr>
                <w:rFonts w:asciiTheme="minorHAnsi" w:eastAsia="Times New Roman" w:hAnsiTheme="minorHAnsi" w:cstheme="minorHAnsi"/>
                <w:b/>
                <w:sz w:val="18"/>
                <w:szCs w:val="18"/>
              </w:rPr>
            </w:pPr>
            <w:r w:rsidRPr="002C3F50">
              <w:rPr>
                <w:rFonts w:asciiTheme="minorHAnsi" w:eastAsia="Times New Roman" w:hAnsiTheme="minorHAnsi" w:cstheme="minorHAnsi"/>
                <w:b/>
                <w:sz w:val="18"/>
                <w:szCs w:val="18"/>
              </w:rPr>
              <w:t>Cargo o dignidad que ejerce</w:t>
            </w:r>
          </w:p>
        </w:tc>
        <w:tc>
          <w:tcPr>
            <w:tcW w:w="2371" w:type="dxa"/>
            <w:shd w:val="clear" w:color="auto" w:fill="auto"/>
          </w:tcPr>
          <w:p w14:paraId="04EC4415" w14:textId="77777777" w:rsidR="00572131" w:rsidRPr="002C3F50" w:rsidRDefault="00572131" w:rsidP="00A32119">
            <w:pPr>
              <w:spacing w:after="0"/>
              <w:jc w:val="center"/>
              <w:rPr>
                <w:rFonts w:asciiTheme="minorHAnsi" w:eastAsia="Times New Roman" w:hAnsiTheme="minorHAnsi" w:cstheme="minorHAnsi"/>
                <w:b/>
                <w:sz w:val="18"/>
                <w:szCs w:val="18"/>
              </w:rPr>
            </w:pPr>
            <w:r w:rsidRPr="002C3F50">
              <w:rPr>
                <w:rFonts w:asciiTheme="minorHAnsi" w:eastAsia="Times New Roman" w:hAnsiTheme="minorHAnsi" w:cstheme="minorHAnsi"/>
                <w:b/>
                <w:sz w:val="18"/>
                <w:szCs w:val="18"/>
              </w:rPr>
              <w:t>Entidad o Institución que ejerce el cargo o dignidad</w:t>
            </w:r>
          </w:p>
        </w:tc>
      </w:tr>
      <w:tr w:rsidR="00572131" w:rsidRPr="002C3F50" w14:paraId="71D63C47" w14:textId="77777777" w:rsidTr="00A32119">
        <w:tc>
          <w:tcPr>
            <w:tcW w:w="2366" w:type="dxa"/>
            <w:shd w:val="clear" w:color="auto" w:fill="auto"/>
          </w:tcPr>
          <w:p w14:paraId="53DA7E2B" w14:textId="77777777" w:rsidR="00572131" w:rsidRPr="002C3F50" w:rsidRDefault="00572131" w:rsidP="00A32119">
            <w:pPr>
              <w:spacing w:after="0"/>
              <w:jc w:val="both"/>
              <w:rPr>
                <w:rFonts w:asciiTheme="minorHAnsi" w:eastAsia="Times New Roman" w:hAnsiTheme="minorHAnsi" w:cstheme="minorHAnsi"/>
                <w:sz w:val="18"/>
                <w:szCs w:val="18"/>
              </w:rPr>
            </w:pPr>
          </w:p>
        </w:tc>
        <w:tc>
          <w:tcPr>
            <w:tcW w:w="2309" w:type="dxa"/>
            <w:shd w:val="clear" w:color="auto" w:fill="auto"/>
          </w:tcPr>
          <w:p w14:paraId="002709AC" w14:textId="77777777" w:rsidR="00572131" w:rsidRPr="002C3F50" w:rsidRDefault="00572131" w:rsidP="00A32119">
            <w:pPr>
              <w:spacing w:after="0"/>
              <w:jc w:val="both"/>
              <w:rPr>
                <w:rFonts w:asciiTheme="minorHAnsi" w:eastAsia="Times New Roman" w:hAnsiTheme="minorHAnsi" w:cstheme="minorHAnsi"/>
                <w:sz w:val="18"/>
                <w:szCs w:val="18"/>
              </w:rPr>
            </w:pPr>
          </w:p>
        </w:tc>
        <w:tc>
          <w:tcPr>
            <w:tcW w:w="2008" w:type="dxa"/>
            <w:shd w:val="clear" w:color="auto" w:fill="auto"/>
          </w:tcPr>
          <w:p w14:paraId="74AABAFC" w14:textId="77777777" w:rsidR="00572131" w:rsidRPr="002C3F50" w:rsidRDefault="00572131" w:rsidP="00A32119">
            <w:pPr>
              <w:spacing w:after="0"/>
              <w:jc w:val="both"/>
              <w:rPr>
                <w:rFonts w:asciiTheme="minorHAnsi" w:eastAsia="Times New Roman" w:hAnsiTheme="minorHAnsi" w:cstheme="minorHAnsi"/>
                <w:sz w:val="18"/>
                <w:szCs w:val="18"/>
              </w:rPr>
            </w:pPr>
          </w:p>
        </w:tc>
        <w:tc>
          <w:tcPr>
            <w:tcW w:w="2371" w:type="dxa"/>
            <w:shd w:val="clear" w:color="auto" w:fill="auto"/>
          </w:tcPr>
          <w:p w14:paraId="54D45BE5" w14:textId="77777777" w:rsidR="00572131" w:rsidRPr="002C3F50" w:rsidRDefault="00572131" w:rsidP="00A32119">
            <w:pPr>
              <w:spacing w:after="0"/>
              <w:jc w:val="both"/>
              <w:rPr>
                <w:rFonts w:asciiTheme="minorHAnsi" w:eastAsia="Times New Roman" w:hAnsiTheme="minorHAnsi" w:cstheme="minorHAnsi"/>
                <w:sz w:val="18"/>
                <w:szCs w:val="18"/>
              </w:rPr>
            </w:pPr>
          </w:p>
        </w:tc>
      </w:tr>
      <w:tr w:rsidR="00572131" w:rsidRPr="002C3F50" w14:paraId="08B9659C" w14:textId="77777777" w:rsidTr="00A32119">
        <w:tc>
          <w:tcPr>
            <w:tcW w:w="2366" w:type="dxa"/>
            <w:shd w:val="clear" w:color="auto" w:fill="auto"/>
          </w:tcPr>
          <w:p w14:paraId="42D352B3" w14:textId="77777777" w:rsidR="00572131" w:rsidRPr="002C3F50" w:rsidRDefault="00572131" w:rsidP="00A32119">
            <w:pPr>
              <w:spacing w:after="0"/>
              <w:jc w:val="both"/>
              <w:rPr>
                <w:rFonts w:asciiTheme="minorHAnsi" w:eastAsia="Times New Roman" w:hAnsiTheme="minorHAnsi" w:cstheme="minorHAnsi"/>
                <w:sz w:val="18"/>
                <w:szCs w:val="18"/>
              </w:rPr>
            </w:pPr>
          </w:p>
        </w:tc>
        <w:tc>
          <w:tcPr>
            <w:tcW w:w="2309" w:type="dxa"/>
            <w:shd w:val="clear" w:color="auto" w:fill="auto"/>
          </w:tcPr>
          <w:p w14:paraId="40186DE0" w14:textId="77777777" w:rsidR="00572131" w:rsidRPr="002C3F50" w:rsidRDefault="00572131" w:rsidP="00A32119">
            <w:pPr>
              <w:spacing w:after="0"/>
              <w:jc w:val="both"/>
              <w:rPr>
                <w:rFonts w:asciiTheme="minorHAnsi" w:eastAsia="Times New Roman" w:hAnsiTheme="minorHAnsi" w:cstheme="minorHAnsi"/>
                <w:sz w:val="18"/>
                <w:szCs w:val="18"/>
              </w:rPr>
            </w:pPr>
          </w:p>
        </w:tc>
        <w:tc>
          <w:tcPr>
            <w:tcW w:w="2008" w:type="dxa"/>
            <w:shd w:val="clear" w:color="auto" w:fill="auto"/>
          </w:tcPr>
          <w:p w14:paraId="043C03D8" w14:textId="77777777" w:rsidR="00572131" w:rsidRPr="002C3F50" w:rsidRDefault="00572131" w:rsidP="00A32119">
            <w:pPr>
              <w:spacing w:after="0"/>
              <w:jc w:val="both"/>
              <w:rPr>
                <w:rFonts w:asciiTheme="minorHAnsi" w:eastAsia="Times New Roman" w:hAnsiTheme="minorHAnsi" w:cstheme="minorHAnsi"/>
                <w:sz w:val="18"/>
                <w:szCs w:val="18"/>
              </w:rPr>
            </w:pPr>
          </w:p>
        </w:tc>
        <w:tc>
          <w:tcPr>
            <w:tcW w:w="2371" w:type="dxa"/>
            <w:shd w:val="clear" w:color="auto" w:fill="auto"/>
          </w:tcPr>
          <w:p w14:paraId="0D6C244D" w14:textId="77777777" w:rsidR="00572131" w:rsidRPr="002C3F50" w:rsidRDefault="00572131" w:rsidP="00A32119">
            <w:pPr>
              <w:spacing w:after="0"/>
              <w:jc w:val="both"/>
              <w:rPr>
                <w:rFonts w:asciiTheme="minorHAnsi" w:eastAsia="Times New Roman" w:hAnsiTheme="minorHAnsi" w:cstheme="minorHAnsi"/>
                <w:sz w:val="18"/>
                <w:szCs w:val="18"/>
              </w:rPr>
            </w:pPr>
          </w:p>
        </w:tc>
      </w:tr>
      <w:tr w:rsidR="00572131" w:rsidRPr="002C3F50" w14:paraId="2B5B1E4E" w14:textId="77777777" w:rsidTr="00A32119">
        <w:tc>
          <w:tcPr>
            <w:tcW w:w="2366" w:type="dxa"/>
            <w:shd w:val="clear" w:color="auto" w:fill="auto"/>
          </w:tcPr>
          <w:p w14:paraId="4B7BB7A9" w14:textId="77777777" w:rsidR="00572131" w:rsidRPr="002C3F50" w:rsidRDefault="00572131" w:rsidP="00A32119">
            <w:pPr>
              <w:spacing w:after="0"/>
              <w:jc w:val="both"/>
              <w:rPr>
                <w:rFonts w:asciiTheme="minorHAnsi" w:eastAsia="Times New Roman" w:hAnsiTheme="minorHAnsi" w:cstheme="minorHAnsi"/>
                <w:sz w:val="18"/>
                <w:szCs w:val="18"/>
              </w:rPr>
            </w:pPr>
          </w:p>
        </w:tc>
        <w:tc>
          <w:tcPr>
            <w:tcW w:w="2309" w:type="dxa"/>
            <w:shd w:val="clear" w:color="auto" w:fill="auto"/>
          </w:tcPr>
          <w:p w14:paraId="6441ABC1" w14:textId="77777777" w:rsidR="00572131" w:rsidRPr="002C3F50" w:rsidRDefault="00572131" w:rsidP="00A32119">
            <w:pPr>
              <w:spacing w:after="0"/>
              <w:jc w:val="both"/>
              <w:rPr>
                <w:rFonts w:asciiTheme="minorHAnsi" w:eastAsia="Times New Roman" w:hAnsiTheme="minorHAnsi" w:cstheme="minorHAnsi"/>
                <w:sz w:val="18"/>
                <w:szCs w:val="18"/>
              </w:rPr>
            </w:pPr>
          </w:p>
        </w:tc>
        <w:tc>
          <w:tcPr>
            <w:tcW w:w="2008" w:type="dxa"/>
            <w:shd w:val="clear" w:color="auto" w:fill="auto"/>
          </w:tcPr>
          <w:p w14:paraId="4666F164" w14:textId="77777777" w:rsidR="00572131" w:rsidRPr="002C3F50" w:rsidRDefault="00572131" w:rsidP="00A32119">
            <w:pPr>
              <w:spacing w:after="0"/>
              <w:jc w:val="both"/>
              <w:rPr>
                <w:rFonts w:asciiTheme="minorHAnsi" w:eastAsia="Times New Roman" w:hAnsiTheme="minorHAnsi" w:cstheme="minorHAnsi"/>
                <w:sz w:val="18"/>
                <w:szCs w:val="18"/>
              </w:rPr>
            </w:pPr>
          </w:p>
        </w:tc>
        <w:tc>
          <w:tcPr>
            <w:tcW w:w="2371" w:type="dxa"/>
            <w:shd w:val="clear" w:color="auto" w:fill="auto"/>
          </w:tcPr>
          <w:p w14:paraId="764760D7" w14:textId="77777777" w:rsidR="00572131" w:rsidRPr="002C3F50" w:rsidRDefault="00572131" w:rsidP="00A32119">
            <w:pPr>
              <w:spacing w:after="0"/>
              <w:jc w:val="both"/>
              <w:rPr>
                <w:rFonts w:asciiTheme="minorHAnsi" w:eastAsia="Times New Roman" w:hAnsiTheme="minorHAnsi" w:cstheme="minorHAnsi"/>
                <w:sz w:val="18"/>
                <w:szCs w:val="18"/>
              </w:rPr>
            </w:pPr>
          </w:p>
        </w:tc>
      </w:tr>
    </w:tbl>
    <w:p w14:paraId="61A65619" w14:textId="77777777" w:rsidR="00572131" w:rsidRPr="002C3F50" w:rsidRDefault="00572131" w:rsidP="00572131">
      <w:pPr>
        <w:tabs>
          <w:tab w:val="left" w:pos="6840"/>
        </w:tabs>
        <w:suppressAutoHyphens/>
        <w:spacing w:after="0"/>
        <w:ind w:right="-119"/>
        <w:jc w:val="both"/>
        <w:rPr>
          <w:rFonts w:asciiTheme="minorHAnsi" w:eastAsia="Times New Roman" w:hAnsiTheme="minorHAnsi" w:cstheme="minorHAnsi"/>
          <w:spacing w:val="-2"/>
          <w:sz w:val="18"/>
          <w:szCs w:val="18"/>
          <w:lang w:eastAsia="hi-IN" w:bidi="hi-IN"/>
        </w:rPr>
      </w:pPr>
    </w:p>
    <w:p w14:paraId="4541ED06" w14:textId="77777777" w:rsidR="00572131" w:rsidRPr="002C3F50" w:rsidRDefault="00572131" w:rsidP="00572131">
      <w:pPr>
        <w:tabs>
          <w:tab w:val="left" w:pos="8280"/>
        </w:tabs>
        <w:suppressAutoHyphens/>
        <w:spacing w:after="0"/>
        <w:ind w:right="-119"/>
        <w:jc w:val="both"/>
        <w:rPr>
          <w:rFonts w:asciiTheme="minorHAnsi" w:eastAsia="Times New Roman" w:hAnsiTheme="minorHAnsi" w:cstheme="minorHAnsi"/>
          <w:spacing w:val="-2"/>
          <w:sz w:val="18"/>
          <w:szCs w:val="18"/>
          <w:lang w:eastAsia="hi-IN" w:bidi="hi-IN"/>
        </w:rPr>
      </w:pPr>
      <w:r>
        <w:rPr>
          <w:rFonts w:asciiTheme="minorHAnsi" w:eastAsia="Times New Roman" w:hAnsiTheme="minorHAnsi" w:cstheme="minorHAnsi"/>
          <w:spacing w:val="-2"/>
          <w:sz w:val="18"/>
          <w:szCs w:val="18"/>
          <w:lang w:eastAsia="hi-IN" w:bidi="hi-IN"/>
        </w:rPr>
        <w:t>8</w:t>
      </w:r>
      <w:r w:rsidRPr="002C3F50">
        <w:rPr>
          <w:rFonts w:asciiTheme="minorHAnsi" w:eastAsia="Times New Roman" w:hAnsiTheme="minorHAnsi" w:cstheme="minorHAnsi"/>
          <w:spacing w:val="-2"/>
          <w:sz w:val="18"/>
          <w:szCs w:val="18"/>
          <w:lang w:eastAsia="hi-IN" w:bidi="hi-IN"/>
        </w:rPr>
        <w:t xml:space="preserve">. Acepto que en caso de que el contenido de la presente declaración no corresponda a la verdad, la entidad contratante: </w:t>
      </w:r>
    </w:p>
    <w:p w14:paraId="0D2EE742" w14:textId="77777777" w:rsidR="00572131" w:rsidRPr="002C3F50" w:rsidRDefault="00572131" w:rsidP="00572131">
      <w:pPr>
        <w:tabs>
          <w:tab w:val="left" w:pos="22680"/>
        </w:tabs>
        <w:suppressAutoHyphens/>
        <w:spacing w:after="0"/>
        <w:ind w:left="360" w:right="-119"/>
        <w:jc w:val="both"/>
        <w:rPr>
          <w:rFonts w:asciiTheme="minorHAnsi" w:eastAsia="Times New Roman" w:hAnsiTheme="minorHAnsi" w:cstheme="minorHAnsi"/>
          <w:spacing w:val="-2"/>
          <w:sz w:val="18"/>
          <w:szCs w:val="18"/>
          <w:lang w:eastAsia="hi-IN" w:bidi="hi-IN"/>
        </w:rPr>
      </w:pPr>
    </w:p>
    <w:p w14:paraId="5B6A8DEA" w14:textId="77777777" w:rsidR="00572131" w:rsidRPr="002C3F50" w:rsidRDefault="00572131" w:rsidP="00572131">
      <w:pPr>
        <w:tabs>
          <w:tab w:val="left" w:pos="22680"/>
        </w:tabs>
        <w:suppressAutoHyphens/>
        <w:spacing w:after="0"/>
        <w:ind w:left="360" w:right="-119"/>
        <w:jc w:val="both"/>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a) Observando el debido proceso, aplique la sanción indicada en el último inciso del artículo 19 de la Ley Orgánica del Sistema Nacional de Contratación Pública;</w:t>
      </w:r>
    </w:p>
    <w:p w14:paraId="21D33A07" w14:textId="77777777" w:rsidR="00572131" w:rsidRPr="002C3F50" w:rsidRDefault="00572131" w:rsidP="00572131">
      <w:pPr>
        <w:tabs>
          <w:tab w:val="left" w:pos="22680"/>
        </w:tabs>
        <w:suppressAutoHyphens/>
        <w:spacing w:after="0"/>
        <w:ind w:left="1134" w:right="-119"/>
        <w:jc w:val="both"/>
        <w:rPr>
          <w:rFonts w:asciiTheme="minorHAnsi" w:eastAsia="Times New Roman" w:hAnsiTheme="minorHAnsi" w:cstheme="minorHAnsi"/>
          <w:spacing w:val="-2"/>
          <w:sz w:val="18"/>
          <w:szCs w:val="18"/>
          <w:lang w:eastAsia="hi-IN" w:bidi="hi-IN"/>
        </w:rPr>
      </w:pPr>
    </w:p>
    <w:p w14:paraId="3F65E739" w14:textId="77777777" w:rsidR="00572131" w:rsidRPr="002C3F50" w:rsidRDefault="00572131" w:rsidP="00572131">
      <w:pPr>
        <w:tabs>
          <w:tab w:val="left" w:pos="22680"/>
        </w:tabs>
        <w:suppressAutoHyphens/>
        <w:spacing w:after="0"/>
        <w:ind w:left="360" w:right="-119"/>
        <w:jc w:val="both"/>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 xml:space="preserve">b) Descalifique a mi representada como oferente; o, </w:t>
      </w:r>
    </w:p>
    <w:p w14:paraId="436456E4" w14:textId="77777777" w:rsidR="00572131" w:rsidRPr="002C3F50" w:rsidRDefault="00572131" w:rsidP="00572131">
      <w:pPr>
        <w:tabs>
          <w:tab w:val="left" w:pos="22680"/>
        </w:tabs>
        <w:suppressAutoHyphens/>
        <w:spacing w:after="0"/>
        <w:ind w:right="-119"/>
        <w:jc w:val="both"/>
        <w:rPr>
          <w:rFonts w:asciiTheme="minorHAnsi" w:eastAsia="Times New Roman" w:hAnsiTheme="minorHAnsi" w:cstheme="minorHAnsi"/>
          <w:spacing w:val="-2"/>
          <w:sz w:val="18"/>
          <w:szCs w:val="18"/>
          <w:lang w:eastAsia="hi-IN" w:bidi="hi-IN"/>
        </w:rPr>
      </w:pPr>
    </w:p>
    <w:p w14:paraId="7B6632DB" w14:textId="77777777" w:rsidR="00572131" w:rsidRPr="002C3F50" w:rsidRDefault="00572131" w:rsidP="00572131">
      <w:pPr>
        <w:tabs>
          <w:tab w:val="left" w:pos="22680"/>
        </w:tabs>
        <w:suppressAutoHyphens/>
        <w:spacing w:after="0"/>
        <w:ind w:left="360" w:right="-119"/>
        <w:jc w:val="both"/>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 xml:space="preserve">c) Proceda a la terminación unilateral del contrato respectivo, en cumplimiento del artículo 64 de la Ley Orgánica del Sistema Nacional de Contratación Pública, si tal comprobación ocurriere durante la vigencia de la relación contractual.  </w:t>
      </w:r>
    </w:p>
    <w:p w14:paraId="1AB9E715" w14:textId="77777777" w:rsidR="00572131" w:rsidRPr="002C3F50" w:rsidRDefault="00572131" w:rsidP="00572131">
      <w:pPr>
        <w:tabs>
          <w:tab w:val="left" w:pos="6840"/>
        </w:tabs>
        <w:suppressAutoHyphens/>
        <w:spacing w:after="0"/>
        <w:ind w:right="-119"/>
        <w:jc w:val="both"/>
        <w:rPr>
          <w:rFonts w:asciiTheme="minorHAnsi" w:eastAsia="Times New Roman" w:hAnsiTheme="minorHAnsi" w:cstheme="minorHAnsi"/>
          <w:spacing w:val="-2"/>
          <w:sz w:val="18"/>
          <w:szCs w:val="18"/>
          <w:lang w:eastAsia="hi-IN" w:bidi="hi-IN"/>
        </w:rPr>
      </w:pPr>
    </w:p>
    <w:p w14:paraId="68E2DD47" w14:textId="77777777" w:rsidR="00572131" w:rsidRPr="002C3F50" w:rsidRDefault="00572131" w:rsidP="00572131">
      <w:pPr>
        <w:tabs>
          <w:tab w:val="left" w:pos="14760"/>
        </w:tabs>
        <w:suppressAutoHyphens/>
        <w:spacing w:after="0"/>
        <w:ind w:right="-119"/>
        <w:jc w:val="both"/>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Además, me allano a responder por los daños y perjuicios que estos actos ocasionen.</w:t>
      </w:r>
    </w:p>
    <w:p w14:paraId="624FE606" w14:textId="77777777" w:rsidR="00572131" w:rsidRPr="002C3F50" w:rsidRDefault="00572131" w:rsidP="00572131">
      <w:pPr>
        <w:tabs>
          <w:tab w:val="left" w:pos="14760"/>
        </w:tabs>
        <w:suppressAutoHyphens/>
        <w:spacing w:after="0"/>
        <w:ind w:right="-119"/>
        <w:jc w:val="both"/>
        <w:rPr>
          <w:rFonts w:asciiTheme="minorHAnsi" w:eastAsia="Times New Roman" w:hAnsiTheme="minorHAnsi" w:cstheme="minorHAnsi"/>
          <w:spacing w:val="-2"/>
          <w:sz w:val="18"/>
          <w:szCs w:val="18"/>
          <w:lang w:eastAsia="hi-IN" w:bidi="hi-IN"/>
        </w:rPr>
      </w:pPr>
    </w:p>
    <w:p w14:paraId="2E387056" w14:textId="77777777" w:rsidR="00572131" w:rsidRPr="002C3F50" w:rsidRDefault="00572131" w:rsidP="00572131">
      <w:pPr>
        <w:pStyle w:val="Prrafodelista"/>
        <w:tabs>
          <w:tab w:val="left" w:pos="6840"/>
        </w:tabs>
        <w:ind w:right="-119"/>
        <w:jc w:val="both"/>
        <w:rPr>
          <w:rFonts w:asciiTheme="minorHAnsi" w:hAnsiTheme="minorHAnsi" w:cstheme="minorHAnsi"/>
          <w:b/>
          <w:spacing w:val="-2"/>
          <w:sz w:val="18"/>
          <w:szCs w:val="18"/>
          <w:lang w:val="es-ES"/>
        </w:rPr>
      </w:pPr>
      <w:r w:rsidRPr="002C3F50">
        <w:rPr>
          <w:rFonts w:asciiTheme="minorHAnsi" w:hAnsiTheme="minorHAnsi" w:cstheme="minorHAnsi"/>
          <w:b/>
          <w:spacing w:val="-2"/>
          <w:sz w:val="18"/>
          <w:szCs w:val="18"/>
          <w:lang w:val="es-ES"/>
        </w:rPr>
        <w:t>B. NÓMINA DE SOCIOS, ACCIONISTAS O PARTÍCIPES:</w:t>
      </w:r>
    </w:p>
    <w:p w14:paraId="463A6C42" w14:textId="77777777" w:rsidR="00572131" w:rsidRPr="002C3F50" w:rsidRDefault="00572131" w:rsidP="00572131">
      <w:pPr>
        <w:shd w:val="clear" w:color="auto" w:fill="FFFFFF"/>
        <w:tabs>
          <w:tab w:val="center" w:pos="1984"/>
        </w:tabs>
        <w:suppressAutoHyphens/>
        <w:spacing w:after="0"/>
        <w:ind w:right="-119"/>
        <w:rPr>
          <w:rFonts w:asciiTheme="minorHAnsi" w:eastAsia="Times New Roman" w:hAnsiTheme="minorHAnsi" w:cstheme="minorHAnsi"/>
          <w:spacing w:val="-2"/>
          <w:sz w:val="18"/>
          <w:szCs w:val="18"/>
          <w:lang w:eastAsia="hi-IN" w:bidi="hi-IN"/>
        </w:rPr>
      </w:pPr>
    </w:p>
    <w:p w14:paraId="4A57F1B9" w14:textId="77777777" w:rsidR="00572131" w:rsidRPr="002C3F50" w:rsidRDefault="00572131" w:rsidP="00572131">
      <w:pPr>
        <w:shd w:val="clear" w:color="auto" w:fill="FFFFFF"/>
        <w:tabs>
          <w:tab w:val="center" w:pos="1984"/>
        </w:tabs>
        <w:suppressAutoHyphens/>
        <w:spacing w:after="0"/>
        <w:ind w:right="-119"/>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b/>
          <w:spacing w:val="-2"/>
          <w:sz w:val="18"/>
          <w:szCs w:val="18"/>
          <w:lang w:eastAsia="hi-IN" w:bidi="hi-IN"/>
        </w:rPr>
        <w:t>TIPO DE PERSONA JURÍDICA:</w:t>
      </w:r>
      <w:r w:rsidRPr="002C3F50">
        <w:rPr>
          <w:rFonts w:asciiTheme="minorHAnsi" w:eastAsia="Times New Roman" w:hAnsiTheme="minorHAnsi" w:cstheme="minorHAnsi"/>
          <w:spacing w:val="-2"/>
          <w:sz w:val="18"/>
          <w:szCs w:val="18"/>
          <w:lang w:eastAsia="hi-IN" w:bidi="hi-IN"/>
        </w:rPr>
        <w:tab/>
        <w:t xml:space="preserve">Compañía Anónima </w:t>
      </w:r>
      <w:r w:rsidRPr="002C3F50">
        <w:rPr>
          <w:rFonts w:asciiTheme="minorHAnsi" w:eastAsia="Times New Roman" w:hAnsiTheme="minorHAnsi" w:cstheme="minorHAnsi"/>
          <w:spacing w:val="-2"/>
          <w:sz w:val="18"/>
          <w:szCs w:val="18"/>
          <w:lang w:eastAsia="hi-IN" w:bidi="hi-IN"/>
        </w:rPr>
        <w:tab/>
      </w:r>
    </w:p>
    <w:p w14:paraId="2AE12691" w14:textId="77777777" w:rsidR="00572131" w:rsidRPr="002C3F50" w:rsidRDefault="00572131" w:rsidP="00572131">
      <w:pPr>
        <w:shd w:val="clear" w:color="auto" w:fill="FFFFFF"/>
        <w:tabs>
          <w:tab w:val="center" w:pos="1984"/>
        </w:tabs>
        <w:suppressAutoHyphens/>
        <w:spacing w:after="0"/>
        <w:ind w:right="-119"/>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ab/>
      </w:r>
      <w:r w:rsidRPr="002C3F50">
        <w:rPr>
          <w:rFonts w:asciiTheme="minorHAnsi" w:eastAsia="Times New Roman" w:hAnsiTheme="minorHAnsi" w:cstheme="minorHAnsi"/>
          <w:spacing w:val="-2"/>
          <w:sz w:val="18"/>
          <w:szCs w:val="18"/>
          <w:lang w:eastAsia="hi-IN" w:bidi="hi-IN"/>
        </w:rPr>
        <w:tab/>
      </w:r>
      <w:r w:rsidRPr="002C3F50">
        <w:rPr>
          <w:rFonts w:asciiTheme="minorHAnsi" w:eastAsia="Times New Roman" w:hAnsiTheme="minorHAnsi" w:cstheme="minorHAnsi"/>
          <w:spacing w:val="-2"/>
          <w:sz w:val="18"/>
          <w:szCs w:val="18"/>
          <w:lang w:eastAsia="hi-IN" w:bidi="hi-IN"/>
        </w:rPr>
        <w:tab/>
      </w:r>
      <w:r w:rsidRPr="002C3F50">
        <w:rPr>
          <w:rFonts w:asciiTheme="minorHAnsi" w:eastAsia="Times New Roman" w:hAnsiTheme="minorHAnsi" w:cstheme="minorHAnsi"/>
          <w:spacing w:val="-2"/>
          <w:sz w:val="18"/>
          <w:szCs w:val="18"/>
          <w:lang w:eastAsia="hi-IN" w:bidi="hi-IN"/>
        </w:rPr>
        <w:tab/>
        <w:t xml:space="preserve">Compañía de Responsabilidad Limitada    </w:t>
      </w:r>
    </w:p>
    <w:p w14:paraId="1A9152C8" w14:textId="77777777" w:rsidR="00572131" w:rsidRPr="002C3F50" w:rsidRDefault="00572131" w:rsidP="00572131">
      <w:pPr>
        <w:shd w:val="clear" w:color="auto" w:fill="FFFFFF"/>
        <w:tabs>
          <w:tab w:val="center" w:pos="1984"/>
        </w:tabs>
        <w:suppressAutoHyphens/>
        <w:spacing w:after="0"/>
        <w:ind w:right="-119"/>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ab/>
      </w:r>
      <w:r w:rsidRPr="002C3F50">
        <w:rPr>
          <w:rFonts w:asciiTheme="minorHAnsi" w:eastAsia="Times New Roman" w:hAnsiTheme="minorHAnsi" w:cstheme="minorHAnsi"/>
          <w:spacing w:val="-2"/>
          <w:sz w:val="18"/>
          <w:szCs w:val="18"/>
          <w:lang w:eastAsia="hi-IN" w:bidi="hi-IN"/>
        </w:rPr>
        <w:tab/>
      </w:r>
      <w:r w:rsidRPr="002C3F50">
        <w:rPr>
          <w:rFonts w:asciiTheme="minorHAnsi" w:eastAsia="Times New Roman" w:hAnsiTheme="minorHAnsi" w:cstheme="minorHAnsi"/>
          <w:spacing w:val="-2"/>
          <w:sz w:val="18"/>
          <w:szCs w:val="18"/>
          <w:lang w:eastAsia="hi-IN" w:bidi="hi-IN"/>
        </w:rPr>
        <w:tab/>
      </w:r>
      <w:r w:rsidRPr="002C3F50">
        <w:rPr>
          <w:rFonts w:asciiTheme="minorHAnsi" w:eastAsia="Times New Roman" w:hAnsiTheme="minorHAnsi" w:cstheme="minorHAnsi"/>
          <w:spacing w:val="-2"/>
          <w:sz w:val="18"/>
          <w:szCs w:val="18"/>
          <w:lang w:eastAsia="hi-IN" w:bidi="hi-IN"/>
        </w:rPr>
        <w:tab/>
        <w:t xml:space="preserve">Compañía Mixta   </w:t>
      </w:r>
    </w:p>
    <w:p w14:paraId="54218EC8" w14:textId="77777777" w:rsidR="00572131" w:rsidRPr="002C3F50" w:rsidRDefault="00572131" w:rsidP="00572131">
      <w:pPr>
        <w:shd w:val="clear" w:color="auto" w:fill="FFFFFF"/>
        <w:tabs>
          <w:tab w:val="center" w:pos="1984"/>
        </w:tabs>
        <w:suppressAutoHyphens/>
        <w:spacing w:after="0"/>
        <w:ind w:right="-119"/>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ab/>
      </w:r>
      <w:r w:rsidRPr="002C3F50">
        <w:rPr>
          <w:rFonts w:asciiTheme="minorHAnsi" w:eastAsia="Times New Roman" w:hAnsiTheme="minorHAnsi" w:cstheme="minorHAnsi"/>
          <w:spacing w:val="-2"/>
          <w:sz w:val="18"/>
          <w:szCs w:val="18"/>
          <w:lang w:eastAsia="hi-IN" w:bidi="hi-IN"/>
        </w:rPr>
        <w:tab/>
      </w:r>
      <w:r w:rsidRPr="002C3F50">
        <w:rPr>
          <w:rFonts w:asciiTheme="minorHAnsi" w:eastAsia="Times New Roman" w:hAnsiTheme="minorHAnsi" w:cstheme="minorHAnsi"/>
          <w:spacing w:val="-2"/>
          <w:sz w:val="18"/>
          <w:szCs w:val="18"/>
          <w:lang w:eastAsia="hi-IN" w:bidi="hi-IN"/>
        </w:rPr>
        <w:tab/>
      </w:r>
      <w:r w:rsidRPr="002C3F50">
        <w:rPr>
          <w:rFonts w:asciiTheme="minorHAnsi" w:eastAsia="Times New Roman" w:hAnsiTheme="minorHAnsi" w:cstheme="minorHAnsi"/>
          <w:spacing w:val="-2"/>
          <w:sz w:val="18"/>
          <w:szCs w:val="18"/>
          <w:lang w:eastAsia="hi-IN" w:bidi="hi-IN"/>
        </w:rPr>
        <w:tab/>
        <w:t xml:space="preserve">Compañía en Nombre Colectivo  </w:t>
      </w:r>
    </w:p>
    <w:p w14:paraId="266F7D7A" w14:textId="77777777" w:rsidR="00572131" w:rsidRPr="002C3F50" w:rsidRDefault="00572131" w:rsidP="00572131">
      <w:pPr>
        <w:shd w:val="clear" w:color="auto" w:fill="FFFFFF"/>
        <w:tabs>
          <w:tab w:val="center" w:pos="1984"/>
        </w:tabs>
        <w:suppressAutoHyphens/>
        <w:spacing w:after="0"/>
        <w:ind w:right="-119"/>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ab/>
      </w:r>
      <w:r w:rsidRPr="002C3F50">
        <w:rPr>
          <w:rFonts w:asciiTheme="minorHAnsi" w:eastAsia="Times New Roman" w:hAnsiTheme="minorHAnsi" w:cstheme="minorHAnsi"/>
          <w:spacing w:val="-2"/>
          <w:sz w:val="18"/>
          <w:szCs w:val="18"/>
          <w:lang w:eastAsia="hi-IN" w:bidi="hi-IN"/>
        </w:rPr>
        <w:tab/>
      </w:r>
      <w:r w:rsidRPr="002C3F50">
        <w:rPr>
          <w:rFonts w:asciiTheme="minorHAnsi" w:eastAsia="Times New Roman" w:hAnsiTheme="minorHAnsi" w:cstheme="minorHAnsi"/>
          <w:spacing w:val="-2"/>
          <w:sz w:val="18"/>
          <w:szCs w:val="18"/>
          <w:lang w:eastAsia="hi-IN" w:bidi="hi-IN"/>
        </w:rPr>
        <w:tab/>
      </w:r>
      <w:r w:rsidRPr="002C3F50">
        <w:rPr>
          <w:rFonts w:asciiTheme="minorHAnsi" w:eastAsia="Times New Roman" w:hAnsiTheme="minorHAnsi" w:cstheme="minorHAnsi"/>
          <w:spacing w:val="-2"/>
          <w:sz w:val="18"/>
          <w:szCs w:val="18"/>
          <w:lang w:eastAsia="hi-IN" w:bidi="hi-IN"/>
        </w:rPr>
        <w:tab/>
        <w:t xml:space="preserve">Compañía en Comandita Simple  </w:t>
      </w:r>
    </w:p>
    <w:p w14:paraId="1E2D7D9A" w14:textId="77777777" w:rsidR="00572131" w:rsidRPr="002C3F50" w:rsidRDefault="00572131" w:rsidP="00572131">
      <w:pPr>
        <w:shd w:val="clear" w:color="auto" w:fill="FFFFFF"/>
        <w:tabs>
          <w:tab w:val="center" w:pos="1984"/>
        </w:tabs>
        <w:suppressAutoHyphens/>
        <w:spacing w:after="0"/>
        <w:ind w:right="-119"/>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ab/>
      </w:r>
      <w:r w:rsidRPr="002C3F50">
        <w:rPr>
          <w:rFonts w:asciiTheme="minorHAnsi" w:eastAsia="Times New Roman" w:hAnsiTheme="minorHAnsi" w:cstheme="minorHAnsi"/>
          <w:spacing w:val="-2"/>
          <w:sz w:val="18"/>
          <w:szCs w:val="18"/>
          <w:lang w:eastAsia="hi-IN" w:bidi="hi-IN"/>
        </w:rPr>
        <w:tab/>
      </w:r>
      <w:r w:rsidRPr="002C3F50">
        <w:rPr>
          <w:rFonts w:asciiTheme="minorHAnsi" w:eastAsia="Times New Roman" w:hAnsiTheme="minorHAnsi" w:cstheme="minorHAnsi"/>
          <w:spacing w:val="-2"/>
          <w:sz w:val="18"/>
          <w:szCs w:val="18"/>
          <w:lang w:eastAsia="hi-IN" w:bidi="hi-IN"/>
        </w:rPr>
        <w:tab/>
      </w:r>
      <w:r w:rsidRPr="002C3F50">
        <w:rPr>
          <w:rFonts w:asciiTheme="minorHAnsi" w:eastAsia="Times New Roman" w:hAnsiTheme="minorHAnsi" w:cstheme="minorHAnsi"/>
          <w:spacing w:val="-2"/>
          <w:sz w:val="18"/>
          <w:szCs w:val="18"/>
          <w:lang w:eastAsia="hi-IN" w:bidi="hi-IN"/>
        </w:rPr>
        <w:tab/>
        <w:t xml:space="preserve">Sociedad Civil </w:t>
      </w:r>
    </w:p>
    <w:p w14:paraId="52382CF9" w14:textId="77777777" w:rsidR="00572131" w:rsidRPr="002C3F50" w:rsidRDefault="00572131" w:rsidP="00572131">
      <w:pPr>
        <w:shd w:val="clear" w:color="auto" w:fill="FFFFFF"/>
        <w:tabs>
          <w:tab w:val="center" w:pos="1984"/>
        </w:tabs>
        <w:suppressAutoHyphens/>
        <w:spacing w:after="0"/>
        <w:ind w:right="-119"/>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ab/>
      </w:r>
      <w:r w:rsidRPr="002C3F50">
        <w:rPr>
          <w:rFonts w:asciiTheme="minorHAnsi" w:eastAsia="Times New Roman" w:hAnsiTheme="minorHAnsi" w:cstheme="minorHAnsi"/>
          <w:spacing w:val="-2"/>
          <w:sz w:val="18"/>
          <w:szCs w:val="18"/>
          <w:lang w:eastAsia="hi-IN" w:bidi="hi-IN"/>
        </w:rPr>
        <w:tab/>
      </w:r>
      <w:r w:rsidRPr="002C3F50">
        <w:rPr>
          <w:rFonts w:asciiTheme="minorHAnsi" w:eastAsia="Times New Roman" w:hAnsiTheme="minorHAnsi" w:cstheme="minorHAnsi"/>
          <w:spacing w:val="-2"/>
          <w:sz w:val="18"/>
          <w:szCs w:val="18"/>
          <w:lang w:eastAsia="hi-IN" w:bidi="hi-IN"/>
        </w:rPr>
        <w:tab/>
      </w:r>
      <w:r w:rsidRPr="002C3F50">
        <w:rPr>
          <w:rFonts w:asciiTheme="minorHAnsi" w:eastAsia="Times New Roman" w:hAnsiTheme="minorHAnsi" w:cstheme="minorHAnsi"/>
          <w:spacing w:val="-2"/>
          <w:sz w:val="18"/>
          <w:szCs w:val="18"/>
          <w:lang w:eastAsia="hi-IN" w:bidi="hi-IN"/>
        </w:rPr>
        <w:tab/>
        <w:t>Corporación</w:t>
      </w:r>
      <w:r w:rsidRPr="002C3F50">
        <w:rPr>
          <w:rFonts w:asciiTheme="minorHAnsi" w:eastAsia="Times New Roman" w:hAnsiTheme="minorHAnsi" w:cstheme="minorHAnsi"/>
          <w:spacing w:val="-2"/>
          <w:sz w:val="18"/>
          <w:szCs w:val="18"/>
          <w:lang w:eastAsia="hi-IN" w:bidi="hi-IN"/>
        </w:rPr>
        <w:tab/>
      </w:r>
    </w:p>
    <w:p w14:paraId="502236DB" w14:textId="77777777" w:rsidR="00572131" w:rsidRPr="002C3F50" w:rsidRDefault="00572131" w:rsidP="00572131">
      <w:pPr>
        <w:shd w:val="clear" w:color="auto" w:fill="FFFFFF"/>
        <w:tabs>
          <w:tab w:val="center" w:pos="1984"/>
        </w:tabs>
        <w:suppressAutoHyphens/>
        <w:spacing w:after="0"/>
        <w:ind w:right="-119"/>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ab/>
      </w:r>
      <w:r w:rsidRPr="002C3F50">
        <w:rPr>
          <w:rFonts w:asciiTheme="minorHAnsi" w:eastAsia="Times New Roman" w:hAnsiTheme="minorHAnsi" w:cstheme="minorHAnsi"/>
          <w:spacing w:val="-2"/>
          <w:sz w:val="18"/>
          <w:szCs w:val="18"/>
          <w:lang w:eastAsia="hi-IN" w:bidi="hi-IN"/>
        </w:rPr>
        <w:tab/>
      </w:r>
      <w:r w:rsidRPr="002C3F50">
        <w:rPr>
          <w:rFonts w:asciiTheme="minorHAnsi" w:eastAsia="Times New Roman" w:hAnsiTheme="minorHAnsi" w:cstheme="minorHAnsi"/>
          <w:spacing w:val="-2"/>
          <w:sz w:val="18"/>
          <w:szCs w:val="18"/>
          <w:lang w:eastAsia="hi-IN" w:bidi="hi-IN"/>
        </w:rPr>
        <w:tab/>
      </w:r>
      <w:r w:rsidRPr="002C3F50">
        <w:rPr>
          <w:rFonts w:asciiTheme="minorHAnsi" w:eastAsia="Times New Roman" w:hAnsiTheme="minorHAnsi" w:cstheme="minorHAnsi"/>
          <w:spacing w:val="-2"/>
          <w:sz w:val="18"/>
          <w:szCs w:val="18"/>
          <w:lang w:eastAsia="hi-IN" w:bidi="hi-IN"/>
        </w:rPr>
        <w:tab/>
        <w:t xml:space="preserve">Fundación   </w:t>
      </w:r>
    </w:p>
    <w:p w14:paraId="4B9F46B3" w14:textId="77777777" w:rsidR="00572131" w:rsidRPr="002C3F50" w:rsidRDefault="00572131" w:rsidP="00572131">
      <w:pPr>
        <w:shd w:val="clear" w:color="auto" w:fill="FFFFFF"/>
        <w:tabs>
          <w:tab w:val="center" w:pos="1984"/>
        </w:tabs>
        <w:suppressAutoHyphens/>
        <w:spacing w:after="0"/>
        <w:ind w:right="-119"/>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ab/>
      </w:r>
      <w:r w:rsidRPr="002C3F50">
        <w:rPr>
          <w:rFonts w:asciiTheme="minorHAnsi" w:eastAsia="Times New Roman" w:hAnsiTheme="minorHAnsi" w:cstheme="minorHAnsi"/>
          <w:spacing w:val="-2"/>
          <w:sz w:val="18"/>
          <w:szCs w:val="18"/>
          <w:lang w:eastAsia="hi-IN" w:bidi="hi-IN"/>
        </w:rPr>
        <w:tab/>
      </w:r>
      <w:r w:rsidRPr="002C3F50">
        <w:rPr>
          <w:rFonts w:asciiTheme="minorHAnsi" w:eastAsia="Times New Roman" w:hAnsiTheme="minorHAnsi" w:cstheme="minorHAnsi"/>
          <w:spacing w:val="-2"/>
          <w:sz w:val="18"/>
          <w:szCs w:val="18"/>
          <w:lang w:eastAsia="hi-IN" w:bidi="hi-IN"/>
        </w:rPr>
        <w:tab/>
      </w:r>
      <w:r w:rsidRPr="002C3F50">
        <w:rPr>
          <w:rFonts w:asciiTheme="minorHAnsi" w:eastAsia="Times New Roman" w:hAnsiTheme="minorHAnsi" w:cstheme="minorHAnsi"/>
          <w:spacing w:val="-2"/>
          <w:sz w:val="18"/>
          <w:szCs w:val="18"/>
          <w:lang w:eastAsia="hi-IN" w:bidi="hi-IN"/>
        </w:rPr>
        <w:tab/>
        <w:t xml:space="preserve">Asociación o consorcio  </w:t>
      </w:r>
    </w:p>
    <w:p w14:paraId="38682462" w14:textId="77777777" w:rsidR="00572131" w:rsidRPr="002C3F50" w:rsidRDefault="00572131" w:rsidP="00572131">
      <w:pPr>
        <w:shd w:val="clear" w:color="auto" w:fill="FFFFFF"/>
        <w:tabs>
          <w:tab w:val="center" w:pos="1984"/>
        </w:tabs>
        <w:suppressAutoHyphens/>
        <w:spacing w:after="0"/>
        <w:ind w:right="-119"/>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ab/>
      </w:r>
      <w:r w:rsidRPr="002C3F50">
        <w:rPr>
          <w:rFonts w:asciiTheme="minorHAnsi" w:eastAsia="Times New Roman" w:hAnsiTheme="minorHAnsi" w:cstheme="minorHAnsi"/>
          <w:spacing w:val="-2"/>
          <w:sz w:val="18"/>
          <w:szCs w:val="18"/>
          <w:lang w:eastAsia="hi-IN" w:bidi="hi-IN"/>
        </w:rPr>
        <w:tab/>
      </w:r>
      <w:r w:rsidRPr="002C3F50">
        <w:rPr>
          <w:rFonts w:asciiTheme="minorHAnsi" w:eastAsia="Times New Roman" w:hAnsiTheme="minorHAnsi" w:cstheme="minorHAnsi"/>
          <w:spacing w:val="-2"/>
          <w:sz w:val="18"/>
          <w:szCs w:val="18"/>
          <w:lang w:eastAsia="hi-IN" w:bidi="hi-IN"/>
        </w:rPr>
        <w:tab/>
      </w:r>
      <w:r w:rsidRPr="002C3F50">
        <w:rPr>
          <w:rFonts w:asciiTheme="minorHAnsi" w:eastAsia="Times New Roman" w:hAnsiTheme="minorHAnsi" w:cstheme="minorHAnsi"/>
          <w:spacing w:val="-2"/>
          <w:sz w:val="18"/>
          <w:szCs w:val="18"/>
          <w:lang w:eastAsia="hi-IN" w:bidi="hi-IN"/>
        </w:rPr>
        <w:tab/>
        <w:t>Otra</w:t>
      </w:r>
    </w:p>
    <w:p w14:paraId="0E4897E6" w14:textId="77777777" w:rsidR="00572131" w:rsidRPr="002C3F50" w:rsidRDefault="00572131" w:rsidP="00572131">
      <w:pPr>
        <w:shd w:val="clear" w:color="auto" w:fill="FFFFFF"/>
        <w:tabs>
          <w:tab w:val="center" w:pos="1984"/>
        </w:tabs>
        <w:suppressAutoHyphens/>
        <w:spacing w:after="0"/>
        <w:ind w:right="-119"/>
        <w:rPr>
          <w:rFonts w:asciiTheme="minorHAnsi" w:eastAsia="Times New Roman" w:hAnsiTheme="minorHAnsi" w:cstheme="minorHAnsi"/>
          <w:spacing w:val="-2"/>
          <w:sz w:val="18"/>
          <w:szCs w:val="18"/>
          <w:lang w:eastAsia="hi-IN" w:bidi="hi-IN"/>
        </w:rPr>
      </w:pPr>
    </w:p>
    <w:tbl>
      <w:tblPr>
        <w:tblW w:w="10041" w:type="dxa"/>
        <w:jc w:val="center"/>
        <w:tblLayout w:type="fixed"/>
        <w:tblCellMar>
          <w:left w:w="0" w:type="dxa"/>
          <w:right w:w="0" w:type="dxa"/>
        </w:tblCellMar>
        <w:tblLook w:val="0000" w:firstRow="0" w:lastRow="0" w:firstColumn="0" w:lastColumn="0" w:noHBand="0" w:noVBand="0"/>
      </w:tblPr>
      <w:tblGrid>
        <w:gridCol w:w="3020"/>
        <w:gridCol w:w="2793"/>
        <w:gridCol w:w="2752"/>
        <w:gridCol w:w="1476"/>
      </w:tblGrid>
      <w:tr w:rsidR="00572131" w:rsidRPr="002C3F50" w14:paraId="1BF7FA08" w14:textId="77777777" w:rsidTr="00A32119">
        <w:trPr>
          <w:jc w:val="center"/>
        </w:trPr>
        <w:tc>
          <w:tcPr>
            <w:tcW w:w="3020" w:type="dxa"/>
            <w:tcBorders>
              <w:top w:val="single" w:sz="4" w:space="0" w:color="000000"/>
              <w:left w:val="single" w:sz="4" w:space="0" w:color="000000"/>
              <w:bottom w:val="single" w:sz="4" w:space="0" w:color="000000"/>
            </w:tcBorders>
            <w:shd w:val="clear" w:color="auto" w:fill="auto"/>
          </w:tcPr>
          <w:p w14:paraId="11F8134C" w14:textId="77777777" w:rsidR="00572131" w:rsidRPr="002C3F50" w:rsidRDefault="00572131" w:rsidP="00A32119">
            <w:pPr>
              <w:tabs>
                <w:tab w:val="center" w:pos="1984"/>
              </w:tabs>
              <w:suppressAutoHyphens/>
              <w:snapToGrid w:val="0"/>
              <w:spacing w:after="0"/>
              <w:ind w:right="-119"/>
              <w:jc w:val="center"/>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Nombres completos del socio(s), accionista(s), partícipe(s)</w:t>
            </w:r>
          </w:p>
          <w:p w14:paraId="7508FBAF" w14:textId="77777777" w:rsidR="00572131" w:rsidRPr="002C3F50" w:rsidRDefault="00572131" w:rsidP="00A32119">
            <w:pPr>
              <w:tabs>
                <w:tab w:val="center" w:pos="1984"/>
              </w:tabs>
              <w:suppressAutoHyphens/>
              <w:spacing w:after="0"/>
              <w:ind w:right="-119"/>
              <w:jc w:val="center"/>
              <w:rPr>
                <w:rFonts w:asciiTheme="minorHAnsi" w:eastAsia="Times New Roman" w:hAnsiTheme="minorHAnsi" w:cstheme="minorHAnsi"/>
                <w:spacing w:val="-2"/>
                <w:sz w:val="18"/>
                <w:szCs w:val="18"/>
                <w:lang w:eastAsia="hi-IN" w:bidi="hi-IN"/>
              </w:rPr>
            </w:pPr>
          </w:p>
        </w:tc>
        <w:tc>
          <w:tcPr>
            <w:tcW w:w="2793" w:type="dxa"/>
            <w:tcBorders>
              <w:top w:val="single" w:sz="4" w:space="0" w:color="000000"/>
              <w:left w:val="single" w:sz="4" w:space="0" w:color="000000"/>
              <w:bottom w:val="single" w:sz="4" w:space="0" w:color="000000"/>
            </w:tcBorders>
            <w:shd w:val="clear" w:color="auto" w:fill="auto"/>
          </w:tcPr>
          <w:p w14:paraId="74AC67CD" w14:textId="77777777" w:rsidR="00572131" w:rsidRPr="002C3F50" w:rsidRDefault="00572131" w:rsidP="00A32119">
            <w:pPr>
              <w:tabs>
                <w:tab w:val="center" w:pos="1984"/>
              </w:tabs>
              <w:suppressAutoHyphens/>
              <w:snapToGrid w:val="0"/>
              <w:spacing w:after="0"/>
              <w:ind w:right="-119"/>
              <w:jc w:val="center"/>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Número de cédula de</w:t>
            </w:r>
          </w:p>
          <w:p w14:paraId="15170DCD" w14:textId="77777777" w:rsidR="00572131" w:rsidRPr="002C3F50" w:rsidRDefault="00572131" w:rsidP="00A32119">
            <w:pPr>
              <w:tabs>
                <w:tab w:val="center" w:pos="1984"/>
              </w:tabs>
              <w:suppressAutoHyphens/>
              <w:snapToGrid w:val="0"/>
              <w:spacing w:after="0"/>
              <w:ind w:right="-119"/>
              <w:jc w:val="center"/>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 xml:space="preserve">identidad, ruc o </w:t>
            </w:r>
          </w:p>
          <w:p w14:paraId="30791B5C" w14:textId="77777777" w:rsidR="00572131" w:rsidRPr="002C3F50" w:rsidRDefault="00572131" w:rsidP="00A32119">
            <w:pPr>
              <w:tabs>
                <w:tab w:val="center" w:pos="1984"/>
              </w:tabs>
              <w:suppressAutoHyphens/>
              <w:snapToGrid w:val="0"/>
              <w:spacing w:after="0"/>
              <w:ind w:right="-119"/>
              <w:jc w:val="center"/>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 xml:space="preserve">identificación similar </w:t>
            </w:r>
          </w:p>
          <w:p w14:paraId="311B6081" w14:textId="77777777" w:rsidR="00572131" w:rsidRPr="002C3F50" w:rsidRDefault="00572131" w:rsidP="00A32119">
            <w:pPr>
              <w:tabs>
                <w:tab w:val="center" w:pos="1984"/>
              </w:tabs>
              <w:suppressAutoHyphens/>
              <w:snapToGrid w:val="0"/>
              <w:spacing w:after="0"/>
              <w:ind w:right="-119"/>
              <w:jc w:val="center"/>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emitida por país extranjero,</w:t>
            </w:r>
          </w:p>
          <w:p w14:paraId="025204AA" w14:textId="77777777" w:rsidR="00572131" w:rsidRPr="002C3F50" w:rsidRDefault="00572131" w:rsidP="00A32119">
            <w:pPr>
              <w:tabs>
                <w:tab w:val="center" w:pos="1984"/>
              </w:tabs>
              <w:suppressAutoHyphens/>
              <w:snapToGrid w:val="0"/>
              <w:spacing w:after="0"/>
              <w:ind w:right="-119"/>
              <w:jc w:val="center"/>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 xml:space="preserve"> de ser el caso</w:t>
            </w:r>
          </w:p>
        </w:tc>
        <w:tc>
          <w:tcPr>
            <w:tcW w:w="2752" w:type="dxa"/>
            <w:tcBorders>
              <w:top w:val="single" w:sz="4" w:space="0" w:color="000000"/>
              <w:left w:val="single" w:sz="4" w:space="0" w:color="000000"/>
              <w:bottom w:val="single" w:sz="4" w:space="0" w:color="000000"/>
            </w:tcBorders>
            <w:shd w:val="clear" w:color="auto" w:fill="auto"/>
          </w:tcPr>
          <w:p w14:paraId="1F89B265" w14:textId="77777777" w:rsidR="00572131" w:rsidRPr="002C3F50" w:rsidRDefault="00572131" w:rsidP="00A32119">
            <w:pPr>
              <w:tabs>
                <w:tab w:val="center" w:pos="1984"/>
              </w:tabs>
              <w:suppressAutoHyphens/>
              <w:snapToGrid w:val="0"/>
              <w:spacing w:after="0"/>
              <w:ind w:right="-119"/>
              <w:jc w:val="center"/>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Porcentaje de participación</w:t>
            </w:r>
          </w:p>
          <w:p w14:paraId="008D8EDC" w14:textId="77777777" w:rsidR="00572131" w:rsidRPr="002C3F50" w:rsidRDefault="00572131" w:rsidP="00A32119">
            <w:pPr>
              <w:tabs>
                <w:tab w:val="center" w:pos="1984"/>
              </w:tabs>
              <w:suppressAutoHyphens/>
              <w:snapToGrid w:val="0"/>
              <w:spacing w:after="0"/>
              <w:ind w:right="-119"/>
              <w:jc w:val="center"/>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 xml:space="preserve">en la estructura de </w:t>
            </w:r>
          </w:p>
          <w:p w14:paraId="51AE40F3" w14:textId="77777777" w:rsidR="00572131" w:rsidRPr="002C3F50" w:rsidRDefault="00572131" w:rsidP="00A32119">
            <w:pPr>
              <w:tabs>
                <w:tab w:val="center" w:pos="1984"/>
              </w:tabs>
              <w:suppressAutoHyphens/>
              <w:snapToGrid w:val="0"/>
              <w:spacing w:after="0"/>
              <w:ind w:right="-119"/>
              <w:jc w:val="center"/>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propiedad</w:t>
            </w:r>
          </w:p>
          <w:p w14:paraId="24FE7881" w14:textId="77777777" w:rsidR="00572131" w:rsidRPr="002C3F50" w:rsidRDefault="00572131" w:rsidP="00A32119">
            <w:pPr>
              <w:tabs>
                <w:tab w:val="center" w:pos="1984"/>
              </w:tabs>
              <w:suppressAutoHyphens/>
              <w:snapToGrid w:val="0"/>
              <w:spacing w:after="0"/>
              <w:ind w:right="-119"/>
              <w:jc w:val="center"/>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de la persona jurídica</w:t>
            </w:r>
          </w:p>
        </w:tc>
        <w:tc>
          <w:tcPr>
            <w:tcW w:w="1476" w:type="dxa"/>
            <w:tcBorders>
              <w:top w:val="single" w:sz="4" w:space="0" w:color="000000"/>
              <w:left w:val="single" w:sz="4" w:space="0" w:color="000000"/>
              <w:bottom w:val="single" w:sz="4" w:space="0" w:color="000000"/>
              <w:right w:val="single" w:sz="4" w:space="0" w:color="000000"/>
            </w:tcBorders>
            <w:shd w:val="clear" w:color="auto" w:fill="auto"/>
          </w:tcPr>
          <w:p w14:paraId="5161C414" w14:textId="77777777" w:rsidR="00572131" w:rsidRPr="002C3F50" w:rsidRDefault="00572131" w:rsidP="00A32119">
            <w:pPr>
              <w:tabs>
                <w:tab w:val="center" w:pos="1984"/>
              </w:tabs>
              <w:suppressAutoHyphens/>
              <w:snapToGrid w:val="0"/>
              <w:spacing w:after="0"/>
              <w:ind w:right="-119"/>
              <w:jc w:val="center"/>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Domicilio</w:t>
            </w:r>
          </w:p>
          <w:p w14:paraId="2EAC1D97" w14:textId="77777777" w:rsidR="00572131" w:rsidRPr="002C3F50" w:rsidRDefault="00572131" w:rsidP="00A32119">
            <w:pPr>
              <w:tabs>
                <w:tab w:val="center" w:pos="1984"/>
              </w:tabs>
              <w:suppressAutoHyphens/>
              <w:spacing w:after="0"/>
              <w:ind w:right="-119"/>
              <w:jc w:val="center"/>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Fiscal</w:t>
            </w:r>
          </w:p>
        </w:tc>
      </w:tr>
      <w:tr w:rsidR="00572131" w:rsidRPr="002C3F50" w14:paraId="1E2261DD" w14:textId="77777777" w:rsidTr="00A32119">
        <w:trPr>
          <w:jc w:val="center"/>
        </w:trPr>
        <w:tc>
          <w:tcPr>
            <w:tcW w:w="3020" w:type="dxa"/>
            <w:tcBorders>
              <w:top w:val="single" w:sz="4" w:space="0" w:color="000000"/>
              <w:left w:val="single" w:sz="4" w:space="0" w:color="000000"/>
              <w:bottom w:val="single" w:sz="4" w:space="0" w:color="000000"/>
            </w:tcBorders>
            <w:shd w:val="clear" w:color="auto" w:fill="auto"/>
          </w:tcPr>
          <w:p w14:paraId="133FC606"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c>
          <w:tcPr>
            <w:tcW w:w="2793" w:type="dxa"/>
            <w:tcBorders>
              <w:top w:val="single" w:sz="4" w:space="0" w:color="000000"/>
              <w:left w:val="single" w:sz="4" w:space="0" w:color="000000"/>
              <w:bottom w:val="single" w:sz="4" w:space="0" w:color="000000"/>
            </w:tcBorders>
            <w:shd w:val="clear" w:color="auto" w:fill="auto"/>
          </w:tcPr>
          <w:p w14:paraId="109C81BD"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c>
          <w:tcPr>
            <w:tcW w:w="2752" w:type="dxa"/>
            <w:tcBorders>
              <w:top w:val="single" w:sz="4" w:space="0" w:color="000000"/>
              <w:left w:val="single" w:sz="4" w:space="0" w:color="000000"/>
              <w:bottom w:val="single" w:sz="4" w:space="0" w:color="000000"/>
            </w:tcBorders>
            <w:shd w:val="clear" w:color="auto" w:fill="auto"/>
          </w:tcPr>
          <w:p w14:paraId="5F29F3EB"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c>
          <w:tcPr>
            <w:tcW w:w="1476" w:type="dxa"/>
            <w:tcBorders>
              <w:top w:val="single" w:sz="4" w:space="0" w:color="000000"/>
              <w:left w:val="single" w:sz="4" w:space="0" w:color="000000"/>
              <w:bottom w:val="single" w:sz="4" w:space="0" w:color="000000"/>
              <w:right w:val="single" w:sz="4" w:space="0" w:color="000000"/>
            </w:tcBorders>
            <w:shd w:val="clear" w:color="auto" w:fill="auto"/>
          </w:tcPr>
          <w:p w14:paraId="677F6A6A"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r>
      <w:tr w:rsidR="00572131" w:rsidRPr="002C3F50" w14:paraId="6FAEEB0D" w14:textId="77777777" w:rsidTr="00A32119">
        <w:trPr>
          <w:jc w:val="center"/>
        </w:trPr>
        <w:tc>
          <w:tcPr>
            <w:tcW w:w="3020" w:type="dxa"/>
            <w:tcBorders>
              <w:top w:val="single" w:sz="4" w:space="0" w:color="000000"/>
              <w:left w:val="single" w:sz="4" w:space="0" w:color="000000"/>
              <w:bottom w:val="single" w:sz="4" w:space="0" w:color="000000"/>
            </w:tcBorders>
            <w:shd w:val="clear" w:color="auto" w:fill="auto"/>
          </w:tcPr>
          <w:p w14:paraId="281130B5"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c>
          <w:tcPr>
            <w:tcW w:w="2793" w:type="dxa"/>
            <w:tcBorders>
              <w:top w:val="single" w:sz="4" w:space="0" w:color="000000"/>
              <w:left w:val="single" w:sz="4" w:space="0" w:color="000000"/>
              <w:bottom w:val="single" w:sz="4" w:space="0" w:color="000000"/>
            </w:tcBorders>
            <w:shd w:val="clear" w:color="auto" w:fill="auto"/>
          </w:tcPr>
          <w:p w14:paraId="368645EE"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c>
          <w:tcPr>
            <w:tcW w:w="2752" w:type="dxa"/>
            <w:tcBorders>
              <w:top w:val="single" w:sz="4" w:space="0" w:color="000000"/>
              <w:left w:val="single" w:sz="4" w:space="0" w:color="000000"/>
              <w:bottom w:val="single" w:sz="4" w:space="0" w:color="000000"/>
            </w:tcBorders>
            <w:shd w:val="clear" w:color="auto" w:fill="auto"/>
          </w:tcPr>
          <w:p w14:paraId="58357B73"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c>
          <w:tcPr>
            <w:tcW w:w="1476" w:type="dxa"/>
            <w:tcBorders>
              <w:top w:val="single" w:sz="4" w:space="0" w:color="000000"/>
              <w:left w:val="single" w:sz="4" w:space="0" w:color="000000"/>
              <w:bottom w:val="single" w:sz="4" w:space="0" w:color="000000"/>
              <w:right w:val="single" w:sz="4" w:space="0" w:color="000000"/>
            </w:tcBorders>
            <w:shd w:val="clear" w:color="auto" w:fill="auto"/>
          </w:tcPr>
          <w:p w14:paraId="16CDC944"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r>
      <w:tr w:rsidR="00572131" w:rsidRPr="002C3F50" w14:paraId="76147574" w14:textId="77777777" w:rsidTr="00A32119">
        <w:trPr>
          <w:jc w:val="center"/>
        </w:trPr>
        <w:tc>
          <w:tcPr>
            <w:tcW w:w="3020" w:type="dxa"/>
            <w:tcBorders>
              <w:top w:val="single" w:sz="4" w:space="0" w:color="000000"/>
              <w:left w:val="single" w:sz="4" w:space="0" w:color="000000"/>
              <w:bottom w:val="single" w:sz="4" w:space="0" w:color="000000"/>
            </w:tcBorders>
            <w:shd w:val="clear" w:color="auto" w:fill="auto"/>
          </w:tcPr>
          <w:p w14:paraId="247C3827"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c>
          <w:tcPr>
            <w:tcW w:w="2793" w:type="dxa"/>
            <w:tcBorders>
              <w:top w:val="single" w:sz="4" w:space="0" w:color="000000"/>
              <w:left w:val="single" w:sz="4" w:space="0" w:color="000000"/>
              <w:bottom w:val="single" w:sz="4" w:space="0" w:color="000000"/>
            </w:tcBorders>
            <w:shd w:val="clear" w:color="auto" w:fill="auto"/>
          </w:tcPr>
          <w:p w14:paraId="4C82EF55"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c>
          <w:tcPr>
            <w:tcW w:w="2752" w:type="dxa"/>
            <w:tcBorders>
              <w:top w:val="single" w:sz="4" w:space="0" w:color="000000"/>
              <w:left w:val="single" w:sz="4" w:space="0" w:color="000000"/>
              <w:bottom w:val="single" w:sz="4" w:space="0" w:color="000000"/>
            </w:tcBorders>
            <w:shd w:val="clear" w:color="auto" w:fill="auto"/>
          </w:tcPr>
          <w:p w14:paraId="56246E70"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c>
          <w:tcPr>
            <w:tcW w:w="1476" w:type="dxa"/>
            <w:tcBorders>
              <w:top w:val="single" w:sz="4" w:space="0" w:color="000000"/>
              <w:left w:val="single" w:sz="4" w:space="0" w:color="000000"/>
              <w:bottom w:val="single" w:sz="4" w:space="0" w:color="000000"/>
              <w:right w:val="single" w:sz="4" w:space="0" w:color="000000"/>
            </w:tcBorders>
            <w:shd w:val="clear" w:color="auto" w:fill="auto"/>
          </w:tcPr>
          <w:p w14:paraId="4EADA15E"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r>
      <w:tr w:rsidR="00572131" w:rsidRPr="002C3F50" w14:paraId="77B47FDB" w14:textId="77777777" w:rsidTr="00A32119">
        <w:trPr>
          <w:jc w:val="center"/>
        </w:trPr>
        <w:tc>
          <w:tcPr>
            <w:tcW w:w="3020" w:type="dxa"/>
            <w:tcBorders>
              <w:top w:val="single" w:sz="4" w:space="0" w:color="000000"/>
              <w:left w:val="single" w:sz="4" w:space="0" w:color="000000"/>
              <w:bottom w:val="single" w:sz="4" w:space="0" w:color="000000"/>
            </w:tcBorders>
            <w:shd w:val="clear" w:color="auto" w:fill="auto"/>
          </w:tcPr>
          <w:p w14:paraId="09EAC8F9"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c>
          <w:tcPr>
            <w:tcW w:w="2793" w:type="dxa"/>
            <w:tcBorders>
              <w:top w:val="single" w:sz="4" w:space="0" w:color="000000"/>
              <w:left w:val="single" w:sz="4" w:space="0" w:color="000000"/>
              <w:bottom w:val="single" w:sz="4" w:space="0" w:color="000000"/>
            </w:tcBorders>
            <w:shd w:val="clear" w:color="auto" w:fill="auto"/>
          </w:tcPr>
          <w:p w14:paraId="0F2CA63E"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c>
          <w:tcPr>
            <w:tcW w:w="2752" w:type="dxa"/>
            <w:tcBorders>
              <w:top w:val="single" w:sz="4" w:space="0" w:color="000000"/>
              <w:left w:val="single" w:sz="4" w:space="0" w:color="000000"/>
              <w:bottom w:val="single" w:sz="4" w:space="0" w:color="000000"/>
            </w:tcBorders>
            <w:shd w:val="clear" w:color="auto" w:fill="auto"/>
          </w:tcPr>
          <w:p w14:paraId="3EF24B53"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c>
          <w:tcPr>
            <w:tcW w:w="1476" w:type="dxa"/>
            <w:tcBorders>
              <w:top w:val="single" w:sz="4" w:space="0" w:color="000000"/>
              <w:left w:val="single" w:sz="4" w:space="0" w:color="000000"/>
              <w:bottom w:val="single" w:sz="4" w:space="0" w:color="000000"/>
              <w:right w:val="single" w:sz="4" w:space="0" w:color="000000"/>
            </w:tcBorders>
            <w:shd w:val="clear" w:color="auto" w:fill="auto"/>
          </w:tcPr>
          <w:p w14:paraId="70408ED5"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r>
      <w:tr w:rsidR="00572131" w:rsidRPr="002C3F50" w14:paraId="2903A54D" w14:textId="77777777" w:rsidTr="00A32119">
        <w:trPr>
          <w:jc w:val="center"/>
        </w:trPr>
        <w:tc>
          <w:tcPr>
            <w:tcW w:w="3020" w:type="dxa"/>
            <w:tcBorders>
              <w:top w:val="single" w:sz="4" w:space="0" w:color="000000"/>
              <w:left w:val="single" w:sz="4" w:space="0" w:color="000000"/>
              <w:bottom w:val="single" w:sz="4" w:space="0" w:color="000000"/>
            </w:tcBorders>
            <w:shd w:val="clear" w:color="auto" w:fill="auto"/>
          </w:tcPr>
          <w:p w14:paraId="6299E5C6"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c>
          <w:tcPr>
            <w:tcW w:w="2793" w:type="dxa"/>
            <w:tcBorders>
              <w:top w:val="single" w:sz="4" w:space="0" w:color="000000"/>
              <w:left w:val="single" w:sz="4" w:space="0" w:color="000000"/>
              <w:bottom w:val="single" w:sz="4" w:space="0" w:color="000000"/>
            </w:tcBorders>
            <w:shd w:val="clear" w:color="auto" w:fill="auto"/>
          </w:tcPr>
          <w:p w14:paraId="4510C874"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c>
          <w:tcPr>
            <w:tcW w:w="2752" w:type="dxa"/>
            <w:tcBorders>
              <w:top w:val="single" w:sz="4" w:space="0" w:color="000000"/>
              <w:left w:val="single" w:sz="4" w:space="0" w:color="000000"/>
              <w:bottom w:val="single" w:sz="4" w:space="0" w:color="000000"/>
            </w:tcBorders>
            <w:shd w:val="clear" w:color="auto" w:fill="auto"/>
          </w:tcPr>
          <w:p w14:paraId="2FE6D6B8"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c>
          <w:tcPr>
            <w:tcW w:w="1476" w:type="dxa"/>
            <w:tcBorders>
              <w:top w:val="single" w:sz="4" w:space="0" w:color="000000"/>
              <w:left w:val="single" w:sz="4" w:space="0" w:color="000000"/>
              <w:bottom w:val="single" w:sz="4" w:space="0" w:color="000000"/>
              <w:right w:val="single" w:sz="4" w:space="0" w:color="000000"/>
            </w:tcBorders>
            <w:shd w:val="clear" w:color="auto" w:fill="auto"/>
          </w:tcPr>
          <w:p w14:paraId="45C81CBF"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r>
    </w:tbl>
    <w:p w14:paraId="0BE9539E" w14:textId="77777777" w:rsidR="00572131" w:rsidRPr="002C3F50" w:rsidRDefault="00572131" w:rsidP="00572131">
      <w:pPr>
        <w:shd w:val="clear" w:color="auto" w:fill="FFFFFF"/>
        <w:tabs>
          <w:tab w:val="center" w:pos="1984"/>
        </w:tabs>
        <w:suppressAutoHyphens/>
        <w:spacing w:after="0"/>
        <w:ind w:right="-119"/>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ab/>
      </w:r>
      <w:r w:rsidRPr="002C3F50">
        <w:rPr>
          <w:rFonts w:asciiTheme="minorHAnsi" w:eastAsia="Times New Roman" w:hAnsiTheme="minorHAnsi" w:cstheme="minorHAnsi"/>
          <w:spacing w:val="-2"/>
          <w:sz w:val="18"/>
          <w:szCs w:val="18"/>
          <w:lang w:eastAsia="hi-IN" w:bidi="hi-IN"/>
        </w:rPr>
        <w:tab/>
      </w:r>
      <w:r w:rsidRPr="002C3F50">
        <w:rPr>
          <w:rFonts w:asciiTheme="minorHAnsi" w:eastAsia="Times New Roman" w:hAnsiTheme="minorHAnsi" w:cstheme="minorHAnsi"/>
          <w:spacing w:val="-2"/>
          <w:sz w:val="18"/>
          <w:szCs w:val="18"/>
          <w:lang w:eastAsia="hi-IN" w:bidi="hi-IN"/>
        </w:rPr>
        <w:tab/>
      </w:r>
      <w:r w:rsidRPr="002C3F50">
        <w:rPr>
          <w:rFonts w:asciiTheme="minorHAnsi" w:eastAsia="Times New Roman" w:hAnsiTheme="minorHAnsi" w:cstheme="minorHAnsi"/>
          <w:spacing w:val="-2"/>
          <w:sz w:val="18"/>
          <w:szCs w:val="18"/>
          <w:lang w:eastAsia="hi-IN" w:bidi="hi-IN"/>
        </w:rPr>
        <w:tab/>
      </w:r>
    </w:p>
    <w:p w14:paraId="1139834F" w14:textId="77777777" w:rsidR="00572131" w:rsidRPr="002C3F50" w:rsidRDefault="00572131" w:rsidP="00572131">
      <w:pPr>
        <w:shd w:val="clear" w:color="auto" w:fill="FFFFFF"/>
        <w:tabs>
          <w:tab w:val="center" w:pos="1984"/>
        </w:tabs>
        <w:suppressAutoHyphens/>
        <w:spacing w:after="0"/>
        <w:ind w:right="-119"/>
        <w:jc w:val="both"/>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NOTA: Si el socio (s), accionista (s) o partícipe (s)</w:t>
      </w:r>
      <w:r>
        <w:rPr>
          <w:rFonts w:asciiTheme="minorHAnsi" w:eastAsia="Times New Roman" w:hAnsiTheme="minorHAnsi" w:cstheme="minorHAnsi"/>
          <w:spacing w:val="-2"/>
          <w:sz w:val="18"/>
          <w:szCs w:val="18"/>
          <w:lang w:eastAsia="hi-IN" w:bidi="hi-IN"/>
        </w:rPr>
        <w:t xml:space="preserve"> </w:t>
      </w:r>
      <w:r w:rsidRPr="002C3F50">
        <w:rPr>
          <w:rFonts w:asciiTheme="minorHAnsi" w:eastAsia="Times New Roman" w:hAnsiTheme="minorHAnsi" w:cstheme="minorHAnsi"/>
          <w:spacing w:val="-2"/>
          <w:sz w:val="18"/>
          <w:szCs w:val="18"/>
          <w:lang w:eastAsia="hi-IN" w:bidi="hi-IN"/>
        </w:rPr>
        <w:t>es una persona jurídica, de igual forma, se deberá identificar los nombres completos de todos los socio (s), accionista (s) o partícipe (s) hasta persona natural, para lo que se usará el siguiente formato:</w:t>
      </w:r>
    </w:p>
    <w:p w14:paraId="666F15EF" w14:textId="77777777" w:rsidR="00572131" w:rsidRPr="002C3F50" w:rsidRDefault="00572131" w:rsidP="00572131">
      <w:pPr>
        <w:shd w:val="clear" w:color="auto" w:fill="FFFFFF"/>
        <w:tabs>
          <w:tab w:val="center" w:pos="1984"/>
        </w:tabs>
        <w:suppressAutoHyphens/>
        <w:spacing w:after="0"/>
        <w:ind w:right="-119"/>
        <w:jc w:val="both"/>
        <w:rPr>
          <w:rFonts w:asciiTheme="minorHAnsi" w:eastAsia="Times New Roman" w:hAnsiTheme="minorHAnsi" w:cstheme="minorHAnsi"/>
          <w:spacing w:val="-2"/>
          <w:sz w:val="18"/>
          <w:szCs w:val="18"/>
          <w:lang w:eastAsia="hi-IN" w:bidi="hi-IN"/>
        </w:rPr>
      </w:pPr>
    </w:p>
    <w:tbl>
      <w:tblPr>
        <w:tblW w:w="10274" w:type="dxa"/>
        <w:jc w:val="center"/>
        <w:tblLayout w:type="fixed"/>
        <w:tblCellMar>
          <w:left w:w="0" w:type="dxa"/>
          <w:right w:w="0" w:type="dxa"/>
        </w:tblCellMar>
        <w:tblLook w:val="0000" w:firstRow="0" w:lastRow="0" w:firstColumn="0" w:lastColumn="0" w:noHBand="0" w:noVBand="0"/>
      </w:tblPr>
      <w:tblGrid>
        <w:gridCol w:w="3153"/>
        <w:gridCol w:w="3119"/>
        <w:gridCol w:w="2410"/>
        <w:gridCol w:w="1592"/>
      </w:tblGrid>
      <w:tr w:rsidR="00572131" w:rsidRPr="002C3F50" w14:paraId="5322F433" w14:textId="77777777" w:rsidTr="00A32119">
        <w:trPr>
          <w:jc w:val="center"/>
        </w:trPr>
        <w:tc>
          <w:tcPr>
            <w:tcW w:w="3153" w:type="dxa"/>
            <w:tcBorders>
              <w:top w:val="single" w:sz="4" w:space="0" w:color="000000"/>
              <w:left w:val="single" w:sz="4" w:space="0" w:color="000000"/>
              <w:bottom w:val="single" w:sz="4" w:space="0" w:color="000000"/>
            </w:tcBorders>
            <w:shd w:val="clear" w:color="auto" w:fill="auto"/>
          </w:tcPr>
          <w:p w14:paraId="4EA9606B" w14:textId="77777777" w:rsidR="00572131" w:rsidRPr="002C3F50" w:rsidRDefault="00572131" w:rsidP="00A32119">
            <w:pPr>
              <w:tabs>
                <w:tab w:val="center" w:pos="1984"/>
              </w:tabs>
              <w:suppressAutoHyphens/>
              <w:snapToGrid w:val="0"/>
              <w:spacing w:after="0"/>
              <w:ind w:right="-119"/>
              <w:jc w:val="center"/>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Nombres completos del socio(s), accionista(s), partícipe(s)</w:t>
            </w:r>
          </w:p>
        </w:tc>
        <w:tc>
          <w:tcPr>
            <w:tcW w:w="3119" w:type="dxa"/>
            <w:tcBorders>
              <w:top w:val="single" w:sz="4" w:space="0" w:color="000000"/>
              <w:left w:val="single" w:sz="4" w:space="0" w:color="000000"/>
              <w:bottom w:val="single" w:sz="4" w:space="0" w:color="000000"/>
            </w:tcBorders>
            <w:shd w:val="clear" w:color="auto" w:fill="auto"/>
          </w:tcPr>
          <w:p w14:paraId="52E4C69B" w14:textId="77777777" w:rsidR="00572131" w:rsidRPr="002C3F50" w:rsidRDefault="00572131" w:rsidP="00A32119">
            <w:pPr>
              <w:tabs>
                <w:tab w:val="center" w:pos="1984"/>
              </w:tabs>
              <w:suppressAutoHyphens/>
              <w:snapToGrid w:val="0"/>
              <w:spacing w:after="0"/>
              <w:ind w:right="-119"/>
              <w:jc w:val="center"/>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 xml:space="preserve">Número de cédula de identidad, ruc o identificación similar emitida por país extranjero, </w:t>
            </w:r>
          </w:p>
          <w:p w14:paraId="2DA40B11" w14:textId="77777777" w:rsidR="00572131" w:rsidRPr="002C3F50" w:rsidRDefault="00572131" w:rsidP="00A32119">
            <w:pPr>
              <w:tabs>
                <w:tab w:val="center" w:pos="1984"/>
              </w:tabs>
              <w:suppressAutoHyphens/>
              <w:snapToGrid w:val="0"/>
              <w:spacing w:after="0"/>
              <w:ind w:right="-119"/>
              <w:jc w:val="center"/>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de ser el caso</w:t>
            </w:r>
          </w:p>
        </w:tc>
        <w:tc>
          <w:tcPr>
            <w:tcW w:w="2410" w:type="dxa"/>
            <w:tcBorders>
              <w:top w:val="single" w:sz="4" w:space="0" w:color="000000"/>
              <w:left w:val="single" w:sz="4" w:space="0" w:color="000000"/>
              <w:bottom w:val="single" w:sz="4" w:space="0" w:color="000000"/>
            </w:tcBorders>
            <w:shd w:val="clear" w:color="auto" w:fill="auto"/>
          </w:tcPr>
          <w:p w14:paraId="09494E17" w14:textId="77777777" w:rsidR="00572131" w:rsidRPr="002C3F50" w:rsidRDefault="00572131" w:rsidP="00A32119">
            <w:pPr>
              <w:tabs>
                <w:tab w:val="center" w:pos="1984"/>
              </w:tabs>
              <w:suppressAutoHyphens/>
              <w:snapToGrid w:val="0"/>
              <w:spacing w:after="0"/>
              <w:ind w:right="-119"/>
              <w:jc w:val="center"/>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 xml:space="preserve">Porcentaje de participación en la estructura de propiedad </w:t>
            </w:r>
          </w:p>
          <w:p w14:paraId="5C4583B3" w14:textId="77777777" w:rsidR="00572131" w:rsidRPr="002C3F50" w:rsidRDefault="00572131" w:rsidP="00A32119">
            <w:pPr>
              <w:tabs>
                <w:tab w:val="center" w:pos="1984"/>
              </w:tabs>
              <w:suppressAutoHyphens/>
              <w:snapToGrid w:val="0"/>
              <w:spacing w:after="0"/>
              <w:ind w:right="-119"/>
              <w:jc w:val="center"/>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de la persona jurídica</w:t>
            </w:r>
          </w:p>
        </w:tc>
        <w:tc>
          <w:tcPr>
            <w:tcW w:w="1592" w:type="dxa"/>
            <w:tcBorders>
              <w:top w:val="single" w:sz="4" w:space="0" w:color="000000"/>
              <w:left w:val="single" w:sz="4" w:space="0" w:color="000000"/>
              <w:bottom w:val="single" w:sz="4" w:space="0" w:color="000000"/>
              <w:right w:val="single" w:sz="4" w:space="0" w:color="000000"/>
            </w:tcBorders>
            <w:shd w:val="clear" w:color="auto" w:fill="auto"/>
          </w:tcPr>
          <w:p w14:paraId="71DA3E78" w14:textId="77777777" w:rsidR="00572131" w:rsidRPr="002C3F50" w:rsidRDefault="00572131" w:rsidP="00A32119">
            <w:pPr>
              <w:tabs>
                <w:tab w:val="center" w:pos="1984"/>
              </w:tabs>
              <w:suppressAutoHyphens/>
              <w:snapToGrid w:val="0"/>
              <w:spacing w:after="0"/>
              <w:ind w:right="-119"/>
              <w:jc w:val="center"/>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Domicilio</w:t>
            </w:r>
          </w:p>
          <w:p w14:paraId="5C9B76A1" w14:textId="77777777" w:rsidR="00572131" w:rsidRPr="002C3F50" w:rsidRDefault="00572131" w:rsidP="00A32119">
            <w:pPr>
              <w:tabs>
                <w:tab w:val="center" w:pos="1984"/>
              </w:tabs>
              <w:suppressAutoHyphens/>
              <w:spacing w:after="0"/>
              <w:ind w:right="-119"/>
              <w:jc w:val="center"/>
              <w:rPr>
                <w:rFonts w:asciiTheme="minorHAnsi" w:eastAsia="Times New Roman" w:hAnsiTheme="minorHAnsi" w:cstheme="minorHAnsi"/>
                <w:spacing w:val="-2"/>
                <w:sz w:val="18"/>
                <w:szCs w:val="18"/>
                <w:lang w:eastAsia="hi-IN" w:bidi="hi-IN"/>
              </w:rPr>
            </w:pPr>
            <w:r w:rsidRPr="002C3F50">
              <w:rPr>
                <w:rFonts w:asciiTheme="minorHAnsi" w:eastAsia="Times New Roman" w:hAnsiTheme="minorHAnsi" w:cstheme="minorHAnsi"/>
                <w:spacing w:val="-2"/>
                <w:sz w:val="18"/>
                <w:szCs w:val="18"/>
                <w:lang w:eastAsia="hi-IN" w:bidi="hi-IN"/>
              </w:rPr>
              <w:t>Fiscal</w:t>
            </w:r>
          </w:p>
        </w:tc>
      </w:tr>
      <w:tr w:rsidR="00572131" w:rsidRPr="002C3F50" w14:paraId="6B738DDB" w14:textId="77777777" w:rsidTr="00A32119">
        <w:trPr>
          <w:jc w:val="center"/>
        </w:trPr>
        <w:tc>
          <w:tcPr>
            <w:tcW w:w="3153" w:type="dxa"/>
            <w:tcBorders>
              <w:top w:val="single" w:sz="4" w:space="0" w:color="000000"/>
              <w:left w:val="single" w:sz="4" w:space="0" w:color="000000"/>
              <w:bottom w:val="single" w:sz="4" w:space="0" w:color="000000"/>
            </w:tcBorders>
            <w:shd w:val="clear" w:color="auto" w:fill="auto"/>
          </w:tcPr>
          <w:p w14:paraId="7EFF3013"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c>
          <w:tcPr>
            <w:tcW w:w="3119" w:type="dxa"/>
            <w:tcBorders>
              <w:top w:val="single" w:sz="4" w:space="0" w:color="000000"/>
              <w:left w:val="single" w:sz="4" w:space="0" w:color="000000"/>
              <w:bottom w:val="single" w:sz="4" w:space="0" w:color="000000"/>
            </w:tcBorders>
            <w:shd w:val="clear" w:color="auto" w:fill="auto"/>
          </w:tcPr>
          <w:p w14:paraId="1EE44A28"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c>
          <w:tcPr>
            <w:tcW w:w="2410" w:type="dxa"/>
            <w:tcBorders>
              <w:top w:val="single" w:sz="4" w:space="0" w:color="000000"/>
              <w:left w:val="single" w:sz="4" w:space="0" w:color="000000"/>
              <w:bottom w:val="single" w:sz="4" w:space="0" w:color="000000"/>
            </w:tcBorders>
            <w:shd w:val="clear" w:color="auto" w:fill="auto"/>
          </w:tcPr>
          <w:p w14:paraId="36FDA0BF"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Pr>
          <w:p w14:paraId="3B0C8C6A"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r>
      <w:tr w:rsidR="00572131" w:rsidRPr="002C3F50" w14:paraId="4F6B64E7" w14:textId="77777777" w:rsidTr="00A32119">
        <w:trPr>
          <w:jc w:val="center"/>
        </w:trPr>
        <w:tc>
          <w:tcPr>
            <w:tcW w:w="3153" w:type="dxa"/>
            <w:tcBorders>
              <w:top w:val="single" w:sz="4" w:space="0" w:color="000000"/>
              <w:left w:val="single" w:sz="4" w:space="0" w:color="000000"/>
              <w:bottom w:val="single" w:sz="4" w:space="0" w:color="000000"/>
            </w:tcBorders>
            <w:shd w:val="clear" w:color="auto" w:fill="auto"/>
          </w:tcPr>
          <w:p w14:paraId="4B15F21C"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c>
          <w:tcPr>
            <w:tcW w:w="3119" w:type="dxa"/>
            <w:tcBorders>
              <w:top w:val="single" w:sz="4" w:space="0" w:color="000000"/>
              <w:left w:val="single" w:sz="4" w:space="0" w:color="000000"/>
              <w:bottom w:val="single" w:sz="4" w:space="0" w:color="000000"/>
            </w:tcBorders>
            <w:shd w:val="clear" w:color="auto" w:fill="auto"/>
          </w:tcPr>
          <w:p w14:paraId="23F5F736"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c>
          <w:tcPr>
            <w:tcW w:w="2410" w:type="dxa"/>
            <w:tcBorders>
              <w:top w:val="single" w:sz="4" w:space="0" w:color="000000"/>
              <w:left w:val="single" w:sz="4" w:space="0" w:color="000000"/>
              <w:bottom w:val="single" w:sz="4" w:space="0" w:color="000000"/>
            </w:tcBorders>
            <w:shd w:val="clear" w:color="auto" w:fill="auto"/>
          </w:tcPr>
          <w:p w14:paraId="2E19A0B2"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Pr>
          <w:p w14:paraId="28368A7B"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r>
      <w:tr w:rsidR="00572131" w:rsidRPr="002C3F50" w14:paraId="7D266113" w14:textId="77777777" w:rsidTr="00A32119">
        <w:trPr>
          <w:jc w:val="center"/>
        </w:trPr>
        <w:tc>
          <w:tcPr>
            <w:tcW w:w="3153" w:type="dxa"/>
            <w:tcBorders>
              <w:top w:val="single" w:sz="4" w:space="0" w:color="000000"/>
              <w:left w:val="single" w:sz="4" w:space="0" w:color="000000"/>
              <w:bottom w:val="single" w:sz="4" w:space="0" w:color="000000"/>
            </w:tcBorders>
            <w:shd w:val="clear" w:color="auto" w:fill="auto"/>
          </w:tcPr>
          <w:p w14:paraId="660AD20D"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c>
          <w:tcPr>
            <w:tcW w:w="3119" w:type="dxa"/>
            <w:tcBorders>
              <w:top w:val="single" w:sz="4" w:space="0" w:color="000000"/>
              <w:left w:val="single" w:sz="4" w:space="0" w:color="000000"/>
              <w:bottom w:val="single" w:sz="4" w:space="0" w:color="000000"/>
            </w:tcBorders>
            <w:shd w:val="clear" w:color="auto" w:fill="auto"/>
          </w:tcPr>
          <w:p w14:paraId="48291849"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c>
          <w:tcPr>
            <w:tcW w:w="2410" w:type="dxa"/>
            <w:tcBorders>
              <w:top w:val="single" w:sz="4" w:space="0" w:color="000000"/>
              <w:left w:val="single" w:sz="4" w:space="0" w:color="000000"/>
              <w:bottom w:val="single" w:sz="4" w:space="0" w:color="000000"/>
            </w:tcBorders>
            <w:shd w:val="clear" w:color="auto" w:fill="auto"/>
          </w:tcPr>
          <w:p w14:paraId="6B958102"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Pr>
          <w:p w14:paraId="6183176B"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r>
      <w:tr w:rsidR="00572131" w:rsidRPr="002C3F50" w14:paraId="79ECBABD" w14:textId="77777777" w:rsidTr="00A32119">
        <w:trPr>
          <w:jc w:val="center"/>
        </w:trPr>
        <w:tc>
          <w:tcPr>
            <w:tcW w:w="3153" w:type="dxa"/>
            <w:tcBorders>
              <w:top w:val="single" w:sz="4" w:space="0" w:color="000000"/>
              <w:left w:val="single" w:sz="4" w:space="0" w:color="000000"/>
              <w:bottom w:val="single" w:sz="4" w:space="0" w:color="000000"/>
            </w:tcBorders>
            <w:shd w:val="clear" w:color="auto" w:fill="auto"/>
          </w:tcPr>
          <w:p w14:paraId="446703BF"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c>
          <w:tcPr>
            <w:tcW w:w="3119" w:type="dxa"/>
            <w:tcBorders>
              <w:top w:val="single" w:sz="4" w:space="0" w:color="000000"/>
              <w:left w:val="single" w:sz="4" w:space="0" w:color="000000"/>
              <w:bottom w:val="single" w:sz="4" w:space="0" w:color="000000"/>
            </w:tcBorders>
            <w:shd w:val="clear" w:color="auto" w:fill="auto"/>
          </w:tcPr>
          <w:p w14:paraId="3F079B51"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c>
          <w:tcPr>
            <w:tcW w:w="2410" w:type="dxa"/>
            <w:tcBorders>
              <w:top w:val="single" w:sz="4" w:space="0" w:color="000000"/>
              <w:left w:val="single" w:sz="4" w:space="0" w:color="000000"/>
              <w:bottom w:val="single" w:sz="4" w:space="0" w:color="000000"/>
            </w:tcBorders>
            <w:shd w:val="clear" w:color="auto" w:fill="auto"/>
          </w:tcPr>
          <w:p w14:paraId="21DE3F9B"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Pr>
          <w:p w14:paraId="663AD43B"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r>
      <w:tr w:rsidR="00572131" w:rsidRPr="002C3F50" w14:paraId="36A8932F" w14:textId="77777777" w:rsidTr="00A32119">
        <w:trPr>
          <w:jc w:val="center"/>
        </w:trPr>
        <w:tc>
          <w:tcPr>
            <w:tcW w:w="3153" w:type="dxa"/>
            <w:tcBorders>
              <w:top w:val="single" w:sz="4" w:space="0" w:color="000000"/>
              <w:left w:val="single" w:sz="4" w:space="0" w:color="000000"/>
              <w:bottom w:val="single" w:sz="4" w:space="0" w:color="000000"/>
            </w:tcBorders>
            <w:shd w:val="clear" w:color="auto" w:fill="auto"/>
          </w:tcPr>
          <w:p w14:paraId="09C4E6AA"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c>
          <w:tcPr>
            <w:tcW w:w="3119" w:type="dxa"/>
            <w:tcBorders>
              <w:top w:val="single" w:sz="4" w:space="0" w:color="000000"/>
              <w:left w:val="single" w:sz="4" w:space="0" w:color="000000"/>
              <w:bottom w:val="single" w:sz="4" w:space="0" w:color="000000"/>
            </w:tcBorders>
            <w:shd w:val="clear" w:color="auto" w:fill="auto"/>
          </w:tcPr>
          <w:p w14:paraId="61D1C0ED"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c>
          <w:tcPr>
            <w:tcW w:w="2410" w:type="dxa"/>
            <w:tcBorders>
              <w:top w:val="single" w:sz="4" w:space="0" w:color="000000"/>
              <w:left w:val="single" w:sz="4" w:space="0" w:color="000000"/>
              <w:bottom w:val="single" w:sz="4" w:space="0" w:color="000000"/>
            </w:tcBorders>
            <w:shd w:val="clear" w:color="auto" w:fill="auto"/>
          </w:tcPr>
          <w:p w14:paraId="46E334A4"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Pr>
          <w:p w14:paraId="15674AAD" w14:textId="77777777" w:rsidR="00572131" w:rsidRPr="002C3F50" w:rsidRDefault="00572131" w:rsidP="00A32119">
            <w:pPr>
              <w:tabs>
                <w:tab w:val="center" w:pos="1984"/>
              </w:tabs>
              <w:suppressAutoHyphens/>
              <w:snapToGrid w:val="0"/>
              <w:spacing w:after="0"/>
              <w:ind w:right="-119"/>
              <w:rPr>
                <w:rFonts w:asciiTheme="minorHAnsi" w:eastAsia="Times New Roman" w:hAnsiTheme="minorHAnsi" w:cstheme="minorHAnsi"/>
                <w:spacing w:val="-2"/>
                <w:sz w:val="18"/>
                <w:szCs w:val="18"/>
                <w:lang w:eastAsia="hi-IN" w:bidi="hi-IN"/>
              </w:rPr>
            </w:pPr>
          </w:p>
        </w:tc>
      </w:tr>
    </w:tbl>
    <w:p w14:paraId="7C233EB9" w14:textId="77777777" w:rsidR="00572131" w:rsidRPr="002C3F50" w:rsidRDefault="00572131" w:rsidP="00572131">
      <w:pPr>
        <w:tabs>
          <w:tab w:val="left" w:pos="-720"/>
        </w:tabs>
        <w:suppressAutoHyphens/>
        <w:spacing w:after="0"/>
        <w:jc w:val="both"/>
        <w:rPr>
          <w:rFonts w:asciiTheme="minorHAnsi" w:eastAsia="Times New Roman" w:hAnsiTheme="minorHAnsi" w:cstheme="minorHAnsi"/>
          <w:bCs/>
          <w:sz w:val="18"/>
          <w:szCs w:val="18"/>
          <w:lang w:val="es-ES" w:eastAsia="es-EC" w:bidi="hi-IN"/>
        </w:rPr>
      </w:pPr>
    </w:p>
    <w:p w14:paraId="6F2A3870" w14:textId="77777777" w:rsidR="00572131" w:rsidRPr="002C3F50" w:rsidRDefault="00572131" w:rsidP="00572131">
      <w:pPr>
        <w:spacing w:after="0"/>
        <w:jc w:val="both"/>
        <w:rPr>
          <w:rFonts w:asciiTheme="minorHAnsi" w:hAnsiTheme="minorHAnsi" w:cstheme="minorHAnsi"/>
          <w:b/>
          <w:sz w:val="18"/>
          <w:szCs w:val="18"/>
        </w:rPr>
      </w:pPr>
      <w:r w:rsidRPr="002C3F50">
        <w:rPr>
          <w:rFonts w:asciiTheme="minorHAnsi" w:hAnsiTheme="minorHAnsi" w:cstheme="minorHAnsi"/>
          <w:b/>
          <w:sz w:val="18"/>
          <w:szCs w:val="18"/>
        </w:rPr>
        <w:t>C. DISPOSICIONES ESPECÍFICAS PARA PERSONAS NATURALES.</w:t>
      </w:r>
    </w:p>
    <w:p w14:paraId="41C41CFE" w14:textId="77777777" w:rsidR="00572131" w:rsidRPr="002C3F50" w:rsidRDefault="00572131" w:rsidP="00572131">
      <w:pPr>
        <w:tabs>
          <w:tab w:val="left" w:pos="6840"/>
        </w:tabs>
        <w:suppressAutoHyphens/>
        <w:spacing w:after="0"/>
        <w:ind w:right="-119"/>
        <w:jc w:val="both"/>
        <w:rPr>
          <w:rFonts w:asciiTheme="minorHAnsi" w:eastAsia="Times New Roman" w:hAnsiTheme="minorHAnsi" w:cstheme="minorHAnsi"/>
          <w:spacing w:val="-2"/>
          <w:sz w:val="18"/>
          <w:szCs w:val="18"/>
          <w:lang w:eastAsia="hi-IN" w:bidi="hi-IN"/>
        </w:rPr>
      </w:pPr>
    </w:p>
    <w:p w14:paraId="1B99234D" w14:textId="77777777" w:rsidR="00572131" w:rsidRPr="002C3F50" w:rsidRDefault="00572131" w:rsidP="00572131">
      <w:pPr>
        <w:tabs>
          <w:tab w:val="left" w:pos="-720"/>
        </w:tabs>
        <w:suppressAutoHyphens/>
        <w:spacing w:after="0"/>
        <w:jc w:val="both"/>
        <w:rPr>
          <w:rFonts w:asciiTheme="minorHAnsi" w:eastAsia="Times New Roman" w:hAnsiTheme="minorHAnsi" w:cstheme="minorHAnsi"/>
          <w:spacing w:val="-2"/>
          <w:sz w:val="18"/>
          <w:szCs w:val="18"/>
          <w:lang w:eastAsia="hi-IN" w:bidi="hi-IN"/>
        </w:rPr>
      </w:pPr>
      <w:r>
        <w:rPr>
          <w:rFonts w:asciiTheme="minorHAnsi" w:eastAsia="Times New Roman" w:hAnsiTheme="minorHAnsi" w:cstheme="minorHAnsi"/>
          <w:b/>
          <w:spacing w:val="-2"/>
          <w:sz w:val="18"/>
          <w:szCs w:val="18"/>
          <w:lang w:eastAsia="hi-IN" w:bidi="hi-IN"/>
        </w:rPr>
        <w:t>1</w:t>
      </w:r>
      <w:r w:rsidRPr="002C3F50">
        <w:rPr>
          <w:rFonts w:asciiTheme="minorHAnsi" w:eastAsia="Times New Roman" w:hAnsiTheme="minorHAnsi" w:cstheme="minorHAnsi"/>
          <w:spacing w:val="-2"/>
          <w:sz w:val="18"/>
          <w:szCs w:val="18"/>
          <w:lang w:eastAsia="hi-IN" w:bidi="hi-IN"/>
        </w:rPr>
        <w:t xml:space="preserve">.  Declaro ser una “Persona Expuesta Políticamente (PEP)” de conformidad a lo previsto en los artículos 42 y 45 del Reglamento General a la Ley Orgánica de Prevención, Detección y Erradicación del Delito de Lavado de Activos y del Financiamiento de Delitos:        SÍ (   )  </w:t>
      </w:r>
    </w:p>
    <w:p w14:paraId="5CEC1172" w14:textId="77777777" w:rsidR="00572131" w:rsidRPr="002C3F50" w:rsidRDefault="00572131" w:rsidP="00572131">
      <w:pPr>
        <w:tabs>
          <w:tab w:val="left" w:pos="-720"/>
        </w:tabs>
        <w:suppressAutoHyphens/>
        <w:spacing w:after="0"/>
        <w:jc w:val="both"/>
        <w:rPr>
          <w:rFonts w:asciiTheme="minorHAnsi" w:eastAsia="Times New Roman" w:hAnsiTheme="minorHAnsi" w:cstheme="minorHAnsi"/>
          <w:bCs/>
          <w:sz w:val="18"/>
          <w:szCs w:val="18"/>
          <w:lang w:val="es-ES" w:eastAsia="es-EC" w:bidi="hi-IN"/>
        </w:rPr>
      </w:pPr>
    </w:p>
    <w:p w14:paraId="67661F66" w14:textId="77777777" w:rsidR="00572131" w:rsidRPr="002C3F50" w:rsidRDefault="00572131" w:rsidP="00572131">
      <w:pPr>
        <w:spacing w:after="0"/>
        <w:jc w:val="both"/>
        <w:rPr>
          <w:rFonts w:asciiTheme="minorHAnsi" w:hAnsiTheme="minorHAnsi" w:cstheme="minorHAnsi"/>
          <w:sz w:val="18"/>
          <w:szCs w:val="18"/>
        </w:rPr>
      </w:pPr>
      <w:r>
        <w:rPr>
          <w:rFonts w:asciiTheme="minorHAnsi" w:eastAsia="Times New Roman" w:hAnsiTheme="minorHAnsi" w:cstheme="minorHAnsi"/>
          <w:b/>
          <w:spacing w:val="-2"/>
          <w:sz w:val="18"/>
          <w:szCs w:val="18"/>
          <w:lang w:eastAsia="hi-IN" w:bidi="hi-IN"/>
        </w:rPr>
        <w:t>2</w:t>
      </w:r>
      <w:r w:rsidRPr="002C3F50">
        <w:rPr>
          <w:rFonts w:asciiTheme="minorHAnsi" w:eastAsia="Times New Roman" w:hAnsiTheme="minorHAnsi" w:cstheme="minorHAnsi"/>
          <w:b/>
          <w:spacing w:val="-2"/>
          <w:sz w:val="18"/>
          <w:szCs w:val="18"/>
          <w:lang w:eastAsia="hi-IN" w:bidi="hi-IN"/>
        </w:rPr>
        <w:t>.</w:t>
      </w:r>
      <w:r w:rsidRPr="002C3F50">
        <w:rPr>
          <w:rFonts w:asciiTheme="minorHAnsi" w:eastAsia="Times New Roman" w:hAnsiTheme="minorHAnsi" w:cstheme="minorHAnsi"/>
          <w:spacing w:val="-2"/>
          <w:sz w:val="18"/>
          <w:szCs w:val="18"/>
          <w:lang w:eastAsia="hi-IN" w:bidi="hi-IN"/>
        </w:rPr>
        <w:t xml:space="preserve"> D</w:t>
      </w:r>
      <w:r w:rsidRPr="002C3F50">
        <w:rPr>
          <w:rFonts w:asciiTheme="minorHAnsi" w:eastAsia="Times New Roman" w:hAnsiTheme="minorHAnsi" w:cstheme="minorHAnsi"/>
          <w:sz w:val="18"/>
          <w:szCs w:val="18"/>
          <w:lang w:eastAsia="hi-IN" w:bidi="hi-IN"/>
        </w:rPr>
        <w:t>eclaro que ejerzo una dignidad de elección popular o un cargo en calidad de servidor público.</w:t>
      </w:r>
      <w:r w:rsidRPr="002C3F50">
        <w:rPr>
          <w:rFonts w:asciiTheme="minorHAnsi" w:hAnsiTheme="minorHAnsi" w:cstheme="minorHAnsi"/>
          <w:sz w:val="18"/>
          <w:szCs w:val="18"/>
        </w:rPr>
        <w:t xml:space="preserve"> (El oferente deberá agregar la palabra SI, o la palabra, NO, según corresponda).</w:t>
      </w:r>
    </w:p>
    <w:p w14:paraId="53CF75DA" w14:textId="77777777" w:rsidR="00572131" w:rsidRPr="002C3F50" w:rsidRDefault="00572131" w:rsidP="00572131">
      <w:pPr>
        <w:tabs>
          <w:tab w:val="left" w:pos="0"/>
          <w:tab w:val="left" w:pos="2205"/>
          <w:tab w:val="left" w:pos="3929"/>
        </w:tabs>
        <w:suppressAutoHyphens/>
        <w:spacing w:after="0"/>
        <w:jc w:val="both"/>
        <w:rPr>
          <w:rFonts w:asciiTheme="minorHAnsi" w:eastAsia="Times New Roman" w:hAnsiTheme="minorHAnsi" w:cstheme="minorHAnsi"/>
          <w:sz w:val="18"/>
          <w:szCs w:val="18"/>
          <w:lang w:eastAsia="hi-IN" w:bidi="hi-IN"/>
        </w:rPr>
      </w:pPr>
    </w:p>
    <w:p w14:paraId="58E91851" w14:textId="77777777" w:rsidR="00572131" w:rsidRPr="002C3F50" w:rsidRDefault="00572131" w:rsidP="00572131">
      <w:pPr>
        <w:spacing w:after="0"/>
        <w:jc w:val="both"/>
        <w:rPr>
          <w:rFonts w:asciiTheme="minorHAnsi" w:hAnsiTheme="minorHAnsi" w:cstheme="minorHAnsi"/>
          <w:sz w:val="18"/>
          <w:szCs w:val="18"/>
        </w:rPr>
      </w:pPr>
      <w:r w:rsidRPr="002C3F50">
        <w:rPr>
          <w:rFonts w:asciiTheme="minorHAnsi" w:hAnsiTheme="minorHAnsi" w:cstheme="minorHAnsi"/>
          <w:sz w:val="18"/>
          <w:szCs w:val="18"/>
        </w:rPr>
        <w:t xml:space="preserve">En caso de que la declaración sea afirmativa, el oferente deberá completar la siguiente información: </w:t>
      </w:r>
    </w:p>
    <w:p w14:paraId="0156B964" w14:textId="77777777" w:rsidR="00572131" w:rsidRPr="002C3F50" w:rsidRDefault="00572131" w:rsidP="00572131">
      <w:pPr>
        <w:spacing w:after="0"/>
        <w:jc w:val="center"/>
        <w:rPr>
          <w:rFonts w:asciiTheme="minorHAnsi" w:hAnsiTheme="minorHAnsi" w:cs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1974"/>
        <w:gridCol w:w="1988"/>
        <w:gridCol w:w="2293"/>
      </w:tblGrid>
      <w:tr w:rsidR="00572131" w:rsidRPr="002C3F50" w14:paraId="244BC7FA" w14:textId="77777777" w:rsidTr="00A32119">
        <w:tc>
          <w:tcPr>
            <w:tcW w:w="2383" w:type="dxa"/>
            <w:shd w:val="clear" w:color="auto" w:fill="auto"/>
          </w:tcPr>
          <w:p w14:paraId="7712DC42" w14:textId="77777777" w:rsidR="00572131" w:rsidRPr="002C3F50" w:rsidRDefault="00572131" w:rsidP="00A32119">
            <w:pPr>
              <w:spacing w:after="0"/>
              <w:jc w:val="center"/>
              <w:rPr>
                <w:rFonts w:asciiTheme="minorHAnsi" w:eastAsia="Times New Roman" w:hAnsiTheme="minorHAnsi" w:cstheme="minorHAnsi"/>
                <w:b/>
                <w:sz w:val="18"/>
                <w:szCs w:val="18"/>
              </w:rPr>
            </w:pPr>
            <w:r w:rsidRPr="002C3F50">
              <w:rPr>
                <w:rFonts w:asciiTheme="minorHAnsi" w:eastAsia="Times New Roman" w:hAnsiTheme="minorHAnsi" w:cstheme="minorHAnsi"/>
                <w:b/>
                <w:sz w:val="18"/>
                <w:szCs w:val="18"/>
              </w:rPr>
              <w:t>Nombres completos</w:t>
            </w:r>
          </w:p>
        </w:tc>
        <w:tc>
          <w:tcPr>
            <w:tcW w:w="2116" w:type="dxa"/>
            <w:shd w:val="clear" w:color="auto" w:fill="auto"/>
          </w:tcPr>
          <w:p w14:paraId="2998D341" w14:textId="77777777" w:rsidR="00572131" w:rsidRPr="002C3F50" w:rsidRDefault="00572131" w:rsidP="00A32119">
            <w:pPr>
              <w:spacing w:after="0"/>
              <w:jc w:val="center"/>
              <w:rPr>
                <w:rFonts w:asciiTheme="minorHAnsi" w:eastAsia="Times New Roman" w:hAnsiTheme="minorHAnsi" w:cstheme="minorHAnsi"/>
                <w:b/>
                <w:sz w:val="18"/>
                <w:szCs w:val="18"/>
              </w:rPr>
            </w:pPr>
            <w:r w:rsidRPr="002C3F50">
              <w:rPr>
                <w:rFonts w:asciiTheme="minorHAnsi" w:eastAsia="Times New Roman" w:hAnsiTheme="minorHAnsi" w:cstheme="minorHAnsi"/>
                <w:b/>
                <w:sz w:val="18"/>
                <w:szCs w:val="18"/>
              </w:rPr>
              <w:t>Cédula o RUC</w:t>
            </w:r>
          </w:p>
        </w:tc>
        <w:tc>
          <w:tcPr>
            <w:tcW w:w="2116" w:type="dxa"/>
            <w:shd w:val="clear" w:color="auto" w:fill="auto"/>
          </w:tcPr>
          <w:p w14:paraId="66ED2C9E" w14:textId="77777777" w:rsidR="00572131" w:rsidRPr="002C3F50" w:rsidRDefault="00572131" w:rsidP="00A32119">
            <w:pPr>
              <w:spacing w:after="0"/>
              <w:jc w:val="center"/>
              <w:rPr>
                <w:rFonts w:asciiTheme="minorHAnsi" w:eastAsia="Times New Roman" w:hAnsiTheme="minorHAnsi" w:cstheme="minorHAnsi"/>
                <w:b/>
                <w:sz w:val="18"/>
                <w:szCs w:val="18"/>
              </w:rPr>
            </w:pPr>
            <w:r w:rsidRPr="002C3F50">
              <w:rPr>
                <w:rFonts w:asciiTheme="minorHAnsi" w:eastAsia="Times New Roman" w:hAnsiTheme="minorHAnsi" w:cstheme="minorHAnsi"/>
                <w:b/>
                <w:sz w:val="18"/>
                <w:szCs w:val="18"/>
              </w:rPr>
              <w:t>Cargo o dignidad que ejerce</w:t>
            </w:r>
          </w:p>
        </w:tc>
        <w:tc>
          <w:tcPr>
            <w:tcW w:w="2439" w:type="dxa"/>
            <w:shd w:val="clear" w:color="auto" w:fill="auto"/>
          </w:tcPr>
          <w:p w14:paraId="33D59898" w14:textId="77777777" w:rsidR="00572131" w:rsidRPr="002C3F50" w:rsidRDefault="00572131" w:rsidP="00A32119">
            <w:pPr>
              <w:spacing w:after="0"/>
              <w:jc w:val="center"/>
              <w:rPr>
                <w:rFonts w:asciiTheme="minorHAnsi" w:eastAsia="Times New Roman" w:hAnsiTheme="minorHAnsi" w:cstheme="minorHAnsi"/>
                <w:b/>
                <w:sz w:val="18"/>
                <w:szCs w:val="18"/>
              </w:rPr>
            </w:pPr>
            <w:r w:rsidRPr="002C3F50">
              <w:rPr>
                <w:rFonts w:asciiTheme="minorHAnsi" w:eastAsia="Times New Roman" w:hAnsiTheme="minorHAnsi" w:cstheme="minorHAnsi"/>
                <w:b/>
                <w:sz w:val="18"/>
                <w:szCs w:val="18"/>
              </w:rPr>
              <w:t>Entidad o Institución que ejerce el cargo o dignidad</w:t>
            </w:r>
          </w:p>
        </w:tc>
      </w:tr>
      <w:tr w:rsidR="00572131" w:rsidRPr="002C3F50" w14:paraId="0719554D" w14:textId="77777777" w:rsidTr="00A32119">
        <w:tc>
          <w:tcPr>
            <w:tcW w:w="2383" w:type="dxa"/>
            <w:shd w:val="clear" w:color="auto" w:fill="auto"/>
          </w:tcPr>
          <w:p w14:paraId="0A43839C" w14:textId="77777777" w:rsidR="00572131" w:rsidRPr="002C3F50" w:rsidRDefault="00572131" w:rsidP="00A32119">
            <w:pPr>
              <w:spacing w:after="0"/>
              <w:jc w:val="both"/>
              <w:rPr>
                <w:rFonts w:asciiTheme="minorHAnsi" w:eastAsia="Times New Roman" w:hAnsiTheme="minorHAnsi" w:cstheme="minorHAnsi"/>
                <w:sz w:val="18"/>
                <w:szCs w:val="18"/>
              </w:rPr>
            </w:pPr>
          </w:p>
        </w:tc>
        <w:tc>
          <w:tcPr>
            <w:tcW w:w="2116" w:type="dxa"/>
            <w:shd w:val="clear" w:color="auto" w:fill="auto"/>
          </w:tcPr>
          <w:p w14:paraId="5B1CBD94" w14:textId="77777777" w:rsidR="00572131" w:rsidRPr="002C3F50" w:rsidRDefault="00572131" w:rsidP="00A32119">
            <w:pPr>
              <w:spacing w:after="0"/>
              <w:jc w:val="both"/>
              <w:rPr>
                <w:rFonts w:asciiTheme="minorHAnsi" w:eastAsia="Times New Roman" w:hAnsiTheme="minorHAnsi" w:cstheme="minorHAnsi"/>
                <w:sz w:val="18"/>
                <w:szCs w:val="18"/>
              </w:rPr>
            </w:pPr>
          </w:p>
        </w:tc>
        <w:tc>
          <w:tcPr>
            <w:tcW w:w="2116" w:type="dxa"/>
            <w:shd w:val="clear" w:color="auto" w:fill="auto"/>
          </w:tcPr>
          <w:p w14:paraId="78A1C2A9" w14:textId="77777777" w:rsidR="00572131" w:rsidRPr="002C3F50" w:rsidRDefault="00572131" w:rsidP="00A32119">
            <w:pPr>
              <w:spacing w:after="0"/>
              <w:jc w:val="both"/>
              <w:rPr>
                <w:rFonts w:asciiTheme="minorHAnsi" w:eastAsia="Times New Roman" w:hAnsiTheme="minorHAnsi" w:cstheme="minorHAnsi"/>
                <w:sz w:val="18"/>
                <w:szCs w:val="18"/>
              </w:rPr>
            </w:pPr>
          </w:p>
        </w:tc>
        <w:tc>
          <w:tcPr>
            <w:tcW w:w="2439" w:type="dxa"/>
            <w:shd w:val="clear" w:color="auto" w:fill="auto"/>
          </w:tcPr>
          <w:p w14:paraId="70B5BCCF" w14:textId="77777777" w:rsidR="00572131" w:rsidRPr="002C3F50" w:rsidRDefault="00572131" w:rsidP="00A32119">
            <w:pPr>
              <w:spacing w:after="0"/>
              <w:jc w:val="both"/>
              <w:rPr>
                <w:rFonts w:asciiTheme="minorHAnsi" w:eastAsia="Times New Roman" w:hAnsiTheme="minorHAnsi" w:cstheme="minorHAnsi"/>
                <w:sz w:val="18"/>
                <w:szCs w:val="18"/>
              </w:rPr>
            </w:pPr>
          </w:p>
        </w:tc>
      </w:tr>
      <w:tr w:rsidR="00572131" w:rsidRPr="002C3F50" w14:paraId="1A8937A6" w14:textId="77777777" w:rsidTr="00A32119">
        <w:tc>
          <w:tcPr>
            <w:tcW w:w="2383" w:type="dxa"/>
            <w:shd w:val="clear" w:color="auto" w:fill="auto"/>
          </w:tcPr>
          <w:p w14:paraId="71EA2770" w14:textId="77777777" w:rsidR="00572131" w:rsidRPr="002C3F50" w:rsidRDefault="00572131" w:rsidP="00A32119">
            <w:pPr>
              <w:spacing w:after="0"/>
              <w:jc w:val="both"/>
              <w:rPr>
                <w:rFonts w:asciiTheme="minorHAnsi" w:eastAsia="Times New Roman" w:hAnsiTheme="minorHAnsi" w:cstheme="minorHAnsi"/>
                <w:sz w:val="18"/>
                <w:szCs w:val="18"/>
              </w:rPr>
            </w:pPr>
          </w:p>
        </w:tc>
        <w:tc>
          <w:tcPr>
            <w:tcW w:w="2116" w:type="dxa"/>
            <w:shd w:val="clear" w:color="auto" w:fill="auto"/>
          </w:tcPr>
          <w:p w14:paraId="3EF7E3EE" w14:textId="77777777" w:rsidR="00572131" w:rsidRPr="002C3F50" w:rsidRDefault="00572131" w:rsidP="00A32119">
            <w:pPr>
              <w:spacing w:after="0"/>
              <w:jc w:val="both"/>
              <w:rPr>
                <w:rFonts w:asciiTheme="minorHAnsi" w:eastAsia="Times New Roman" w:hAnsiTheme="minorHAnsi" w:cstheme="minorHAnsi"/>
                <w:sz w:val="18"/>
                <w:szCs w:val="18"/>
              </w:rPr>
            </w:pPr>
          </w:p>
        </w:tc>
        <w:tc>
          <w:tcPr>
            <w:tcW w:w="2116" w:type="dxa"/>
            <w:shd w:val="clear" w:color="auto" w:fill="auto"/>
          </w:tcPr>
          <w:p w14:paraId="46EFFF32" w14:textId="77777777" w:rsidR="00572131" w:rsidRPr="002C3F50" w:rsidRDefault="00572131" w:rsidP="00A32119">
            <w:pPr>
              <w:spacing w:after="0"/>
              <w:jc w:val="both"/>
              <w:rPr>
                <w:rFonts w:asciiTheme="minorHAnsi" w:eastAsia="Times New Roman" w:hAnsiTheme="minorHAnsi" w:cstheme="minorHAnsi"/>
                <w:sz w:val="18"/>
                <w:szCs w:val="18"/>
              </w:rPr>
            </w:pPr>
          </w:p>
        </w:tc>
        <w:tc>
          <w:tcPr>
            <w:tcW w:w="2439" w:type="dxa"/>
            <w:shd w:val="clear" w:color="auto" w:fill="auto"/>
          </w:tcPr>
          <w:p w14:paraId="001E03EC" w14:textId="77777777" w:rsidR="00572131" w:rsidRPr="002C3F50" w:rsidRDefault="00572131" w:rsidP="00A32119">
            <w:pPr>
              <w:spacing w:after="0"/>
              <w:jc w:val="both"/>
              <w:rPr>
                <w:rFonts w:asciiTheme="minorHAnsi" w:eastAsia="Times New Roman" w:hAnsiTheme="minorHAnsi" w:cstheme="minorHAnsi"/>
                <w:sz w:val="18"/>
                <w:szCs w:val="18"/>
              </w:rPr>
            </w:pPr>
          </w:p>
        </w:tc>
      </w:tr>
      <w:tr w:rsidR="00572131" w:rsidRPr="002C3F50" w14:paraId="68D65B13" w14:textId="77777777" w:rsidTr="00A32119">
        <w:tc>
          <w:tcPr>
            <w:tcW w:w="2383" w:type="dxa"/>
            <w:shd w:val="clear" w:color="auto" w:fill="auto"/>
          </w:tcPr>
          <w:p w14:paraId="1D2896A7" w14:textId="77777777" w:rsidR="00572131" w:rsidRPr="002C3F50" w:rsidRDefault="00572131" w:rsidP="00A32119">
            <w:pPr>
              <w:spacing w:after="0"/>
              <w:jc w:val="both"/>
              <w:rPr>
                <w:rFonts w:asciiTheme="minorHAnsi" w:eastAsia="Times New Roman" w:hAnsiTheme="minorHAnsi" w:cstheme="minorHAnsi"/>
                <w:sz w:val="18"/>
                <w:szCs w:val="18"/>
              </w:rPr>
            </w:pPr>
          </w:p>
        </w:tc>
        <w:tc>
          <w:tcPr>
            <w:tcW w:w="2116" w:type="dxa"/>
            <w:shd w:val="clear" w:color="auto" w:fill="auto"/>
          </w:tcPr>
          <w:p w14:paraId="3928411E" w14:textId="77777777" w:rsidR="00572131" w:rsidRPr="002C3F50" w:rsidRDefault="00572131" w:rsidP="00A32119">
            <w:pPr>
              <w:spacing w:after="0"/>
              <w:jc w:val="both"/>
              <w:rPr>
                <w:rFonts w:asciiTheme="minorHAnsi" w:eastAsia="Times New Roman" w:hAnsiTheme="minorHAnsi" w:cstheme="minorHAnsi"/>
                <w:sz w:val="18"/>
                <w:szCs w:val="18"/>
              </w:rPr>
            </w:pPr>
          </w:p>
        </w:tc>
        <w:tc>
          <w:tcPr>
            <w:tcW w:w="2116" w:type="dxa"/>
            <w:shd w:val="clear" w:color="auto" w:fill="auto"/>
          </w:tcPr>
          <w:p w14:paraId="5856EDA5" w14:textId="77777777" w:rsidR="00572131" w:rsidRPr="002C3F50" w:rsidRDefault="00572131" w:rsidP="00A32119">
            <w:pPr>
              <w:spacing w:after="0"/>
              <w:jc w:val="both"/>
              <w:rPr>
                <w:rFonts w:asciiTheme="minorHAnsi" w:eastAsia="Times New Roman" w:hAnsiTheme="minorHAnsi" w:cstheme="minorHAnsi"/>
                <w:sz w:val="18"/>
                <w:szCs w:val="18"/>
              </w:rPr>
            </w:pPr>
          </w:p>
        </w:tc>
        <w:tc>
          <w:tcPr>
            <w:tcW w:w="2439" w:type="dxa"/>
            <w:shd w:val="clear" w:color="auto" w:fill="auto"/>
          </w:tcPr>
          <w:p w14:paraId="19E7B34D" w14:textId="77777777" w:rsidR="00572131" w:rsidRPr="002C3F50" w:rsidRDefault="00572131" w:rsidP="00A32119">
            <w:pPr>
              <w:spacing w:after="0"/>
              <w:jc w:val="both"/>
              <w:rPr>
                <w:rFonts w:asciiTheme="minorHAnsi" w:eastAsia="Times New Roman" w:hAnsiTheme="minorHAnsi" w:cstheme="minorHAnsi"/>
                <w:sz w:val="18"/>
                <w:szCs w:val="18"/>
              </w:rPr>
            </w:pPr>
          </w:p>
        </w:tc>
      </w:tr>
    </w:tbl>
    <w:p w14:paraId="0270DA66" w14:textId="77777777" w:rsidR="00572131" w:rsidRDefault="00572131" w:rsidP="00572131">
      <w:pPr>
        <w:tabs>
          <w:tab w:val="left" w:pos="-720"/>
        </w:tabs>
        <w:suppressAutoHyphens/>
        <w:spacing w:after="0"/>
        <w:jc w:val="both"/>
        <w:rPr>
          <w:rFonts w:asciiTheme="minorHAnsi" w:eastAsia="Times New Roman" w:hAnsiTheme="minorHAnsi" w:cstheme="minorHAnsi"/>
          <w:bCs/>
          <w:sz w:val="18"/>
          <w:szCs w:val="18"/>
          <w:lang w:val="es-ES" w:eastAsia="es-EC" w:bidi="hi-IN"/>
        </w:rPr>
      </w:pPr>
    </w:p>
    <w:p w14:paraId="3E771D26" w14:textId="77777777" w:rsidR="00572131" w:rsidRDefault="00572131" w:rsidP="00572131">
      <w:pPr>
        <w:spacing w:after="0"/>
        <w:jc w:val="both"/>
        <w:rPr>
          <w:rFonts w:asciiTheme="minorHAnsi" w:hAnsiTheme="minorHAnsi" w:cstheme="minorHAnsi"/>
          <w:b/>
          <w:sz w:val="18"/>
          <w:szCs w:val="18"/>
        </w:rPr>
      </w:pPr>
      <w:r w:rsidRPr="003A0376">
        <w:rPr>
          <w:rFonts w:asciiTheme="minorHAnsi" w:hAnsiTheme="minorHAnsi" w:cstheme="minorHAnsi"/>
          <w:b/>
          <w:sz w:val="18"/>
          <w:szCs w:val="18"/>
        </w:rPr>
        <w:t>D. DECLARACIÓN DE BENEFICIARIO FINAL</w:t>
      </w:r>
    </w:p>
    <w:p w14:paraId="7AA60715" w14:textId="77777777" w:rsidR="00572131" w:rsidRDefault="00572131" w:rsidP="00572131">
      <w:pPr>
        <w:spacing w:after="0"/>
        <w:jc w:val="both"/>
        <w:rPr>
          <w:rFonts w:asciiTheme="minorHAnsi" w:hAnsiTheme="minorHAnsi" w:cstheme="minorHAnsi"/>
          <w:b/>
          <w:sz w:val="18"/>
          <w:szCs w:val="18"/>
        </w:rPr>
      </w:pPr>
    </w:p>
    <w:p w14:paraId="4E6A9E06" w14:textId="77777777" w:rsidR="00572131" w:rsidRDefault="00572131" w:rsidP="00572131">
      <w:pPr>
        <w:spacing w:after="0"/>
        <w:jc w:val="both"/>
        <w:rPr>
          <w:rFonts w:asciiTheme="minorHAnsi" w:hAnsiTheme="minorHAnsi" w:cstheme="minorHAnsi"/>
          <w:sz w:val="18"/>
          <w:szCs w:val="18"/>
        </w:rPr>
      </w:pPr>
      <w:r w:rsidRPr="003A3442">
        <w:rPr>
          <w:rFonts w:asciiTheme="minorHAnsi" w:hAnsiTheme="minorHAnsi" w:cstheme="minorHAnsi"/>
          <w:sz w:val="18"/>
          <w:szCs w:val="18"/>
        </w:rPr>
        <w:t xml:space="preserve">1. De conformidad a lo previsto en el artículo 61 de la Codificación y Actualización de Resoluciones emitidas por el SERCOP, sin perjuicio de la normativa secundaría que para el efecto emita la Unidad de Análisis Financiero y Económico (UAFE), se entenderá por beneficiario final a la o las personas naturales que, través de sociedades u otros mecanismos societarios o asociativos, ejercen el control efectivo en la toma de decisiones de una persona jurídica o consorcio determinado, y/o a la o las personas naturales que, a través de un tercero, realizan o se benefician de una transacción financiera derivada del flujo de los recursos públicos obtenidos de un contrato sujeto a la LOSNCP; todo esto, sin perjuicio de poseer, directa o indirectamente, una participación accionaria o derechos a voto de la persona jurídica contratista. </w:t>
      </w:r>
    </w:p>
    <w:p w14:paraId="6B3D2D82" w14:textId="77777777" w:rsidR="00572131" w:rsidRDefault="00572131" w:rsidP="00572131">
      <w:pPr>
        <w:spacing w:after="0"/>
        <w:jc w:val="both"/>
        <w:rPr>
          <w:rFonts w:asciiTheme="minorHAnsi" w:hAnsiTheme="minorHAnsi" w:cstheme="minorHAnsi"/>
          <w:sz w:val="18"/>
          <w:szCs w:val="18"/>
        </w:rPr>
      </w:pPr>
    </w:p>
    <w:p w14:paraId="2507D28F" w14:textId="77777777" w:rsidR="00572131" w:rsidRPr="003A3442" w:rsidRDefault="00572131" w:rsidP="00572131">
      <w:pPr>
        <w:spacing w:after="0"/>
        <w:jc w:val="both"/>
        <w:rPr>
          <w:rFonts w:asciiTheme="minorHAnsi" w:hAnsiTheme="minorHAnsi" w:cstheme="minorHAnsi"/>
          <w:sz w:val="18"/>
          <w:szCs w:val="18"/>
        </w:rPr>
      </w:pPr>
      <w:r w:rsidRPr="003A3442">
        <w:rPr>
          <w:rFonts w:asciiTheme="minorHAnsi" w:hAnsiTheme="minorHAnsi" w:cstheme="minorHAnsi"/>
          <w:sz w:val="18"/>
          <w:szCs w:val="18"/>
        </w:rPr>
        <w:t>2. Por consiguiente, declaro que la(s) siguiente(s) persona(s) natural(es), sea que consten o no como socios o accionistas, en cualquier nivel de la estructura accionaria de la persona jurídica, son los beneficiarios finales y/o ejercen el control efectivo final de los movimientos financieros del oferente:</w:t>
      </w:r>
    </w:p>
    <w:p w14:paraId="38257504" w14:textId="77777777" w:rsidR="00572131" w:rsidRDefault="00572131" w:rsidP="00572131">
      <w:pPr>
        <w:tabs>
          <w:tab w:val="left" w:pos="-720"/>
        </w:tabs>
        <w:suppressAutoHyphens/>
        <w:spacing w:after="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5"/>
        <w:gridCol w:w="1858"/>
        <w:gridCol w:w="1688"/>
        <w:gridCol w:w="1479"/>
        <w:gridCol w:w="1775"/>
      </w:tblGrid>
      <w:tr w:rsidR="00572131" w:rsidRPr="002C3F50" w14:paraId="44C70988" w14:textId="77777777" w:rsidTr="00A32119">
        <w:tc>
          <w:tcPr>
            <w:tcW w:w="1753" w:type="dxa"/>
            <w:shd w:val="clear" w:color="auto" w:fill="auto"/>
          </w:tcPr>
          <w:p w14:paraId="1006F5B8" w14:textId="77777777" w:rsidR="00572131" w:rsidRPr="002C3F50" w:rsidRDefault="00572131" w:rsidP="00A32119">
            <w:pPr>
              <w:spacing w:after="0"/>
              <w:jc w:val="center"/>
              <w:rPr>
                <w:rFonts w:asciiTheme="minorHAnsi" w:eastAsia="Times New Roman" w:hAnsiTheme="minorHAnsi" w:cstheme="minorHAnsi"/>
                <w:b/>
                <w:sz w:val="18"/>
                <w:szCs w:val="18"/>
              </w:rPr>
            </w:pPr>
            <w:r>
              <w:rPr>
                <w:rFonts w:asciiTheme="minorHAnsi" w:eastAsia="Times New Roman" w:hAnsiTheme="minorHAnsi" w:cstheme="minorHAnsi"/>
                <w:b/>
                <w:sz w:val="18"/>
                <w:szCs w:val="18"/>
              </w:rPr>
              <w:t xml:space="preserve">Nombres </w:t>
            </w:r>
          </w:p>
        </w:tc>
        <w:tc>
          <w:tcPr>
            <w:tcW w:w="1880" w:type="dxa"/>
            <w:shd w:val="clear" w:color="auto" w:fill="auto"/>
          </w:tcPr>
          <w:p w14:paraId="760D5075" w14:textId="77777777" w:rsidR="00572131" w:rsidRPr="002C3F50" w:rsidRDefault="00572131" w:rsidP="00A32119">
            <w:pPr>
              <w:spacing w:after="0"/>
              <w:jc w:val="center"/>
              <w:rPr>
                <w:rFonts w:asciiTheme="minorHAnsi" w:eastAsia="Times New Roman" w:hAnsiTheme="minorHAnsi" w:cstheme="minorHAnsi"/>
                <w:b/>
                <w:sz w:val="18"/>
                <w:szCs w:val="18"/>
              </w:rPr>
            </w:pPr>
            <w:r>
              <w:rPr>
                <w:rFonts w:asciiTheme="minorHAnsi" w:eastAsia="Times New Roman" w:hAnsiTheme="minorHAnsi" w:cstheme="minorHAnsi"/>
                <w:b/>
                <w:sz w:val="18"/>
                <w:szCs w:val="18"/>
              </w:rPr>
              <w:t>Cédula/Pasaporte</w:t>
            </w:r>
          </w:p>
        </w:tc>
        <w:tc>
          <w:tcPr>
            <w:tcW w:w="1724" w:type="dxa"/>
            <w:shd w:val="clear" w:color="auto" w:fill="auto"/>
          </w:tcPr>
          <w:p w14:paraId="77D496AE" w14:textId="77777777" w:rsidR="00572131" w:rsidRPr="002C3F50" w:rsidRDefault="00572131" w:rsidP="00A32119">
            <w:pPr>
              <w:spacing w:after="0"/>
              <w:jc w:val="center"/>
              <w:rPr>
                <w:rFonts w:asciiTheme="minorHAnsi" w:eastAsia="Times New Roman" w:hAnsiTheme="minorHAnsi" w:cstheme="minorHAnsi"/>
                <w:b/>
                <w:sz w:val="18"/>
                <w:szCs w:val="18"/>
              </w:rPr>
            </w:pPr>
            <w:r>
              <w:rPr>
                <w:rFonts w:asciiTheme="minorHAnsi" w:eastAsia="Times New Roman" w:hAnsiTheme="minorHAnsi" w:cstheme="minorHAnsi"/>
                <w:b/>
                <w:sz w:val="18"/>
                <w:szCs w:val="18"/>
              </w:rPr>
              <w:t>Nacionalidad</w:t>
            </w:r>
          </w:p>
        </w:tc>
        <w:tc>
          <w:tcPr>
            <w:tcW w:w="1532" w:type="dxa"/>
          </w:tcPr>
          <w:p w14:paraId="31A58CEB" w14:textId="77777777" w:rsidR="00572131" w:rsidRPr="002C3F50" w:rsidRDefault="00572131" w:rsidP="00A32119">
            <w:pPr>
              <w:spacing w:after="0"/>
              <w:jc w:val="center"/>
              <w:rPr>
                <w:rFonts w:asciiTheme="minorHAnsi" w:eastAsia="Times New Roman" w:hAnsiTheme="minorHAnsi" w:cstheme="minorHAnsi"/>
                <w:b/>
                <w:sz w:val="18"/>
                <w:szCs w:val="18"/>
              </w:rPr>
            </w:pPr>
            <w:r>
              <w:rPr>
                <w:rFonts w:asciiTheme="minorHAnsi" w:eastAsia="Times New Roman" w:hAnsiTheme="minorHAnsi" w:cstheme="minorHAnsi"/>
                <w:b/>
                <w:sz w:val="18"/>
                <w:szCs w:val="18"/>
              </w:rPr>
              <w:t>No (s). de Cuenta (s)</w:t>
            </w:r>
          </w:p>
        </w:tc>
        <w:tc>
          <w:tcPr>
            <w:tcW w:w="1831" w:type="dxa"/>
            <w:shd w:val="clear" w:color="auto" w:fill="auto"/>
          </w:tcPr>
          <w:p w14:paraId="371BE904" w14:textId="77777777" w:rsidR="00572131" w:rsidRPr="002C3F50" w:rsidRDefault="00572131" w:rsidP="00A32119">
            <w:pPr>
              <w:spacing w:after="0"/>
              <w:jc w:val="center"/>
              <w:rPr>
                <w:rFonts w:asciiTheme="minorHAnsi" w:eastAsia="Times New Roman" w:hAnsiTheme="minorHAnsi" w:cstheme="minorHAnsi"/>
                <w:b/>
                <w:sz w:val="18"/>
                <w:szCs w:val="18"/>
              </w:rPr>
            </w:pPr>
            <w:r>
              <w:rPr>
                <w:rFonts w:asciiTheme="minorHAnsi" w:eastAsia="Times New Roman" w:hAnsiTheme="minorHAnsi" w:cstheme="minorHAnsi"/>
                <w:b/>
                <w:sz w:val="18"/>
                <w:szCs w:val="18"/>
              </w:rPr>
              <w:t>Institución Financiera</w:t>
            </w:r>
          </w:p>
        </w:tc>
      </w:tr>
      <w:tr w:rsidR="00572131" w:rsidRPr="002C3F50" w14:paraId="53007937" w14:textId="77777777" w:rsidTr="00A32119">
        <w:tc>
          <w:tcPr>
            <w:tcW w:w="1753" w:type="dxa"/>
            <w:shd w:val="clear" w:color="auto" w:fill="auto"/>
          </w:tcPr>
          <w:p w14:paraId="22C58066" w14:textId="77777777" w:rsidR="00572131" w:rsidRPr="002C3F50" w:rsidRDefault="00572131" w:rsidP="00A32119">
            <w:pPr>
              <w:spacing w:after="0"/>
              <w:jc w:val="both"/>
              <w:rPr>
                <w:rFonts w:asciiTheme="minorHAnsi" w:eastAsia="Times New Roman" w:hAnsiTheme="minorHAnsi" w:cstheme="minorHAnsi"/>
                <w:sz w:val="18"/>
                <w:szCs w:val="18"/>
              </w:rPr>
            </w:pPr>
          </w:p>
        </w:tc>
        <w:tc>
          <w:tcPr>
            <w:tcW w:w="1880" w:type="dxa"/>
            <w:shd w:val="clear" w:color="auto" w:fill="auto"/>
          </w:tcPr>
          <w:p w14:paraId="0DDB824E" w14:textId="77777777" w:rsidR="00572131" w:rsidRPr="002C3F50" w:rsidRDefault="00572131" w:rsidP="00A32119">
            <w:pPr>
              <w:spacing w:after="0"/>
              <w:jc w:val="both"/>
              <w:rPr>
                <w:rFonts w:asciiTheme="minorHAnsi" w:eastAsia="Times New Roman" w:hAnsiTheme="minorHAnsi" w:cstheme="minorHAnsi"/>
                <w:sz w:val="18"/>
                <w:szCs w:val="18"/>
              </w:rPr>
            </w:pPr>
          </w:p>
        </w:tc>
        <w:tc>
          <w:tcPr>
            <w:tcW w:w="1724" w:type="dxa"/>
            <w:shd w:val="clear" w:color="auto" w:fill="auto"/>
          </w:tcPr>
          <w:p w14:paraId="3922951F" w14:textId="77777777" w:rsidR="00572131" w:rsidRPr="002C3F50" w:rsidRDefault="00572131" w:rsidP="00A32119">
            <w:pPr>
              <w:spacing w:after="0"/>
              <w:jc w:val="both"/>
              <w:rPr>
                <w:rFonts w:asciiTheme="minorHAnsi" w:eastAsia="Times New Roman" w:hAnsiTheme="minorHAnsi" w:cstheme="minorHAnsi"/>
                <w:sz w:val="18"/>
                <w:szCs w:val="18"/>
              </w:rPr>
            </w:pPr>
          </w:p>
        </w:tc>
        <w:tc>
          <w:tcPr>
            <w:tcW w:w="1532" w:type="dxa"/>
          </w:tcPr>
          <w:p w14:paraId="7EBF953C" w14:textId="77777777" w:rsidR="00572131" w:rsidRPr="002C3F50" w:rsidRDefault="00572131" w:rsidP="00A32119">
            <w:pPr>
              <w:spacing w:after="0"/>
              <w:jc w:val="both"/>
              <w:rPr>
                <w:rFonts w:asciiTheme="minorHAnsi" w:eastAsia="Times New Roman" w:hAnsiTheme="minorHAnsi" w:cstheme="minorHAnsi"/>
                <w:sz w:val="18"/>
                <w:szCs w:val="18"/>
              </w:rPr>
            </w:pPr>
          </w:p>
        </w:tc>
        <w:tc>
          <w:tcPr>
            <w:tcW w:w="1831" w:type="dxa"/>
            <w:shd w:val="clear" w:color="auto" w:fill="auto"/>
          </w:tcPr>
          <w:p w14:paraId="16CD09DF" w14:textId="77777777" w:rsidR="00572131" w:rsidRPr="002C3F50" w:rsidRDefault="00572131" w:rsidP="00A32119">
            <w:pPr>
              <w:spacing w:after="0"/>
              <w:jc w:val="both"/>
              <w:rPr>
                <w:rFonts w:asciiTheme="minorHAnsi" w:eastAsia="Times New Roman" w:hAnsiTheme="minorHAnsi" w:cstheme="minorHAnsi"/>
                <w:sz w:val="18"/>
                <w:szCs w:val="18"/>
              </w:rPr>
            </w:pPr>
          </w:p>
        </w:tc>
      </w:tr>
      <w:tr w:rsidR="00572131" w:rsidRPr="002C3F50" w14:paraId="5124FC3F" w14:textId="77777777" w:rsidTr="00A32119">
        <w:tc>
          <w:tcPr>
            <w:tcW w:w="1753" w:type="dxa"/>
            <w:shd w:val="clear" w:color="auto" w:fill="auto"/>
          </w:tcPr>
          <w:p w14:paraId="54371E94" w14:textId="77777777" w:rsidR="00572131" w:rsidRPr="002C3F50" w:rsidRDefault="00572131" w:rsidP="00A32119">
            <w:pPr>
              <w:spacing w:after="0"/>
              <w:jc w:val="both"/>
              <w:rPr>
                <w:rFonts w:asciiTheme="minorHAnsi" w:eastAsia="Times New Roman" w:hAnsiTheme="minorHAnsi" w:cstheme="minorHAnsi"/>
                <w:sz w:val="18"/>
                <w:szCs w:val="18"/>
              </w:rPr>
            </w:pPr>
          </w:p>
        </w:tc>
        <w:tc>
          <w:tcPr>
            <w:tcW w:w="1880" w:type="dxa"/>
            <w:shd w:val="clear" w:color="auto" w:fill="auto"/>
          </w:tcPr>
          <w:p w14:paraId="619CE74F" w14:textId="77777777" w:rsidR="00572131" w:rsidRPr="002C3F50" w:rsidRDefault="00572131" w:rsidP="00A32119">
            <w:pPr>
              <w:spacing w:after="0"/>
              <w:jc w:val="both"/>
              <w:rPr>
                <w:rFonts w:asciiTheme="minorHAnsi" w:eastAsia="Times New Roman" w:hAnsiTheme="minorHAnsi" w:cstheme="minorHAnsi"/>
                <w:sz w:val="18"/>
                <w:szCs w:val="18"/>
              </w:rPr>
            </w:pPr>
          </w:p>
        </w:tc>
        <w:tc>
          <w:tcPr>
            <w:tcW w:w="1724" w:type="dxa"/>
            <w:shd w:val="clear" w:color="auto" w:fill="auto"/>
          </w:tcPr>
          <w:p w14:paraId="5B62AFD8" w14:textId="77777777" w:rsidR="00572131" w:rsidRPr="002C3F50" w:rsidRDefault="00572131" w:rsidP="00A32119">
            <w:pPr>
              <w:spacing w:after="0"/>
              <w:jc w:val="both"/>
              <w:rPr>
                <w:rFonts w:asciiTheme="minorHAnsi" w:eastAsia="Times New Roman" w:hAnsiTheme="minorHAnsi" w:cstheme="minorHAnsi"/>
                <w:sz w:val="18"/>
                <w:szCs w:val="18"/>
              </w:rPr>
            </w:pPr>
          </w:p>
        </w:tc>
        <w:tc>
          <w:tcPr>
            <w:tcW w:w="1532" w:type="dxa"/>
          </w:tcPr>
          <w:p w14:paraId="7400CBC1" w14:textId="77777777" w:rsidR="00572131" w:rsidRPr="002C3F50" w:rsidRDefault="00572131" w:rsidP="00A32119">
            <w:pPr>
              <w:spacing w:after="0"/>
              <w:jc w:val="both"/>
              <w:rPr>
                <w:rFonts w:asciiTheme="minorHAnsi" w:eastAsia="Times New Roman" w:hAnsiTheme="minorHAnsi" w:cstheme="minorHAnsi"/>
                <w:sz w:val="18"/>
                <w:szCs w:val="18"/>
              </w:rPr>
            </w:pPr>
          </w:p>
        </w:tc>
        <w:tc>
          <w:tcPr>
            <w:tcW w:w="1831" w:type="dxa"/>
            <w:shd w:val="clear" w:color="auto" w:fill="auto"/>
          </w:tcPr>
          <w:p w14:paraId="5D95A698" w14:textId="77777777" w:rsidR="00572131" w:rsidRPr="002C3F50" w:rsidRDefault="00572131" w:rsidP="00A32119">
            <w:pPr>
              <w:spacing w:after="0"/>
              <w:jc w:val="both"/>
              <w:rPr>
                <w:rFonts w:asciiTheme="minorHAnsi" w:eastAsia="Times New Roman" w:hAnsiTheme="minorHAnsi" w:cstheme="minorHAnsi"/>
                <w:sz w:val="18"/>
                <w:szCs w:val="18"/>
              </w:rPr>
            </w:pPr>
          </w:p>
        </w:tc>
      </w:tr>
      <w:tr w:rsidR="00572131" w:rsidRPr="002C3F50" w14:paraId="5FB9ABE5" w14:textId="77777777" w:rsidTr="00A32119">
        <w:tc>
          <w:tcPr>
            <w:tcW w:w="1753" w:type="dxa"/>
            <w:shd w:val="clear" w:color="auto" w:fill="auto"/>
          </w:tcPr>
          <w:p w14:paraId="12EDCD5D" w14:textId="77777777" w:rsidR="00572131" w:rsidRPr="002C3F50" w:rsidRDefault="00572131" w:rsidP="00A32119">
            <w:pPr>
              <w:spacing w:after="0"/>
              <w:jc w:val="both"/>
              <w:rPr>
                <w:rFonts w:asciiTheme="minorHAnsi" w:eastAsia="Times New Roman" w:hAnsiTheme="minorHAnsi" w:cstheme="minorHAnsi"/>
                <w:sz w:val="18"/>
                <w:szCs w:val="18"/>
              </w:rPr>
            </w:pPr>
          </w:p>
        </w:tc>
        <w:tc>
          <w:tcPr>
            <w:tcW w:w="1880" w:type="dxa"/>
            <w:shd w:val="clear" w:color="auto" w:fill="auto"/>
          </w:tcPr>
          <w:p w14:paraId="47EC1F68" w14:textId="77777777" w:rsidR="00572131" w:rsidRPr="002C3F50" w:rsidRDefault="00572131" w:rsidP="00A32119">
            <w:pPr>
              <w:spacing w:after="0"/>
              <w:jc w:val="both"/>
              <w:rPr>
                <w:rFonts w:asciiTheme="minorHAnsi" w:eastAsia="Times New Roman" w:hAnsiTheme="minorHAnsi" w:cstheme="minorHAnsi"/>
                <w:sz w:val="18"/>
                <w:szCs w:val="18"/>
              </w:rPr>
            </w:pPr>
          </w:p>
        </w:tc>
        <w:tc>
          <w:tcPr>
            <w:tcW w:w="1724" w:type="dxa"/>
            <w:shd w:val="clear" w:color="auto" w:fill="auto"/>
          </w:tcPr>
          <w:p w14:paraId="487DC294" w14:textId="77777777" w:rsidR="00572131" w:rsidRPr="002C3F50" w:rsidRDefault="00572131" w:rsidP="00A32119">
            <w:pPr>
              <w:spacing w:after="0"/>
              <w:jc w:val="both"/>
              <w:rPr>
                <w:rFonts w:asciiTheme="minorHAnsi" w:eastAsia="Times New Roman" w:hAnsiTheme="minorHAnsi" w:cstheme="minorHAnsi"/>
                <w:sz w:val="18"/>
                <w:szCs w:val="18"/>
              </w:rPr>
            </w:pPr>
          </w:p>
        </w:tc>
        <w:tc>
          <w:tcPr>
            <w:tcW w:w="1532" w:type="dxa"/>
          </w:tcPr>
          <w:p w14:paraId="1B9E93E4" w14:textId="77777777" w:rsidR="00572131" w:rsidRPr="002C3F50" w:rsidRDefault="00572131" w:rsidP="00A32119">
            <w:pPr>
              <w:spacing w:after="0"/>
              <w:jc w:val="both"/>
              <w:rPr>
                <w:rFonts w:asciiTheme="minorHAnsi" w:eastAsia="Times New Roman" w:hAnsiTheme="minorHAnsi" w:cstheme="minorHAnsi"/>
                <w:sz w:val="18"/>
                <w:szCs w:val="18"/>
              </w:rPr>
            </w:pPr>
          </w:p>
        </w:tc>
        <w:tc>
          <w:tcPr>
            <w:tcW w:w="1831" w:type="dxa"/>
            <w:shd w:val="clear" w:color="auto" w:fill="auto"/>
          </w:tcPr>
          <w:p w14:paraId="2D9C496D" w14:textId="77777777" w:rsidR="00572131" w:rsidRPr="002C3F50" w:rsidRDefault="00572131" w:rsidP="00A32119">
            <w:pPr>
              <w:spacing w:after="0"/>
              <w:jc w:val="both"/>
              <w:rPr>
                <w:rFonts w:asciiTheme="minorHAnsi" w:eastAsia="Times New Roman" w:hAnsiTheme="minorHAnsi" w:cstheme="minorHAnsi"/>
                <w:sz w:val="18"/>
                <w:szCs w:val="18"/>
              </w:rPr>
            </w:pPr>
          </w:p>
        </w:tc>
      </w:tr>
    </w:tbl>
    <w:p w14:paraId="71044D1A" w14:textId="77777777" w:rsidR="00572131" w:rsidRDefault="00572131" w:rsidP="00572131">
      <w:pPr>
        <w:tabs>
          <w:tab w:val="left" w:pos="-720"/>
        </w:tabs>
        <w:suppressAutoHyphens/>
        <w:spacing w:after="0"/>
        <w:jc w:val="both"/>
      </w:pPr>
    </w:p>
    <w:p w14:paraId="4D0EC146" w14:textId="77777777" w:rsidR="00572131" w:rsidRDefault="00572131" w:rsidP="00572131">
      <w:pPr>
        <w:tabs>
          <w:tab w:val="left" w:pos="-720"/>
        </w:tabs>
        <w:suppressAutoHyphens/>
        <w:spacing w:after="0"/>
        <w:jc w:val="both"/>
        <w:rPr>
          <w:rFonts w:asciiTheme="minorHAnsi" w:eastAsia="Times New Roman" w:hAnsiTheme="minorHAnsi" w:cstheme="minorHAnsi"/>
          <w:bCs/>
          <w:sz w:val="18"/>
          <w:szCs w:val="18"/>
          <w:lang w:val="es-ES" w:eastAsia="es-EC" w:bidi="hi-IN"/>
        </w:rPr>
      </w:pPr>
    </w:p>
    <w:p w14:paraId="4A198ABF" w14:textId="77777777" w:rsidR="00572131" w:rsidRPr="002C3F50" w:rsidRDefault="00572131" w:rsidP="00572131">
      <w:pPr>
        <w:tabs>
          <w:tab w:val="left" w:pos="-720"/>
        </w:tabs>
        <w:suppressAutoHyphens/>
        <w:spacing w:after="0"/>
        <w:jc w:val="both"/>
        <w:rPr>
          <w:rFonts w:asciiTheme="minorHAnsi" w:eastAsia="Times New Roman" w:hAnsiTheme="minorHAnsi" w:cstheme="minorHAnsi"/>
          <w:bCs/>
          <w:i/>
          <w:sz w:val="18"/>
          <w:szCs w:val="18"/>
          <w:lang w:val="es-ES" w:eastAsia="es-EC" w:bidi="hi-IN"/>
        </w:rPr>
      </w:pPr>
      <w:r w:rsidRPr="002C3F50">
        <w:rPr>
          <w:rFonts w:asciiTheme="minorHAnsi" w:eastAsia="Times New Roman" w:hAnsiTheme="minorHAnsi" w:cstheme="minorHAnsi"/>
          <w:bCs/>
          <w:i/>
          <w:sz w:val="18"/>
          <w:szCs w:val="18"/>
          <w:lang w:val="es-ES" w:eastAsia="es-EC" w:bidi="hi-IN"/>
        </w:rPr>
        <w:t xml:space="preserve">Notas: </w:t>
      </w:r>
    </w:p>
    <w:p w14:paraId="50ECA5F1" w14:textId="77777777" w:rsidR="00572131" w:rsidRPr="002C3F50" w:rsidRDefault="00572131" w:rsidP="00572131">
      <w:pPr>
        <w:numPr>
          <w:ilvl w:val="1"/>
          <w:numId w:val="44"/>
        </w:numPr>
        <w:spacing w:after="0"/>
        <w:jc w:val="both"/>
        <w:rPr>
          <w:rFonts w:asciiTheme="minorHAnsi" w:eastAsia="Times New Roman" w:hAnsiTheme="minorHAnsi" w:cstheme="minorHAnsi"/>
          <w:i/>
          <w:sz w:val="18"/>
          <w:szCs w:val="18"/>
          <w:lang w:eastAsia="hi-IN" w:bidi="hi-IN"/>
        </w:rPr>
      </w:pPr>
      <w:r w:rsidRPr="002C3F50">
        <w:rPr>
          <w:rFonts w:asciiTheme="minorHAnsi" w:eastAsia="Times New Roman" w:hAnsiTheme="minorHAnsi" w:cstheme="minorHAnsi"/>
          <w:i/>
          <w:sz w:val="18"/>
          <w:szCs w:val="18"/>
          <w:lang w:eastAsia="hi-IN" w:bidi="hi-IN"/>
        </w:rPr>
        <w:t xml:space="preserve">La presente Sección del Formulario de la oferta será llenado por personas jurídicas y personas naturales. (Esta obligación será aplicable también a los partícipes de las asociaciones o consorcios que sean personas jurídicas o naturales, </w:t>
      </w:r>
      <w:proofErr w:type="gramStart"/>
      <w:r w:rsidRPr="002C3F50">
        <w:rPr>
          <w:rFonts w:asciiTheme="minorHAnsi" w:eastAsia="Times New Roman" w:hAnsiTheme="minorHAnsi" w:cstheme="minorHAnsi"/>
          <w:i/>
          <w:sz w:val="18"/>
          <w:szCs w:val="18"/>
          <w:lang w:eastAsia="hi-IN" w:bidi="hi-IN"/>
        </w:rPr>
        <w:t>constituidos</w:t>
      </w:r>
      <w:proofErr w:type="gramEnd"/>
      <w:r w:rsidRPr="002C3F50">
        <w:rPr>
          <w:rFonts w:asciiTheme="minorHAnsi" w:eastAsia="Times New Roman" w:hAnsiTheme="minorHAnsi" w:cstheme="minorHAnsi"/>
          <w:i/>
          <w:sz w:val="18"/>
          <w:szCs w:val="18"/>
          <w:lang w:eastAsia="hi-IN" w:bidi="hi-IN"/>
        </w:rPr>
        <w:t xml:space="preserve"> de conformidad con el artículo 26 de la Ley Orgánica del Sistema Nacional de Contratación Pública.)</w:t>
      </w:r>
    </w:p>
    <w:p w14:paraId="4B9E709F" w14:textId="21A6DF40" w:rsidR="00D67DB1" w:rsidRPr="00A77129" w:rsidRDefault="00572131" w:rsidP="00572131">
      <w:pPr>
        <w:tabs>
          <w:tab w:val="left" w:pos="-540"/>
        </w:tabs>
        <w:suppressAutoHyphens/>
        <w:spacing w:after="0" w:line="240" w:lineRule="auto"/>
        <w:ind w:right="45"/>
        <w:contextualSpacing/>
        <w:jc w:val="both"/>
        <w:rPr>
          <w:rFonts w:ascii="Times New Roman" w:hAnsi="Times New Roman"/>
          <w:bCs/>
          <w:i/>
          <w:sz w:val="20"/>
          <w:szCs w:val="20"/>
          <w:lang w:val="es-ES" w:eastAsia="es-EC"/>
        </w:rPr>
      </w:pPr>
      <w:r w:rsidRPr="002C3F50">
        <w:rPr>
          <w:rFonts w:asciiTheme="minorHAnsi" w:eastAsia="Times New Roman" w:hAnsiTheme="minorHAnsi" w:cstheme="minorHAnsi"/>
          <w:i/>
          <w:sz w:val="18"/>
          <w:szCs w:val="18"/>
          <w:lang w:eastAsia="hi-IN" w:bidi="hi-IN"/>
        </w:rPr>
        <w:t>La falta de presentación de esta Sección por parte de la persona jurídica o persona natural, será causal de descalificación de la oferta.</w:t>
      </w:r>
    </w:p>
    <w:p w14:paraId="18534E78" w14:textId="77777777" w:rsidR="00D67DB1" w:rsidRPr="00A77129" w:rsidRDefault="00D67DB1" w:rsidP="00D67DB1">
      <w:pPr>
        <w:suppressAutoHyphens/>
        <w:spacing w:after="0" w:line="240" w:lineRule="auto"/>
        <w:contextualSpacing/>
        <w:rPr>
          <w:rFonts w:ascii="Times New Roman" w:eastAsia="Times New Roman" w:hAnsi="Times New Roman"/>
          <w:sz w:val="20"/>
          <w:szCs w:val="20"/>
          <w:lang w:eastAsia="hi-IN" w:bidi="hi-IN"/>
        </w:rPr>
      </w:pPr>
    </w:p>
    <w:p w14:paraId="2D2E2F3E" w14:textId="77777777" w:rsidR="00257CE4" w:rsidRDefault="00257CE4" w:rsidP="00D67DB1">
      <w:pPr>
        <w:spacing w:line="240" w:lineRule="auto"/>
        <w:contextualSpacing/>
        <w:rPr>
          <w:rFonts w:ascii="Times New Roman" w:eastAsia="Times New Roman" w:hAnsi="Times New Roman"/>
          <w:sz w:val="20"/>
          <w:szCs w:val="20"/>
          <w:lang w:eastAsia="hi-IN" w:bidi="hi-IN"/>
        </w:rPr>
      </w:pPr>
    </w:p>
    <w:p w14:paraId="6F1220D7" w14:textId="77777777" w:rsidR="00AD6A14" w:rsidRDefault="00AD6A14" w:rsidP="00D67DB1">
      <w:pPr>
        <w:spacing w:line="240" w:lineRule="auto"/>
        <w:contextualSpacing/>
        <w:rPr>
          <w:rFonts w:ascii="Times New Roman" w:eastAsia="Times New Roman" w:hAnsi="Times New Roman"/>
          <w:sz w:val="20"/>
          <w:szCs w:val="20"/>
          <w:lang w:eastAsia="hi-IN" w:bidi="hi-IN"/>
        </w:rPr>
      </w:pPr>
    </w:p>
    <w:p w14:paraId="2582D384" w14:textId="77777777" w:rsidR="00AD6A14" w:rsidRPr="00A77129" w:rsidRDefault="00AD6A14" w:rsidP="00D67DB1">
      <w:pPr>
        <w:spacing w:line="240" w:lineRule="auto"/>
        <w:contextualSpacing/>
        <w:rPr>
          <w:rFonts w:ascii="Times New Roman" w:eastAsia="Times New Roman" w:hAnsi="Times New Roman"/>
          <w:sz w:val="20"/>
          <w:szCs w:val="20"/>
          <w:lang w:eastAsia="hi-IN" w:bidi="hi-IN"/>
        </w:rPr>
      </w:pPr>
    </w:p>
    <w:p w14:paraId="5FD71E09" w14:textId="77777777" w:rsidR="00257CE4" w:rsidRPr="00A77129" w:rsidRDefault="00257CE4" w:rsidP="00D67DB1">
      <w:pPr>
        <w:spacing w:line="240" w:lineRule="auto"/>
        <w:contextualSpacing/>
        <w:rPr>
          <w:rFonts w:ascii="Times New Roman" w:eastAsia="Times New Roman" w:hAnsi="Times New Roman"/>
          <w:sz w:val="20"/>
          <w:szCs w:val="20"/>
          <w:lang w:eastAsia="hi-IN" w:bidi="hi-IN"/>
        </w:rPr>
      </w:pPr>
    </w:p>
    <w:p w14:paraId="5AA8282B" w14:textId="77777777" w:rsidR="00D67DB1" w:rsidRPr="00A77129" w:rsidRDefault="00A63CF2" w:rsidP="00D67DB1">
      <w:pPr>
        <w:tabs>
          <w:tab w:val="left" w:pos="-540"/>
        </w:tabs>
        <w:suppressAutoHyphens/>
        <w:spacing w:after="0" w:line="240" w:lineRule="auto"/>
        <w:ind w:left="15" w:right="45"/>
        <w:contextualSpacing/>
        <w:rPr>
          <w:rFonts w:ascii="Times New Roman" w:eastAsia="Times New Roman" w:hAnsi="Times New Roman"/>
          <w:b/>
          <w:sz w:val="20"/>
          <w:szCs w:val="20"/>
          <w:lang w:eastAsia="hi-IN" w:bidi="hi-IN"/>
        </w:rPr>
      </w:pPr>
      <w:r w:rsidRPr="00A77129">
        <w:rPr>
          <w:rFonts w:ascii="Times New Roman" w:eastAsia="Times New Roman" w:hAnsi="Times New Roman"/>
          <w:b/>
          <w:sz w:val="20"/>
          <w:szCs w:val="20"/>
          <w:lang w:eastAsia="hi-IN" w:bidi="hi-IN"/>
        </w:rPr>
        <w:t>1</w:t>
      </w:r>
      <w:r w:rsidR="00D67DB1" w:rsidRPr="00A77129">
        <w:rPr>
          <w:rFonts w:ascii="Times New Roman" w:eastAsia="Times New Roman" w:hAnsi="Times New Roman"/>
          <w:b/>
          <w:sz w:val="20"/>
          <w:szCs w:val="20"/>
          <w:lang w:eastAsia="hi-IN" w:bidi="hi-IN"/>
        </w:rPr>
        <w:t>.4</w:t>
      </w:r>
      <w:r w:rsidR="00D67DB1" w:rsidRPr="00A77129">
        <w:rPr>
          <w:rFonts w:ascii="Times New Roman" w:eastAsia="Times New Roman" w:hAnsi="Times New Roman"/>
          <w:b/>
          <w:sz w:val="20"/>
          <w:szCs w:val="20"/>
          <w:lang w:eastAsia="hi-IN" w:bidi="hi-IN"/>
        </w:rPr>
        <w:tab/>
        <w:t>SITUACIÓN FINANCIERA</w:t>
      </w:r>
    </w:p>
    <w:p w14:paraId="0019DEDA" w14:textId="77777777" w:rsidR="00D67DB1" w:rsidRPr="00A77129" w:rsidRDefault="00D67DB1" w:rsidP="00D67DB1">
      <w:pPr>
        <w:suppressAutoHyphens/>
        <w:spacing w:after="0" w:line="240" w:lineRule="auto"/>
        <w:ind w:left="15" w:right="45"/>
        <w:contextualSpacing/>
        <w:rPr>
          <w:rFonts w:ascii="Times New Roman" w:eastAsia="Times New Roman" w:hAnsi="Times New Roman"/>
          <w:sz w:val="20"/>
          <w:szCs w:val="20"/>
          <w:lang w:eastAsia="hi-IN" w:bidi="hi-IN"/>
        </w:rPr>
      </w:pPr>
    </w:p>
    <w:p w14:paraId="7B8713E1" w14:textId="77777777" w:rsidR="00D67DB1" w:rsidRPr="00A77129" w:rsidRDefault="00D67DB1" w:rsidP="00D67DB1">
      <w:pPr>
        <w:tabs>
          <w:tab w:val="center" w:pos="2164"/>
        </w:tabs>
        <w:suppressAutoHyphens/>
        <w:spacing w:after="0" w:line="240" w:lineRule="auto"/>
        <w:ind w:left="15" w:right="45"/>
        <w:jc w:val="both"/>
        <w:rPr>
          <w:rFonts w:ascii="Times New Roman" w:eastAsia="Times New Roman" w:hAnsi="Times New Roman"/>
          <w:i/>
          <w:iCs/>
          <w:spacing w:val="-2"/>
          <w:sz w:val="20"/>
          <w:szCs w:val="20"/>
          <w:lang w:eastAsia="hi-IN" w:bidi="hi-IN"/>
        </w:rPr>
      </w:pP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4"/>
        <w:gridCol w:w="2813"/>
        <w:gridCol w:w="2863"/>
      </w:tblGrid>
      <w:tr w:rsidR="00D67DB1" w:rsidRPr="00A77129" w14:paraId="6DD0CD04" w14:textId="77777777" w:rsidTr="00D50AFA">
        <w:tc>
          <w:tcPr>
            <w:tcW w:w="2975" w:type="dxa"/>
            <w:shd w:val="clear" w:color="auto" w:fill="auto"/>
          </w:tcPr>
          <w:p w14:paraId="081291E8" w14:textId="77777777" w:rsidR="00D67DB1" w:rsidRPr="00A77129" w:rsidRDefault="00D67DB1" w:rsidP="00D50AFA">
            <w:pPr>
              <w:tabs>
                <w:tab w:val="center" w:pos="2164"/>
              </w:tabs>
              <w:suppressAutoHyphens/>
              <w:spacing w:after="0" w:line="240" w:lineRule="auto"/>
              <w:ind w:right="45"/>
              <w:jc w:val="both"/>
              <w:rPr>
                <w:rFonts w:ascii="Times New Roman" w:eastAsia="Times New Roman" w:hAnsi="Times New Roman"/>
                <w:b/>
                <w:iCs/>
                <w:spacing w:val="-2"/>
                <w:sz w:val="20"/>
                <w:szCs w:val="20"/>
                <w:lang w:eastAsia="hi-IN" w:bidi="hi-IN"/>
              </w:rPr>
            </w:pPr>
            <w:r w:rsidRPr="00A77129">
              <w:rPr>
                <w:rFonts w:ascii="Times New Roman" w:eastAsia="Times New Roman" w:hAnsi="Times New Roman"/>
                <w:b/>
                <w:iCs/>
                <w:spacing w:val="-2"/>
                <w:sz w:val="20"/>
                <w:szCs w:val="20"/>
                <w:lang w:eastAsia="hi-IN" w:bidi="hi-IN"/>
              </w:rPr>
              <w:t>ÍNDICE</w:t>
            </w:r>
          </w:p>
        </w:tc>
        <w:tc>
          <w:tcPr>
            <w:tcW w:w="2976" w:type="dxa"/>
            <w:shd w:val="clear" w:color="auto" w:fill="auto"/>
          </w:tcPr>
          <w:p w14:paraId="4B743970" w14:textId="77777777" w:rsidR="00D67DB1" w:rsidRPr="00A77129" w:rsidRDefault="00D67DB1" w:rsidP="00D50AFA">
            <w:pPr>
              <w:tabs>
                <w:tab w:val="center" w:pos="2164"/>
              </w:tabs>
              <w:suppressAutoHyphens/>
              <w:spacing w:after="0" w:line="240" w:lineRule="auto"/>
              <w:ind w:right="45"/>
              <w:jc w:val="both"/>
              <w:rPr>
                <w:rFonts w:ascii="Times New Roman" w:eastAsia="Times New Roman" w:hAnsi="Times New Roman"/>
                <w:b/>
                <w:iCs/>
                <w:spacing w:val="-2"/>
                <w:sz w:val="20"/>
                <w:szCs w:val="20"/>
                <w:lang w:eastAsia="hi-IN" w:bidi="hi-IN"/>
              </w:rPr>
            </w:pPr>
            <w:r w:rsidRPr="00A77129">
              <w:rPr>
                <w:rFonts w:ascii="Times New Roman" w:eastAsia="Times New Roman" w:hAnsi="Times New Roman"/>
                <w:b/>
                <w:iCs/>
                <w:spacing w:val="-2"/>
                <w:sz w:val="20"/>
                <w:szCs w:val="20"/>
                <w:lang w:eastAsia="hi-IN" w:bidi="hi-IN"/>
              </w:rPr>
              <w:t>INDICADOR SOLICITADO</w:t>
            </w:r>
          </w:p>
        </w:tc>
        <w:tc>
          <w:tcPr>
            <w:tcW w:w="2976" w:type="dxa"/>
            <w:shd w:val="clear" w:color="auto" w:fill="auto"/>
          </w:tcPr>
          <w:p w14:paraId="44CC5474" w14:textId="77777777" w:rsidR="00D67DB1" w:rsidRPr="00A77129" w:rsidRDefault="00D67DB1" w:rsidP="00D50AFA">
            <w:pPr>
              <w:tabs>
                <w:tab w:val="center" w:pos="2164"/>
              </w:tabs>
              <w:suppressAutoHyphens/>
              <w:spacing w:after="0" w:line="240" w:lineRule="auto"/>
              <w:ind w:right="45"/>
              <w:jc w:val="both"/>
              <w:rPr>
                <w:rFonts w:ascii="Times New Roman" w:eastAsia="Times New Roman" w:hAnsi="Times New Roman"/>
                <w:b/>
                <w:iCs/>
                <w:spacing w:val="-2"/>
                <w:sz w:val="20"/>
                <w:szCs w:val="20"/>
                <w:lang w:eastAsia="hi-IN" w:bidi="hi-IN"/>
              </w:rPr>
            </w:pPr>
            <w:r w:rsidRPr="00A77129">
              <w:rPr>
                <w:rFonts w:ascii="Times New Roman" w:eastAsia="Times New Roman" w:hAnsi="Times New Roman"/>
                <w:b/>
                <w:iCs/>
                <w:spacing w:val="-2"/>
                <w:sz w:val="20"/>
                <w:szCs w:val="20"/>
                <w:lang w:eastAsia="hi-IN" w:bidi="hi-IN"/>
              </w:rPr>
              <w:t>OBSERVACIONES</w:t>
            </w:r>
          </w:p>
        </w:tc>
      </w:tr>
      <w:tr w:rsidR="00D67DB1" w:rsidRPr="00A77129" w14:paraId="4B3449B1" w14:textId="77777777" w:rsidTr="00D50AFA">
        <w:tc>
          <w:tcPr>
            <w:tcW w:w="2975" w:type="dxa"/>
            <w:shd w:val="clear" w:color="auto" w:fill="auto"/>
          </w:tcPr>
          <w:p w14:paraId="7E55FB59" w14:textId="77777777" w:rsidR="00D67DB1" w:rsidRPr="00A77129" w:rsidRDefault="00D67DB1" w:rsidP="00D50AFA">
            <w:pPr>
              <w:tabs>
                <w:tab w:val="center" w:pos="2164"/>
              </w:tabs>
              <w:suppressAutoHyphens/>
              <w:spacing w:after="0" w:line="240" w:lineRule="auto"/>
              <w:ind w:right="45"/>
              <w:jc w:val="both"/>
              <w:rPr>
                <w:rFonts w:ascii="Times New Roman" w:eastAsia="Times New Roman" w:hAnsi="Times New Roman"/>
                <w:iCs/>
                <w:spacing w:val="-2"/>
                <w:sz w:val="20"/>
                <w:szCs w:val="20"/>
                <w:lang w:eastAsia="hi-IN" w:bidi="hi-IN"/>
              </w:rPr>
            </w:pPr>
            <w:r w:rsidRPr="00A77129">
              <w:rPr>
                <w:rFonts w:ascii="Times New Roman" w:eastAsia="Times New Roman" w:hAnsi="Times New Roman"/>
                <w:iCs/>
                <w:spacing w:val="-2"/>
                <w:sz w:val="20"/>
                <w:szCs w:val="20"/>
                <w:lang w:eastAsia="hi-IN" w:bidi="hi-IN"/>
              </w:rPr>
              <w:t>Índice de solvencia</w:t>
            </w:r>
          </w:p>
        </w:tc>
        <w:tc>
          <w:tcPr>
            <w:tcW w:w="2976" w:type="dxa"/>
            <w:shd w:val="clear" w:color="auto" w:fill="auto"/>
          </w:tcPr>
          <w:p w14:paraId="439890EC" w14:textId="77777777" w:rsidR="00D67DB1" w:rsidRPr="00A77129" w:rsidRDefault="00D67DB1" w:rsidP="00D50AFA">
            <w:pPr>
              <w:tabs>
                <w:tab w:val="center" w:pos="2164"/>
              </w:tabs>
              <w:suppressAutoHyphens/>
              <w:spacing w:after="0" w:line="240" w:lineRule="auto"/>
              <w:ind w:right="45"/>
              <w:jc w:val="both"/>
              <w:rPr>
                <w:rFonts w:ascii="Times New Roman" w:eastAsia="Times New Roman" w:hAnsi="Times New Roman"/>
                <w:iCs/>
                <w:spacing w:val="-2"/>
                <w:sz w:val="20"/>
                <w:szCs w:val="20"/>
                <w:lang w:eastAsia="hi-IN" w:bidi="hi-IN"/>
              </w:rPr>
            </w:pPr>
            <w:r w:rsidRPr="00A77129">
              <w:rPr>
                <w:rFonts w:ascii="Times New Roman" w:eastAsia="Times New Roman" w:hAnsi="Times New Roman"/>
                <w:iCs/>
                <w:spacing w:val="-2"/>
                <w:sz w:val="20"/>
                <w:szCs w:val="20"/>
                <w:lang w:eastAsia="hi-IN" w:bidi="hi-IN"/>
              </w:rPr>
              <w:t>1,00</w:t>
            </w:r>
          </w:p>
        </w:tc>
        <w:tc>
          <w:tcPr>
            <w:tcW w:w="2976" w:type="dxa"/>
            <w:shd w:val="clear" w:color="auto" w:fill="auto"/>
          </w:tcPr>
          <w:p w14:paraId="4EFC96DC" w14:textId="3FF877CE" w:rsidR="00D67DB1" w:rsidRPr="00A77129" w:rsidRDefault="00D67DB1" w:rsidP="00D50AFA">
            <w:pPr>
              <w:tabs>
                <w:tab w:val="center" w:pos="2164"/>
              </w:tabs>
              <w:suppressAutoHyphens/>
              <w:spacing w:after="0" w:line="240" w:lineRule="auto"/>
              <w:ind w:right="45"/>
              <w:jc w:val="both"/>
              <w:rPr>
                <w:rFonts w:ascii="Times New Roman" w:eastAsia="Times New Roman" w:hAnsi="Times New Roman"/>
                <w:iCs/>
                <w:spacing w:val="-2"/>
                <w:sz w:val="20"/>
                <w:szCs w:val="20"/>
                <w:lang w:eastAsia="hi-IN" w:bidi="hi-IN"/>
              </w:rPr>
            </w:pPr>
            <w:r w:rsidRPr="00A77129">
              <w:rPr>
                <w:rFonts w:ascii="Times New Roman" w:eastAsia="Times New Roman" w:hAnsi="Times New Roman"/>
                <w:iCs/>
                <w:spacing w:val="-2"/>
                <w:sz w:val="20"/>
                <w:szCs w:val="20"/>
                <w:lang w:eastAsia="hi-IN" w:bidi="hi-IN"/>
              </w:rPr>
              <w:t>Índice de solvencia mayor o igual a 1.0</w:t>
            </w:r>
            <w:r w:rsidR="00833B83">
              <w:rPr>
                <w:rFonts w:ascii="Times New Roman" w:eastAsia="Times New Roman" w:hAnsi="Times New Roman"/>
                <w:iCs/>
                <w:spacing w:val="-2"/>
                <w:sz w:val="20"/>
                <w:szCs w:val="20"/>
                <w:lang w:eastAsia="hi-IN" w:bidi="hi-IN"/>
              </w:rPr>
              <w:t>0</w:t>
            </w:r>
            <w:r w:rsidRPr="00A77129">
              <w:rPr>
                <w:rFonts w:ascii="Times New Roman" w:eastAsia="Times New Roman" w:hAnsi="Times New Roman"/>
                <w:iCs/>
                <w:spacing w:val="-2"/>
                <w:sz w:val="20"/>
                <w:szCs w:val="20"/>
                <w:lang w:eastAsia="hi-IN" w:bidi="hi-IN"/>
              </w:rPr>
              <w:t>, cabe indicar que éste índice es únicamente informativo. No será causal de descalificación de oferta.</w:t>
            </w:r>
          </w:p>
        </w:tc>
      </w:tr>
      <w:tr w:rsidR="00D67DB1" w:rsidRPr="00A77129" w14:paraId="1B1CBD16" w14:textId="77777777" w:rsidTr="00D50AFA">
        <w:tc>
          <w:tcPr>
            <w:tcW w:w="2975" w:type="dxa"/>
            <w:shd w:val="clear" w:color="auto" w:fill="auto"/>
          </w:tcPr>
          <w:p w14:paraId="2FFBE7FD" w14:textId="77777777" w:rsidR="00D67DB1" w:rsidRPr="00A77129" w:rsidRDefault="00D67DB1" w:rsidP="00D50AFA">
            <w:pPr>
              <w:tabs>
                <w:tab w:val="center" w:pos="2164"/>
              </w:tabs>
              <w:suppressAutoHyphens/>
              <w:spacing w:after="0" w:line="240" w:lineRule="auto"/>
              <w:ind w:right="45"/>
              <w:jc w:val="both"/>
              <w:rPr>
                <w:rFonts w:ascii="Times New Roman" w:eastAsia="Times New Roman" w:hAnsi="Times New Roman"/>
                <w:iCs/>
                <w:spacing w:val="-2"/>
                <w:sz w:val="20"/>
                <w:szCs w:val="20"/>
                <w:lang w:eastAsia="hi-IN" w:bidi="hi-IN"/>
              </w:rPr>
            </w:pPr>
            <w:r w:rsidRPr="00A77129">
              <w:rPr>
                <w:rFonts w:ascii="Times New Roman" w:eastAsia="Times New Roman" w:hAnsi="Times New Roman"/>
                <w:iCs/>
                <w:spacing w:val="-2"/>
                <w:sz w:val="20"/>
                <w:szCs w:val="20"/>
                <w:lang w:eastAsia="hi-IN" w:bidi="hi-IN"/>
              </w:rPr>
              <w:t>Índice de endeudamiento</w:t>
            </w:r>
          </w:p>
        </w:tc>
        <w:tc>
          <w:tcPr>
            <w:tcW w:w="2976" w:type="dxa"/>
            <w:shd w:val="clear" w:color="auto" w:fill="auto"/>
          </w:tcPr>
          <w:p w14:paraId="6DFFA2D5" w14:textId="0DD5B521" w:rsidR="00D67DB1" w:rsidRPr="00A77129" w:rsidRDefault="00D67DB1" w:rsidP="00D50AFA">
            <w:pPr>
              <w:tabs>
                <w:tab w:val="center" w:pos="2164"/>
              </w:tabs>
              <w:suppressAutoHyphens/>
              <w:spacing w:after="0" w:line="240" w:lineRule="auto"/>
              <w:ind w:right="45"/>
              <w:jc w:val="both"/>
              <w:rPr>
                <w:rFonts w:ascii="Times New Roman" w:eastAsia="Times New Roman" w:hAnsi="Times New Roman"/>
                <w:iCs/>
                <w:spacing w:val="-2"/>
                <w:sz w:val="20"/>
                <w:szCs w:val="20"/>
                <w:lang w:eastAsia="hi-IN" w:bidi="hi-IN"/>
              </w:rPr>
            </w:pPr>
            <w:r w:rsidRPr="00A77129">
              <w:rPr>
                <w:rFonts w:ascii="Times New Roman" w:eastAsia="Times New Roman" w:hAnsi="Times New Roman"/>
                <w:iCs/>
                <w:spacing w:val="-2"/>
                <w:sz w:val="20"/>
                <w:szCs w:val="20"/>
                <w:lang w:eastAsia="hi-IN" w:bidi="hi-IN"/>
              </w:rPr>
              <w:t>1.5</w:t>
            </w:r>
            <w:r w:rsidR="00833B83">
              <w:rPr>
                <w:rFonts w:ascii="Times New Roman" w:eastAsia="Times New Roman" w:hAnsi="Times New Roman"/>
                <w:iCs/>
                <w:spacing w:val="-2"/>
                <w:sz w:val="20"/>
                <w:szCs w:val="20"/>
                <w:lang w:eastAsia="hi-IN" w:bidi="hi-IN"/>
              </w:rPr>
              <w:t>0</w:t>
            </w:r>
          </w:p>
        </w:tc>
        <w:tc>
          <w:tcPr>
            <w:tcW w:w="2976" w:type="dxa"/>
            <w:shd w:val="clear" w:color="auto" w:fill="auto"/>
          </w:tcPr>
          <w:p w14:paraId="0316C1FD" w14:textId="5A927752" w:rsidR="00D67DB1" w:rsidRPr="00A77129" w:rsidRDefault="00D67DB1" w:rsidP="00D50AFA">
            <w:pPr>
              <w:tabs>
                <w:tab w:val="center" w:pos="2164"/>
              </w:tabs>
              <w:suppressAutoHyphens/>
              <w:spacing w:after="0" w:line="240" w:lineRule="auto"/>
              <w:ind w:right="45"/>
              <w:jc w:val="both"/>
              <w:rPr>
                <w:rFonts w:ascii="Times New Roman" w:eastAsia="Times New Roman" w:hAnsi="Times New Roman"/>
                <w:iCs/>
                <w:spacing w:val="-2"/>
                <w:sz w:val="20"/>
                <w:szCs w:val="20"/>
                <w:lang w:eastAsia="hi-IN" w:bidi="hi-IN"/>
              </w:rPr>
            </w:pPr>
            <w:r w:rsidRPr="00A77129">
              <w:rPr>
                <w:rFonts w:ascii="Times New Roman" w:eastAsia="Times New Roman" w:hAnsi="Times New Roman"/>
                <w:iCs/>
                <w:spacing w:val="-2"/>
                <w:sz w:val="20"/>
                <w:szCs w:val="20"/>
                <w:lang w:eastAsia="hi-IN" w:bidi="hi-IN"/>
              </w:rPr>
              <w:t>Índice de endeudamiento menor a 1.5</w:t>
            </w:r>
            <w:r w:rsidR="00833B83">
              <w:rPr>
                <w:rFonts w:ascii="Times New Roman" w:eastAsia="Times New Roman" w:hAnsi="Times New Roman"/>
                <w:iCs/>
                <w:spacing w:val="-2"/>
                <w:sz w:val="20"/>
                <w:szCs w:val="20"/>
                <w:lang w:eastAsia="hi-IN" w:bidi="hi-IN"/>
              </w:rPr>
              <w:t>0</w:t>
            </w:r>
            <w:r w:rsidRPr="00A77129">
              <w:rPr>
                <w:rFonts w:ascii="Times New Roman" w:eastAsia="Times New Roman" w:hAnsi="Times New Roman"/>
                <w:iCs/>
                <w:spacing w:val="-2"/>
                <w:sz w:val="20"/>
                <w:szCs w:val="20"/>
                <w:lang w:eastAsia="hi-IN" w:bidi="hi-IN"/>
              </w:rPr>
              <w:t xml:space="preserve"> cabe indicar que éste índice es únicamente informativo. No será causal de descalificación de oferta.</w:t>
            </w:r>
          </w:p>
        </w:tc>
      </w:tr>
    </w:tbl>
    <w:p w14:paraId="388EB4FC" w14:textId="77777777" w:rsidR="00D67DB1" w:rsidRPr="00A77129" w:rsidRDefault="00D67DB1" w:rsidP="00955D4E">
      <w:pPr>
        <w:tabs>
          <w:tab w:val="left" w:pos="-540"/>
        </w:tabs>
        <w:suppressAutoHyphens/>
        <w:spacing w:after="0" w:line="240" w:lineRule="auto"/>
        <w:ind w:right="45"/>
        <w:contextualSpacing/>
        <w:rPr>
          <w:rFonts w:ascii="Times New Roman" w:eastAsia="Times New Roman" w:hAnsi="Times New Roman"/>
          <w:sz w:val="20"/>
          <w:szCs w:val="20"/>
          <w:lang w:eastAsia="hi-IN" w:bidi="hi-IN"/>
        </w:rPr>
      </w:pPr>
    </w:p>
    <w:p w14:paraId="55C1F6AC" w14:textId="77777777" w:rsidR="00D67DB1" w:rsidRPr="00A77129" w:rsidRDefault="00D67DB1" w:rsidP="00D67DB1">
      <w:pPr>
        <w:tabs>
          <w:tab w:val="center" w:pos="2164"/>
        </w:tabs>
        <w:suppressAutoHyphens/>
        <w:spacing w:after="0" w:line="240" w:lineRule="auto"/>
        <w:ind w:left="15" w:right="45"/>
        <w:contextualSpacing/>
        <w:jc w:val="both"/>
        <w:rPr>
          <w:rFonts w:ascii="Times New Roman" w:eastAsia="Times New Roman" w:hAnsi="Times New Roman"/>
          <w:i/>
          <w:iCs/>
          <w:spacing w:val="-2"/>
          <w:sz w:val="20"/>
          <w:szCs w:val="20"/>
          <w:lang w:eastAsia="hi-IN" w:bidi="hi-IN"/>
        </w:rPr>
      </w:pPr>
      <w:r w:rsidRPr="00A77129">
        <w:rPr>
          <w:rFonts w:ascii="Times New Roman" w:eastAsia="Times New Roman" w:hAnsi="Times New Roman"/>
          <w:i/>
          <w:iCs/>
          <w:spacing w:val="-2"/>
          <w:sz w:val="20"/>
          <w:szCs w:val="20"/>
          <w:lang w:eastAsia="hi-IN" w:bidi="hi-IN"/>
        </w:rPr>
        <w:t>(Nota: Se deberá presentar la declaración de impuesto a la renta del ejercicio fiscal inmediato anterior que fue entregada al Servicio de Rentas Internas SRI.)</w:t>
      </w:r>
    </w:p>
    <w:p w14:paraId="0D20F722" w14:textId="77777777" w:rsidR="00D67DB1" w:rsidRPr="00A77129" w:rsidRDefault="00D67DB1" w:rsidP="00D67DB1">
      <w:pPr>
        <w:tabs>
          <w:tab w:val="center" w:pos="2164"/>
        </w:tabs>
        <w:suppressAutoHyphens/>
        <w:spacing w:after="0" w:line="240" w:lineRule="auto"/>
        <w:ind w:left="15" w:right="45"/>
        <w:contextualSpacing/>
        <w:jc w:val="both"/>
        <w:rPr>
          <w:rFonts w:ascii="Times New Roman" w:eastAsia="Times New Roman" w:hAnsi="Times New Roman"/>
          <w:i/>
          <w:iCs/>
          <w:spacing w:val="-2"/>
          <w:sz w:val="20"/>
          <w:szCs w:val="20"/>
          <w:lang w:eastAsia="hi-IN" w:bidi="hi-IN"/>
        </w:rPr>
      </w:pPr>
    </w:p>
    <w:p w14:paraId="44B5943D" w14:textId="77777777" w:rsidR="00A63CF2" w:rsidRPr="00A77129" w:rsidRDefault="00A63CF2">
      <w:pPr>
        <w:rPr>
          <w:rFonts w:ascii="Times New Roman" w:eastAsia="Times New Roman" w:hAnsi="Times New Roman"/>
          <w:i/>
          <w:iCs/>
          <w:spacing w:val="-2"/>
          <w:sz w:val="20"/>
          <w:szCs w:val="20"/>
          <w:lang w:eastAsia="hi-IN" w:bidi="hi-IN"/>
        </w:rPr>
      </w:pPr>
      <w:r w:rsidRPr="00A77129">
        <w:rPr>
          <w:rFonts w:ascii="Times New Roman" w:eastAsia="Times New Roman" w:hAnsi="Times New Roman"/>
          <w:i/>
          <w:iCs/>
          <w:spacing w:val="-2"/>
          <w:sz w:val="20"/>
          <w:szCs w:val="20"/>
          <w:lang w:eastAsia="hi-IN" w:bidi="hi-IN"/>
        </w:rPr>
        <w:br w:type="page"/>
      </w:r>
    </w:p>
    <w:p w14:paraId="0504CD8B" w14:textId="77777777" w:rsidR="00A63CF2" w:rsidRPr="00A77129" w:rsidRDefault="00A63CF2" w:rsidP="00D67DB1">
      <w:pPr>
        <w:tabs>
          <w:tab w:val="center" w:pos="2164"/>
        </w:tabs>
        <w:suppressAutoHyphens/>
        <w:spacing w:after="0" w:line="240" w:lineRule="auto"/>
        <w:ind w:left="15" w:right="45"/>
        <w:contextualSpacing/>
        <w:jc w:val="both"/>
        <w:rPr>
          <w:rFonts w:ascii="Times New Roman" w:eastAsia="Times New Roman" w:hAnsi="Times New Roman"/>
          <w:i/>
          <w:iCs/>
          <w:spacing w:val="-2"/>
          <w:sz w:val="20"/>
          <w:szCs w:val="20"/>
          <w:lang w:eastAsia="hi-IN" w:bidi="hi-IN"/>
        </w:rPr>
      </w:pPr>
    </w:p>
    <w:p w14:paraId="244DF7C2" w14:textId="77777777" w:rsidR="00955D4E" w:rsidRPr="00A77129" w:rsidRDefault="00551604" w:rsidP="00163CCB">
      <w:pPr>
        <w:numPr>
          <w:ilvl w:val="1"/>
          <w:numId w:val="19"/>
        </w:numPr>
        <w:suppressAutoHyphens/>
        <w:autoSpaceDN w:val="0"/>
        <w:spacing w:line="240" w:lineRule="auto"/>
        <w:ind w:left="15" w:right="45"/>
        <w:textAlignment w:val="baseline"/>
        <w:rPr>
          <w:rFonts w:ascii="Times New Roman" w:eastAsia="Times New Roman" w:hAnsi="Times New Roman"/>
          <w:b/>
          <w:sz w:val="20"/>
          <w:szCs w:val="20"/>
          <w:lang w:eastAsia="hi-IN" w:bidi="hi-IN"/>
        </w:rPr>
      </w:pPr>
      <w:r w:rsidRPr="00A77129">
        <w:rPr>
          <w:rFonts w:ascii="Times New Roman" w:eastAsia="Times New Roman" w:hAnsi="Times New Roman"/>
          <w:b/>
          <w:sz w:val="20"/>
          <w:szCs w:val="20"/>
          <w:lang w:eastAsia="hi-IN" w:bidi="hi-IN"/>
        </w:rPr>
        <w:t>TABLA DE CONTENIDOS Y PRECIOS</w:t>
      </w:r>
    </w:p>
    <w:p w14:paraId="5E269209" w14:textId="77777777" w:rsidR="00947401" w:rsidRPr="00A77129" w:rsidRDefault="00947401" w:rsidP="00947401">
      <w:pPr>
        <w:pStyle w:val="Prrafodelista"/>
        <w:spacing w:line="240" w:lineRule="auto"/>
        <w:ind w:right="45"/>
        <w:jc w:val="both"/>
        <w:rPr>
          <w:rFonts w:ascii="Times New Roman" w:eastAsia="Times New Roman" w:hAnsi="Times New Roman"/>
          <w:spacing w:val="-3"/>
          <w:sz w:val="20"/>
          <w:szCs w:val="20"/>
          <w:lang w:eastAsia="hi-IN" w:bidi="hi-IN"/>
        </w:rPr>
      </w:pPr>
      <w:r w:rsidRPr="00A77129">
        <w:rPr>
          <w:rFonts w:ascii="Times New Roman" w:eastAsia="Times New Roman" w:hAnsi="Times New Roman"/>
          <w:spacing w:val="-3"/>
          <w:sz w:val="20"/>
          <w:szCs w:val="20"/>
          <w:lang w:eastAsia="hi-IN" w:bidi="hi-IN"/>
        </w:rPr>
        <w:t>El proveedor deberá presentar su oferta identificando el valor fijado por concepto de canon mensual de arrendamiento y el monto total por el plazo de ejecución contractual.</w:t>
      </w:r>
    </w:p>
    <w:p w14:paraId="08BD44D4" w14:textId="77777777" w:rsidR="000010BA" w:rsidRPr="00A77129" w:rsidRDefault="000010BA" w:rsidP="00947401">
      <w:pPr>
        <w:suppressAutoHyphens/>
        <w:spacing w:after="0" w:line="240" w:lineRule="auto"/>
        <w:ind w:right="45"/>
        <w:contextualSpacing/>
        <w:rPr>
          <w:rFonts w:ascii="Times New Roman" w:eastAsia="Times New Roman" w:hAnsi="Times New Roman"/>
          <w:b/>
          <w:spacing w:val="-3"/>
          <w:sz w:val="20"/>
          <w:szCs w:val="20"/>
          <w:lang w:eastAsia="hi-IN" w:bidi="hi-IN"/>
        </w:rPr>
      </w:pPr>
    </w:p>
    <w:tbl>
      <w:tblPr>
        <w:tblStyle w:val="Tablaconcuadrcula1"/>
        <w:tblW w:w="0" w:type="auto"/>
        <w:jc w:val="center"/>
        <w:tblLook w:val="04A0" w:firstRow="1" w:lastRow="0" w:firstColumn="1" w:lastColumn="0" w:noHBand="0" w:noVBand="1"/>
      </w:tblPr>
      <w:tblGrid>
        <w:gridCol w:w="1134"/>
        <w:gridCol w:w="2729"/>
        <w:gridCol w:w="819"/>
        <w:gridCol w:w="953"/>
        <w:gridCol w:w="895"/>
        <w:gridCol w:w="1296"/>
      </w:tblGrid>
      <w:tr w:rsidR="000010BA" w:rsidRPr="00A77129" w14:paraId="6D711050" w14:textId="77777777" w:rsidTr="00B63421">
        <w:trPr>
          <w:jc w:val="center"/>
        </w:trPr>
        <w:tc>
          <w:tcPr>
            <w:tcW w:w="944" w:type="dxa"/>
          </w:tcPr>
          <w:p w14:paraId="60063F86" w14:textId="77777777" w:rsidR="000010BA" w:rsidRPr="00A77129" w:rsidRDefault="000010BA" w:rsidP="00B63421">
            <w:pPr>
              <w:autoSpaceDN/>
              <w:spacing w:after="200"/>
              <w:contextualSpacing/>
              <w:jc w:val="both"/>
              <w:textAlignment w:val="auto"/>
              <w:rPr>
                <w:rFonts w:ascii="Times New Roman" w:hAnsi="Times New Roman"/>
                <w:spacing w:val="-2"/>
              </w:rPr>
            </w:pPr>
            <w:r w:rsidRPr="00A77129">
              <w:rPr>
                <w:rFonts w:ascii="Times New Roman" w:hAnsi="Times New Roman"/>
                <w:spacing w:val="-2"/>
              </w:rPr>
              <w:t>Código</w:t>
            </w:r>
          </w:p>
          <w:p w14:paraId="6ABFCE98" w14:textId="77777777" w:rsidR="000010BA" w:rsidRPr="00A77129" w:rsidRDefault="000010BA" w:rsidP="00B63421">
            <w:pPr>
              <w:suppressAutoHyphens/>
              <w:autoSpaceDN/>
              <w:spacing w:after="200"/>
              <w:contextualSpacing/>
              <w:jc w:val="both"/>
              <w:textAlignment w:val="auto"/>
              <w:rPr>
                <w:rFonts w:ascii="Times New Roman" w:hAnsi="Times New Roman"/>
                <w:spacing w:val="-2"/>
              </w:rPr>
            </w:pPr>
            <w:r w:rsidRPr="00A77129">
              <w:rPr>
                <w:rFonts w:ascii="Times New Roman" w:hAnsi="Times New Roman"/>
                <w:spacing w:val="-2"/>
              </w:rPr>
              <w:t>CPC</w:t>
            </w:r>
          </w:p>
        </w:tc>
        <w:tc>
          <w:tcPr>
            <w:tcW w:w="0" w:type="auto"/>
          </w:tcPr>
          <w:p w14:paraId="5B659208" w14:textId="77777777" w:rsidR="000010BA" w:rsidRPr="00A77129" w:rsidRDefault="000010BA" w:rsidP="00B63421">
            <w:pPr>
              <w:autoSpaceDN/>
              <w:spacing w:after="200"/>
              <w:contextualSpacing/>
              <w:jc w:val="both"/>
              <w:textAlignment w:val="auto"/>
              <w:rPr>
                <w:rFonts w:ascii="Times New Roman" w:hAnsi="Times New Roman"/>
                <w:spacing w:val="-2"/>
              </w:rPr>
            </w:pPr>
            <w:r w:rsidRPr="00A77129">
              <w:rPr>
                <w:rFonts w:ascii="Times New Roman" w:hAnsi="Times New Roman"/>
                <w:spacing w:val="-2"/>
              </w:rPr>
              <w:t>Descripción del bien o servicio</w:t>
            </w:r>
          </w:p>
        </w:tc>
        <w:tc>
          <w:tcPr>
            <w:tcW w:w="0" w:type="auto"/>
          </w:tcPr>
          <w:p w14:paraId="62A01D90" w14:textId="77777777" w:rsidR="000010BA" w:rsidRPr="00A77129" w:rsidRDefault="000010BA" w:rsidP="00B63421">
            <w:pPr>
              <w:autoSpaceDN/>
              <w:spacing w:after="200"/>
              <w:contextualSpacing/>
              <w:jc w:val="both"/>
              <w:textAlignment w:val="auto"/>
              <w:rPr>
                <w:rFonts w:ascii="Times New Roman" w:hAnsi="Times New Roman"/>
                <w:spacing w:val="-2"/>
              </w:rPr>
            </w:pPr>
            <w:r w:rsidRPr="00A77129">
              <w:rPr>
                <w:rFonts w:ascii="Times New Roman" w:hAnsi="Times New Roman"/>
                <w:spacing w:val="-2"/>
              </w:rPr>
              <w:t>Unidad</w:t>
            </w:r>
          </w:p>
        </w:tc>
        <w:tc>
          <w:tcPr>
            <w:tcW w:w="0" w:type="auto"/>
          </w:tcPr>
          <w:p w14:paraId="339B034A" w14:textId="77777777" w:rsidR="000010BA" w:rsidRPr="00A77129" w:rsidRDefault="000010BA" w:rsidP="00B63421">
            <w:pPr>
              <w:autoSpaceDN/>
              <w:spacing w:after="200"/>
              <w:contextualSpacing/>
              <w:jc w:val="both"/>
              <w:textAlignment w:val="auto"/>
              <w:rPr>
                <w:rFonts w:ascii="Times New Roman" w:hAnsi="Times New Roman"/>
                <w:spacing w:val="-2"/>
              </w:rPr>
            </w:pPr>
            <w:r w:rsidRPr="00A77129">
              <w:rPr>
                <w:rFonts w:ascii="Times New Roman" w:hAnsi="Times New Roman"/>
                <w:spacing w:val="-2"/>
              </w:rPr>
              <w:t>Cantidad</w:t>
            </w:r>
          </w:p>
        </w:tc>
        <w:tc>
          <w:tcPr>
            <w:tcW w:w="0" w:type="auto"/>
          </w:tcPr>
          <w:p w14:paraId="5CDA0FE3" w14:textId="77777777" w:rsidR="000010BA" w:rsidRPr="00A77129" w:rsidRDefault="000010BA" w:rsidP="00B63421">
            <w:pPr>
              <w:autoSpaceDN/>
              <w:spacing w:after="200"/>
              <w:contextualSpacing/>
              <w:jc w:val="both"/>
              <w:textAlignment w:val="auto"/>
              <w:rPr>
                <w:rFonts w:ascii="Times New Roman" w:hAnsi="Times New Roman"/>
                <w:spacing w:val="-2"/>
              </w:rPr>
            </w:pPr>
            <w:r w:rsidRPr="00A77129">
              <w:rPr>
                <w:rFonts w:ascii="Times New Roman" w:hAnsi="Times New Roman"/>
                <w:spacing w:val="-2"/>
              </w:rPr>
              <w:t>Precio</w:t>
            </w:r>
          </w:p>
          <w:p w14:paraId="34A067C9" w14:textId="77777777" w:rsidR="000010BA" w:rsidRPr="00A77129" w:rsidRDefault="000010BA" w:rsidP="00B63421">
            <w:pPr>
              <w:autoSpaceDN/>
              <w:spacing w:after="200"/>
              <w:contextualSpacing/>
              <w:jc w:val="both"/>
              <w:textAlignment w:val="auto"/>
              <w:rPr>
                <w:rFonts w:ascii="Times New Roman" w:hAnsi="Times New Roman"/>
                <w:spacing w:val="-2"/>
              </w:rPr>
            </w:pPr>
            <w:r w:rsidRPr="00A77129">
              <w:rPr>
                <w:rFonts w:ascii="Times New Roman" w:hAnsi="Times New Roman"/>
                <w:spacing w:val="-2"/>
              </w:rPr>
              <w:t>Unitario</w:t>
            </w:r>
          </w:p>
        </w:tc>
        <w:tc>
          <w:tcPr>
            <w:tcW w:w="0" w:type="auto"/>
          </w:tcPr>
          <w:p w14:paraId="08BA4837" w14:textId="77777777" w:rsidR="000010BA" w:rsidRPr="00A77129" w:rsidRDefault="000010BA" w:rsidP="00B63421">
            <w:pPr>
              <w:autoSpaceDN/>
              <w:spacing w:after="200"/>
              <w:contextualSpacing/>
              <w:jc w:val="both"/>
              <w:textAlignment w:val="auto"/>
              <w:rPr>
                <w:rFonts w:ascii="Times New Roman" w:hAnsi="Times New Roman"/>
                <w:spacing w:val="-2"/>
              </w:rPr>
            </w:pPr>
            <w:r w:rsidRPr="00A77129">
              <w:rPr>
                <w:rFonts w:ascii="Times New Roman" w:hAnsi="Times New Roman"/>
                <w:spacing w:val="-2"/>
              </w:rPr>
              <w:t>Precio Global</w:t>
            </w:r>
          </w:p>
        </w:tc>
      </w:tr>
      <w:tr w:rsidR="000010BA" w:rsidRPr="00A77129" w14:paraId="73B296CA" w14:textId="77777777" w:rsidTr="00B63421">
        <w:trPr>
          <w:jc w:val="center"/>
        </w:trPr>
        <w:tc>
          <w:tcPr>
            <w:tcW w:w="944" w:type="dxa"/>
          </w:tcPr>
          <w:p w14:paraId="258BBEF5" w14:textId="7D9B90FA" w:rsidR="000010BA" w:rsidRPr="00A77129" w:rsidRDefault="00AD6A14" w:rsidP="00B63421">
            <w:pPr>
              <w:autoSpaceDN/>
              <w:spacing w:after="200"/>
              <w:contextualSpacing/>
              <w:jc w:val="both"/>
              <w:textAlignment w:val="auto"/>
              <w:rPr>
                <w:rFonts w:ascii="Times New Roman" w:hAnsi="Times New Roman"/>
                <w:b/>
                <w:spacing w:val="-2"/>
              </w:rPr>
            </w:pPr>
            <w:r w:rsidRPr="00AD6A14">
              <w:rPr>
                <w:rFonts w:ascii="Times New Roman" w:hAnsi="Times New Roman"/>
                <w:b/>
                <w:spacing w:val="-2"/>
                <w:highlight w:val="yellow"/>
              </w:rPr>
              <w:t>721120011</w:t>
            </w:r>
          </w:p>
        </w:tc>
        <w:tc>
          <w:tcPr>
            <w:tcW w:w="0" w:type="auto"/>
          </w:tcPr>
          <w:p w14:paraId="7D297413" w14:textId="6EC6A6FF" w:rsidR="000010BA" w:rsidRPr="00A77129" w:rsidRDefault="000010BA" w:rsidP="00B63421">
            <w:pPr>
              <w:autoSpaceDN/>
              <w:spacing w:after="200"/>
              <w:contextualSpacing/>
              <w:jc w:val="both"/>
              <w:textAlignment w:val="auto"/>
              <w:rPr>
                <w:rFonts w:ascii="Times New Roman" w:hAnsi="Times New Roman"/>
                <w:b/>
                <w:spacing w:val="-2"/>
              </w:rPr>
            </w:pPr>
          </w:p>
        </w:tc>
        <w:tc>
          <w:tcPr>
            <w:tcW w:w="0" w:type="auto"/>
          </w:tcPr>
          <w:p w14:paraId="3A56EA26" w14:textId="36F1A152" w:rsidR="000010BA" w:rsidRPr="00A77129" w:rsidRDefault="000010BA" w:rsidP="00B63421">
            <w:pPr>
              <w:autoSpaceDN/>
              <w:spacing w:after="200"/>
              <w:contextualSpacing/>
              <w:jc w:val="both"/>
              <w:textAlignment w:val="auto"/>
              <w:rPr>
                <w:rFonts w:ascii="Times New Roman" w:hAnsi="Times New Roman"/>
                <w:b/>
                <w:spacing w:val="-2"/>
              </w:rPr>
            </w:pPr>
          </w:p>
        </w:tc>
        <w:tc>
          <w:tcPr>
            <w:tcW w:w="0" w:type="auto"/>
          </w:tcPr>
          <w:p w14:paraId="3361875A" w14:textId="0C0BACD2" w:rsidR="000010BA" w:rsidRPr="00A77129" w:rsidRDefault="000010BA" w:rsidP="00B63421">
            <w:pPr>
              <w:autoSpaceDN/>
              <w:spacing w:after="200"/>
              <w:contextualSpacing/>
              <w:jc w:val="both"/>
              <w:textAlignment w:val="auto"/>
              <w:rPr>
                <w:rFonts w:ascii="Times New Roman" w:hAnsi="Times New Roman"/>
                <w:b/>
                <w:spacing w:val="-2"/>
              </w:rPr>
            </w:pPr>
          </w:p>
        </w:tc>
        <w:tc>
          <w:tcPr>
            <w:tcW w:w="0" w:type="auto"/>
          </w:tcPr>
          <w:p w14:paraId="3F924F7A" w14:textId="448060BB" w:rsidR="000010BA" w:rsidRPr="00A77129" w:rsidRDefault="000010BA" w:rsidP="00B63421">
            <w:pPr>
              <w:autoSpaceDN/>
              <w:spacing w:after="200"/>
              <w:contextualSpacing/>
              <w:jc w:val="both"/>
              <w:textAlignment w:val="auto"/>
              <w:rPr>
                <w:rFonts w:ascii="Times New Roman" w:hAnsi="Times New Roman"/>
                <w:b/>
                <w:spacing w:val="-2"/>
              </w:rPr>
            </w:pPr>
          </w:p>
        </w:tc>
        <w:tc>
          <w:tcPr>
            <w:tcW w:w="0" w:type="auto"/>
          </w:tcPr>
          <w:p w14:paraId="6AFFD59B" w14:textId="19CF65C8" w:rsidR="000010BA" w:rsidRPr="00A77129" w:rsidRDefault="000010BA" w:rsidP="00B63421">
            <w:pPr>
              <w:autoSpaceDN/>
              <w:spacing w:after="200"/>
              <w:contextualSpacing/>
              <w:jc w:val="both"/>
              <w:textAlignment w:val="auto"/>
              <w:rPr>
                <w:rFonts w:ascii="Times New Roman" w:hAnsi="Times New Roman"/>
                <w:b/>
                <w:spacing w:val="-2"/>
              </w:rPr>
            </w:pPr>
          </w:p>
        </w:tc>
      </w:tr>
      <w:tr w:rsidR="000010BA" w:rsidRPr="00A77129" w14:paraId="0837B150" w14:textId="77777777" w:rsidTr="00B63421">
        <w:trPr>
          <w:jc w:val="center"/>
        </w:trPr>
        <w:tc>
          <w:tcPr>
            <w:tcW w:w="944" w:type="dxa"/>
          </w:tcPr>
          <w:p w14:paraId="254FAA69" w14:textId="77777777" w:rsidR="000010BA" w:rsidRPr="00A77129" w:rsidRDefault="000010BA" w:rsidP="00B63421">
            <w:pPr>
              <w:autoSpaceDN/>
              <w:spacing w:after="200"/>
              <w:contextualSpacing/>
              <w:jc w:val="both"/>
              <w:textAlignment w:val="auto"/>
              <w:rPr>
                <w:rFonts w:ascii="Times New Roman" w:hAnsi="Times New Roman"/>
                <w:b/>
                <w:spacing w:val="-2"/>
              </w:rPr>
            </w:pPr>
          </w:p>
        </w:tc>
        <w:tc>
          <w:tcPr>
            <w:tcW w:w="0" w:type="auto"/>
          </w:tcPr>
          <w:p w14:paraId="7C494EB0" w14:textId="77777777" w:rsidR="000010BA" w:rsidRPr="00A77129" w:rsidRDefault="000010BA" w:rsidP="00B63421">
            <w:pPr>
              <w:autoSpaceDN/>
              <w:spacing w:after="200"/>
              <w:contextualSpacing/>
              <w:jc w:val="both"/>
              <w:textAlignment w:val="auto"/>
              <w:rPr>
                <w:rFonts w:ascii="Times New Roman" w:hAnsi="Times New Roman"/>
                <w:b/>
                <w:spacing w:val="-2"/>
              </w:rPr>
            </w:pPr>
          </w:p>
        </w:tc>
        <w:tc>
          <w:tcPr>
            <w:tcW w:w="0" w:type="auto"/>
          </w:tcPr>
          <w:p w14:paraId="235CC042" w14:textId="77777777" w:rsidR="000010BA" w:rsidRPr="00A77129" w:rsidRDefault="000010BA" w:rsidP="00B63421">
            <w:pPr>
              <w:autoSpaceDN/>
              <w:spacing w:after="200"/>
              <w:contextualSpacing/>
              <w:jc w:val="both"/>
              <w:textAlignment w:val="auto"/>
              <w:rPr>
                <w:rFonts w:ascii="Times New Roman" w:hAnsi="Times New Roman"/>
                <w:b/>
                <w:spacing w:val="-2"/>
              </w:rPr>
            </w:pPr>
          </w:p>
        </w:tc>
        <w:tc>
          <w:tcPr>
            <w:tcW w:w="0" w:type="auto"/>
          </w:tcPr>
          <w:p w14:paraId="38486371" w14:textId="77777777" w:rsidR="000010BA" w:rsidRPr="00A77129" w:rsidRDefault="000010BA" w:rsidP="00B63421">
            <w:pPr>
              <w:autoSpaceDN/>
              <w:spacing w:after="200"/>
              <w:contextualSpacing/>
              <w:jc w:val="both"/>
              <w:textAlignment w:val="auto"/>
              <w:rPr>
                <w:rFonts w:ascii="Times New Roman" w:hAnsi="Times New Roman"/>
                <w:b/>
                <w:spacing w:val="-2"/>
              </w:rPr>
            </w:pPr>
          </w:p>
        </w:tc>
        <w:tc>
          <w:tcPr>
            <w:tcW w:w="0" w:type="auto"/>
          </w:tcPr>
          <w:p w14:paraId="4C1BBA1F" w14:textId="77777777" w:rsidR="000010BA" w:rsidRPr="00A77129" w:rsidRDefault="000010BA" w:rsidP="00B63421">
            <w:pPr>
              <w:autoSpaceDN/>
              <w:spacing w:after="200"/>
              <w:contextualSpacing/>
              <w:jc w:val="both"/>
              <w:textAlignment w:val="auto"/>
              <w:rPr>
                <w:rFonts w:ascii="Times New Roman" w:hAnsi="Times New Roman"/>
                <w:b/>
                <w:spacing w:val="-2"/>
              </w:rPr>
            </w:pPr>
          </w:p>
        </w:tc>
        <w:tc>
          <w:tcPr>
            <w:tcW w:w="0" w:type="auto"/>
          </w:tcPr>
          <w:p w14:paraId="5EC00975" w14:textId="77777777" w:rsidR="000010BA" w:rsidRPr="00A77129" w:rsidRDefault="000010BA" w:rsidP="00B63421">
            <w:pPr>
              <w:autoSpaceDN/>
              <w:spacing w:after="200"/>
              <w:contextualSpacing/>
              <w:jc w:val="both"/>
              <w:textAlignment w:val="auto"/>
              <w:rPr>
                <w:rFonts w:ascii="Times New Roman" w:hAnsi="Times New Roman"/>
                <w:b/>
                <w:spacing w:val="-2"/>
              </w:rPr>
            </w:pPr>
          </w:p>
        </w:tc>
      </w:tr>
      <w:tr w:rsidR="000010BA" w:rsidRPr="00A77129" w14:paraId="7649FD63" w14:textId="77777777" w:rsidTr="00B63421">
        <w:trPr>
          <w:jc w:val="center"/>
        </w:trPr>
        <w:tc>
          <w:tcPr>
            <w:tcW w:w="944" w:type="dxa"/>
          </w:tcPr>
          <w:p w14:paraId="5B99FB70" w14:textId="77777777" w:rsidR="000010BA" w:rsidRPr="00A77129" w:rsidRDefault="000010BA" w:rsidP="00B63421">
            <w:pPr>
              <w:autoSpaceDN/>
              <w:spacing w:after="200"/>
              <w:contextualSpacing/>
              <w:jc w:val="both"/>
              <w:textAlignment w:val="auto"/>
              <w:rPr>
                <w:rFonts w:ascii="Times New Roman" w:hAnsi="Times New Roman"/>
                <w:b/>
                <w:spacing w:val="-2"/>
              </w:rPr>
            </w:pPr>
          </w:p>
        </w:tc>
        <w:tc>
          <w:tcPr>
            <w:tcW w:w="0" w:type="auto"/>
          </w:tcPr>
          <w:p w14:paraId="3D4FEC6D" w14:textId="77777777" w:rsidR="000010BA" w:rsidRPr="00A77129" w:rsidRDefault="000010BA" w:rsidP="00B63421">
            <w:pPr>
              <w:autoSpaceDN/>
              <w:spacing w:after="200"/>
              <w:contextualSpacing/>
              <w:jc w:val="both"/>
              <w:textAlignment w:val="auto"/>
              <w:rPr>
                <w:rFonts w:ascii="Times New Roman" w:hAnsi="Times New Roman"/>
                <w:b/>
                <w:spacing w:val="-2"/>
              </w:rPr>
            </w:pPr>
          </w:p>
        </w:tc>
        <w:tc>
          <w:tcPr>
            <w:tcW w:w="0" w:type="auto"/>
          </w:tcPr>
          <w:p w14:paraId="3E2DEB4A" w14:textId="77777777" w:rsidR="000010BA" w:rsidRPr="00A77129" w:rsidRDefault="000010BA" w:rsidP="00B63421">
            <w:pPr>
              <w:autoSpaceDN/>
              <w:spacing w:after="200"/>
              <w:contextualSpacing/>
              <w:jc w:val="both"/>
              <w:textAlignment w:val="auto"/>
              <w:rPr>
                <w:rFonts w:ascii="Times New Roman" w:hAnsi="Times New Roman"/>
                <w:b/>
                <w:spacing w:val="-2"/>
              </w:rPr>
            </w:pPr>
          </w:p>
        </w:tc>
        <w:tc>
          <w:tcPr>
            <w:tcW w:w="0" w:type="auto"/>
          </w:tcPr>
          <w:p w14:paraId="02A8399F" w14:textId="77777777" w:rsidR="000010BA" w:rsidRPr="00A77129" w:rsidRDefault="000010BA" w:rsidP="00B63421">
            <w:pPr>
              <w:autoSpaceDN/>
              <w:spacing w:after="200"/>
              <w:contextualSpacing/>
              <w:jc w:val="both"/>
              <w:textAlignment w:val="auto"/>
              <w:rPr>
                <w:rFonts w:ascii="Times New Roman" w:hAnsi="Times New Roman"/>
                <w:b/>
                <w:spacing w:val="-2"/>
              </w:rPr>
            </w:pPr>
          </w:p>
        </w:tc>
        <w:tc>
          <w:tcPr>
            <w:tcW w:w="0" w:type="auto"/>
          </w:tcPr>
          <w:p w14:paraId="0AB74409" w14:textId="77777777" w:rsidR="000010BA" w:rsidRPr="00A77129" w:rsidRDefault="000010BA" w:rsidP="00B63421">
            <w:pPr>
              <w:autoSpaceDN/>
              <w:spacing w:after="200"/>
              <w:contextualSpacing/>
              <w:jc w:val="both"/>
              <w:textAlignment w:val="auto"/>
              <w:rPr>
                <w:rFonts w:ascii="Times New Roman" w:hAnsi="Times New Roman"/>
                <w:b/>
                <w:spacing w:val="-2"/>
              </w:rPr>
            </w:pPr>
          </w:p>
        </w:tc>
        <w:tc>
          <w:tcPr>
            <w:tcW w:w="0" w:type="auto"/>
          </w:tcPr>
          <w:p w14:paraId="33B9B463" w14:textId="77777777" w:rsidR="000010BA" w:rsidRPr="00A77129" w:rsidRDefault="000010BA" w:rsidP="00B63421">
            <w:pPr>
              <w:autoSpaceDN/>
              <w:spacing w:after="200"/>
              <w:contextualSpacing/>
              <w:jc w:val="both"/>
              <w:textAlignment w:val="auto"/>
              <w:rPr>
                <w:rFonts w:ascii="Times New Roman" w:hAnsi="Times New Roman"/>
                <w:b/>
                <w:spacing w:val="-2"/>
              </w:rPr>
            </w:pPr>
          </w:p>
        </w:tc>
      </w:tr>
      <w:tr w:rsidR="000010BA" w:rsidRPr="00A77129" w14:paraId="63219524" w14:textId="77777777" w:rsidTr="00B63421">
        <w:trPr>
          <w:jc w:val="center"/>
        </w:trPr>
        <w:tc>
          <w:tcPr>
            <w:tcW w:w="6529" w:type="dxa"/>
            <w:gridSpan w:val="5"/>
          </w:tcPr>
          <w:p w14:paraId="0F8AC234" w14:textId="77777777" w:rsidR="000010BA" w:rsidRPr="00A77129" w:rsidRDefault="000010BA" w:rsidP="00B63421">
            <w:pPr>
              <w:autoSpaceDN/>
              <w:spacing w:after="200"/>
              <w:contextualSpacing/>
              <w:jc w:val="center"/>
              <w:textAlignment w:val="auto"/>
              <w:rPr>
                <w:rFonts w:ascii="Times New Roman" w:hAnsi="Times New Roman"/>
                <w:b/>
                <w:spacing w:val="-2"/>
                <w:lang w:eastAsia="ar-SA"/>
              </w:rPr>
            </w:pPr>
            <w:r w:rsidRPr="00A77129">
              <w:rPr>
                <w:rFonts w:ascii="Times New Roman" w:hAnsi="Times New Roman"/>
                <w:b/>
                <w:spacing w:val="-2"/>
              </w:rPr>
              <w:t>TOTAL</w:t>
            </w:r>
          </w:p>
        </w:tc>
        <w:tc>
          <w:tcPr>
            <w:tcW w:w="0" w:type="auto"/>
          </w:tcPr>
          <w:p w14:paraId="59491117" w14:textId="77777777" w:rsidR="000010BA" w:rsidRPr="00A77129" w:rsidRDefault="000010BA" w:rsidP="00B63421">
            <w:pPr>
              <w:autoSpaceDN/>
              <w:spacing w:after="200"/>
              <w:contextualSpacing/>
              <w:jc w:val="both"/>
              <w:textAlignment w:val="auto"/>
              <w:rPr>
                <w:rFonts w:ascii="Times New Roman" w:hAnsi="Times New Roman"/>
                <w:b/>
                <w:spacing w:val="-2"/>
              </w:rPr>
            </w:pPr>
          </w:p>
        </w:tc>
      </w:tr>
    </w:tbl>
    <w:p w14:paraId="1A63749A" w14:textId="77777777" w:rsidR="000010BA" w:rsidRPr="00A77129" w:rsidRDefault="000010BA" w:rsidP="00947401">
      <w:pPr>
        <w:spacing w:line="240" w:lineRule="auto"/>
        <w:ind w:right="45"/>
        <w:rPr>
          <w:rFonts w:ascii="Times New Roman" w:eastAsia="Times New Roman" w:hAnsi="Times New Roman"/>
          <w:b/>
          <w:sz w:val="20"/>
          <w:szCs w:val="20"/>
          <w:lang w:eastAsia="hi-IN" w:bidi="hi-IN"/>
        </w:rPr>
      </w:pPr>
    </w:p>
    <w:p w14:paraId="747CE859" w14:textId="77777777" w:rsidR="000010BA" w:rsidRPr="00A77129" w:rsidRDefault="000010BA" w:rsidP="000010BA">
      <w:pPr>
        <w:widowControl w:val="0"/>
        <w:suppressAutoHyphens/>
        <w:spacing w:after="0" w:line="240" w:lineRule="auto"/>
        <w:ind w:left="15" w:right="45"/>
        <w:contextualSpacing/>
        <w:rPr>
          <w:rFonts w:ascii="Times New Roman" w:eastAsia="Times New Roman" w:hAnsi="Times New Roman"/>
          <w:i/>
          <w:sz w:val="20"/>
          <w:szCs w:val="20"/>
          <w:lang w:eastAsia="hi-IN" w:bidi="hi-IN"/>
        </w:rPr>
      </w:pPr>
      <w:r w:rsidRPr="00A77129">
        <w:rPr>
          <w:rFonts w:ascii="Times New Roman" w:eastAsia="Times New Roman" w:hAnsi="Times New Roman"/>
          <w:i/>
          <w:sz w:val="20"/>
          <w:szCs w:val="20"/>
          <w:lang w:eastAsia="hi-IN" w:bidi="hi-IN"/>
        </w:rPr>
        <w:t>(Nota: Estos precios no incluyen IVA)</w:t>
      </w:r>
    </w:p>
    <w:p w14:paraId="76EA8535" w14:textId="77777777" w:rsidR="000010BA" w:rsidRPr="00A77129" w:rsidRDefault="000010BA" w:rsidP="000010BA">
      <w:pPr>
        <w:tabs>
          <w:tab w:val="left" w:pos="-540"/>
          <w:tab w:val="left" w:pos="2370"/>
        </w:tabs>
        <w:suppressAutoHyphens/>
        <w:spacing w:after="0" w:line="240" w:lineRule="auto"/>
        <w:ind w:left="15" w:right="45"/>
        <w:contextualSpacing/>
        <w:jc w:val="both"/>
        <w:rPr>
          <w:rFonts w:ascii="Times New Roman" w:eastAsia="Times New Roman" w:hAnsi="Times New Roman"/>
          <w:b/>
          <w:spacing w:val="-3"/>
          <w:sz w:val="20"/>
          <w:szCs w:val="20"/>
          <w:lang w:eastAsia="hi-IN" w:bidi="hi-IN"/>
        </w:rPr>
      </w:pPr>
      <w:r w:rsidRPr="00A77129">
        <w:rPr>
          <w:rFonts w:ascii="Times New Roman" w:eastAsia="Times New Roman" w:hAnsi="Times New Roman"/>
          <w:b/>
          <w:spacing w:val="-3"/>
          <w:sz w:val="20"/>
          <w:szCs w:val="20"/>
          <w:lang w:eastAsia="hi-IN" w:bidi="hi-IN"/>
        </w:rPr>
        <w:tab/>
      </w:r>
    </w:p>
    <w:p w14:paraId="1E052B3B" w14:textId="5601672B" w:rsidR="000010BA" w:rsidRPr="00A77129" w:rsidRDefault="000010BA" w:rsidP="000010BA">
      <w:pPr>
        <w:widowControl w:val="0"/>
        <w:suppressAutoHyphens/>
        <w:spacing w:after="0" w:line="240" w:lineRule="auto"/>
        <w:ind w:left="15" w:right="45"/>
        <w:contextualSpacing/>
        <w:jc w:val="both"/>
        <w:rPr>
          <w:rFonts w:ascii="Times New Roman" w:eastAsia="Times New Roman" w:hAnsi="Times New Roman"/>
          <w:sz w:val="20"/>
          <w:szCs w:val="20"/>
          <w:lang w:eastAsia="hi-IN" w:bidi="hi-IN"/>
        </w:rPr>
      </w:pPr>
      <w:r w:rsidRPr="00A77129">
        <w:rPr>
          <w:rFonts w:ascii="Times New Roman" w:eastAsia="Times New Roman" w:hAnsi="Times New Roman"/>
          <w:sz w:val="20"/>
          <w:szCs w:val="20"/>
          <w:lang w:eastAsia="hi-IN" w:bidi="hi-IN"/>
        </w:rPr>
        <w:t xml:space="preserve">PRECIO TOTAL DE LA OFERTA: </w:t>
      </w:r>
    </w:p>
    <w:p w14:paraId="47583C57" w14:textId="77777777" w:rsidR="000010BA" w:rsidRPr="00A77129" w:rsidRDefault="000010BA" w:rsidP="000010BA">
      <w:pPr>
        <w:widowControl w:val="0"/>
        <w:suppressAutoHyphens/>
        <w:spacing w:after="0" w:line="240" w:lineRule="auto"/>
        <w:ind w:left="15" w:right="45"/>
        <w:contextualSpacing/>
        <w:rPr>
          <w:rFonts w:ascii="Times New Roman" w:eastAsia="Times New Roman" w:hAnsi="Times New Roman"/>
          <w:sz w:val="20"/>
          <w:szCs w:val="20"/>
          <w:lang w:eastAsia="hi-IN" w:bidi="hi-IN"/>
        </w:rPr>
      </w:pPr>
    </w:p>
    <w:p w14:paraId="1F0FC181" w14:textId="77777777" w:rsidR="000010BA" w:rsidRPr="00A77129" w:rsidRDefault="000010BA" w:rsidP="00955D4E">
      <w:pPr>
        <w:spacing w:line="240" w:lineRule="auto"/>
        <w:ind w:left="15" w:right="45"/>
        <w:rPr>
          <w:rFonts w:ascii="Times New Roman" w:eastAsia="Times New Roman" w:hAnsi="Times New Roman"/>
          <w:b/>
          <w:sz w:val="20"/>
          <w:szCs w:val="20"/>
          <w:lang w:eastAsia="hi-IN" w:bidi="hi-IN"/>
        </w:rPr>
      </w:pPr>
    </w:p>
    <w:p w14:paraId="3A7F3AEB" w14:textId="77777777" w:rsidR="00A63CF2" w:rsidRPr="00A77129" w:rsidRDefault="00A63CF2">
      <w:pPr>
        <w:rPr>
          <w:rFonts w:ascii="Times New Roman" w:eastAsia="Times New Roman" w:hAnsi="Times New Roman"/>
          <w:b/>
          <w:sz w:val="20"/>
          <w:szCs w:val="20"/>
          <w:lang w:eastAsia="hi-IN" w:bidi="hi-IN"/>
        </w:rPr>
      </w:pPr>
      <w:r w:rsidRPr="00A77129">
        <w:rPr>
          <w:rFonts w:ascii="Times New Roman" w:eastAsia="Times New Roman" w:hAnsi="Times New Roman"/>
          <w:b/>
          <w:sz w:val="20"/>
          <w:szCs w:val="20"/>
          <w:lang w:eastAsia="hi-IN" w:bidi="hi-IN"/>
        </w:rPr>
        <w:br w:type="page"/>
      </w:r>
    </w:p>
    <w:p w14:paraId="3E042708" w14:textId="77777777" w:rsidR="00955D4E" w:rsidRPr="00A77129" w:rsidRDefault="00955D4E" w:rsidP="00955D4E">
      <w:pPr>
        <w:spacing w:line="240" w:lineRule="auto"/>
        <w:ind w:left="15" w:right="45"/>
        <w:rPr>
          <w:rFonts w:ascii="Times New Roman" w:eastAsia="Times New Roman" w:hAnsi="Times New Roman"/>
          <w:b/>
          <w:sz w:val="20"/>
          <w:szCs w:val="20"/>
          <w:lang w:eastAsia="hi-IN" w:bidi="hi-IN"/>
        </w:rPr>
      </w:pPr>
    </w:p>
    <w:p w14:paraId="405A39B2" w14:textId="77777777" w:rsidR="00955D4E" w:rsidRPr="00A77129" w:rsidRDefault="00551604" w:rsidP="00163CCB">
      <w:pPr>
        <w:numPr>
          <w:ilvl w:val="1"/>
          <w:numId w:val="20"/>
        </w:numPr>
        <w:suppressAutoHyphens/>
        <w:autoSpaceDN w:val="0"/>
        <w:spacing w:line="240" w:lineRule="auto"/>
        <w:ind w:left="15" w:right="45"/>
        <w:textAlignment w:val="baseline"/>
        <w:rPr>
          <w:rFonts w:ascii="Times New Roman" w:eastAsia="Times New Roman" w:hAnsi="Times New Roman"/>
          <w:b/>
          <w:sz w:val="20"/>
          <w:szCs w:val="20"/>
          <w:lang w:eastAsia="hi-IN" w:bidi="hi-IN"/>
        </w:rPr>
      </w:pPr>
      <w:r w:rsidRPr="00A77129">
        <w:rPr>
          <w:rFonts w:ascii="Times New Roman" w:eastAsia="Times New Roman" w:hAnsi="Times New Roman"/>
          <w:b/>
          <w:sz w:val="20"/>
          <w:szCs w:val="20"/>
          <w:lang w:eastAsia="hi-IN" w:bidi="hi-IN"/>
        </w:rPr>
        <w:t>COMPONENTES DE LOS SERVICIOS OFERTADOS</w:t>
      </w:r>
    </w:p>
    <w:p w14:paraId="606428B2" w14:textId="77777777" w:rsidR="00955D4E" w:rsidRPr="00A77129" w:rsidRDefault="00955D4E" w:rsidP="00955D4E">
      <w:pPr>
        <w:spacing w:line="240" w:lineRule="auto"/>
        <w:ind w:left="15" w:right="45"/>
        <w:jc w:val="both"/>
        <w:rPr>
          <w:rFonts w:ascii="Times New Roman" w:eastAsia="Times New Roman" w:hAnsi="Times New Roman"/>
          <w:spacing w:val="-3"/>
          <w:sz w:val="20"/>
          <w:szCs w:val="20"/>
          <w:lang w:eastAsia="hi-IN" w:bidi="hi-IN"/>
        </w:rPr>
      </w:pPr>
      <w:r w:rsidRPr="00A77129">
        <w:rPr>
          <w:rFonts w:ascii="Times New Roman" w:eastAsia="Times New Roman" w:hAnsi="Times New Roman"/>
          <w:spacing w:val="-3"/>
          <w:sz w:val="20"/>
          <w:szCs w:val="20"/>
          <w:lang w:eastAsia="hi-IN" w:bidi="hi-IN"/>
        </w:rPr>
        <w:t>El proveedor deberá presentar su oferta identificando el valor fijado por concepto de canon mensual de arrendamiento y el monto total por el plazo de ejecución contractual.</w:t>
      </w:r>
    </w:p>
    <w:p w14:paraId="7D7A15FE" w14:textId="77777777" w:rsidR="004B00F5" w:rsidRPr="00A77129" w:rsidRDefault="004B00F5" w:rsidP="00572131">
      <w:pPr>
        <w:spacing w:line="240" w:lineRule="auto"/>
        <w:ind w:right="45"/>
        <w:rPr>
          <w:rFonts w:ascii="Times New Roman" w:eastAsia="Times New Roman" w:hAnsi="Times New Roman"/>
          <w:b/>
          <w:sz w:val="20"/>
          <w:szCs w:val="20"/>
          <w:lang w:eastAsia="hi-IN" w:bidi="hi-IN"/>
        </w:rPr>
      </w:pPr>
    </w:p>
    <w:p w14:paraId="7C287FE0" w14:textId="77777777" w:rsidR="00955D4E" w:rsidRDefault="00955D4E" w:rsidP="005057BD">
      <w:pPr>
        <w:rPr>
          <w:rFonts w:ascii="Times New Roman" w:eastAsia="Times New Roman" w:hAnsi="Times New Roman"/>
          <w:b/>
          <w:sz w:val="20"/>
          <w:szCs w:val="20"/>
          <w:lang w:eastAsia="hi-IN" w:bidi="hi-IN"/>
        </w:rPr>
      </w:pPr>
    </w:p>
    <w:p w14:paraId="0F7B09C5" w14:textId="77777777" w:rsidR="00080099" w:rsidRDefault="00080099" w:rsidP="005057BD">
      <w:pPr>
        <w:rPr>
          <w:rFonts w:ascii="Times New Roman" w:eastAsia="Times New Roman" w:hAnsi="Times New Roman"/>
          <w:b/>
          <w:sz w:val="20"/>
          <w:szCs w:val="20"/>
          <w:lang w:eastAsia="hi-IN" w:bidi="hi-IN"/>
        </w:rPr>
      </w:pPr>
    </w:p>
    <w:p w14:paraId="7E327B6B" w14:textId="77777777" w:rsidR="00080099" w:rsidRDefault="00080099" w:rsidP="005057BD">
      <w:pPr>
        <w:rPr>
          <w:rFonts w:ascii="Times New Roman" w:eastAsia="Times New Roman" w:hAnsi="Times New Roman"/>
          <w:b/>
          <w:sz w:val="20"/>
          <w:szCs w:val="20"/>
          <w:lang w:eastAsia="hi-IN" w:bidi="hi-IN"/>
        </w:rPr>
      </w:pPr>
    </w:p>
    <w:p w14:paraId="38BEAA03" w14:textId="77777777" w:rsidR="005057BD" w:rsidRPr="005057BD" w:rsidRDefault="005057BD" w:rsidP="005057BD">
      <w:pPr>
        <w:rPr>
          <w:rFonts w:ascii="Times New Roman" w:hAnsi="Times New Roman"/>
          <w:b/>
          <w:sz w:val="20"/>
          <w:szCs w:val="20"/>
        </w:rPr>
      </w:pPr>
    </w:p>
    <w:p w14:paraId="058D15D3" w14:textId="77777777" w:rsidR="00955D4E" w:rsidRPr="00A77129" w:rsidRDefault="00955D4E" w:rsidP="00955D4E">
      <w:pPr>
        <w:pBdr>
          <w:top w:val="single" w:sz="4" w:space="1" w:color="auto"/>
          <w:left w:val="single" w:sz="4" w:space="4" w:color="auto"/>
          <w:bottom w:val="single" w:sz="4" w:space="1" w:color="auto"/>
          <w:right w:val="single" w:sz="4" w:space="4" w:color="auto"/>
        </w:pBdr>
        <w:tabs>
          <w:tab w:val="left" w:pos="-720"/>
        </w:tabs>
        <w:suppressAutoHyphens/>
        <w:spacing w:after="0" w:line="240" w:lineRule="auto"/>
        <w:contextualSpacing/>
        <w:jc w:val="both"/>
        <w:rPr>
          <w:rFonts w:ascii="Times New Roman" w:eastAsia="Times New Roman" w:hAnsi="Times New Roman"/>
          <w:bCs/>
          <w:sz w:val="20"/>
          <w:szCs w:val="20"/>
          <w:lang w:val="es-ES" w:eastAsia="es-EC" w:bidi="hi-IN"/>
        </w:rPr>
      </w:pPr>
      <w:r w:rsidRPr="00A77129">
        <w:rPr>
          <w:rFonts w:ascii="Times New Roman" w:eastAsia="Times New Roman" w:hAnsi="Times New Roman"/>
          <w:bCs/>
          <w:sz w:val="20"/>
          <w:szCs w:val="20"/>
          <w:lang w:val="es-ES" w:eastAsia="es-EC" w:bidi="hi-IN"/>
        </w:rPr>
        <w:t>Para constancia de lo ofertado, suscribo este formulario,</w:t>
      </w:r>
    </w:p>
    <w:p w14:paraId="108B063D" w14:textId="77777777" w:rsidR="00955D4E" w:rsidRPr="00A77129" w:rsidRDefault="00955D4E" w:rsidP="00955D4E">
      <w:pPr>
        <w:pBdr>
          <w:top w:val="single" w:sz="4" w:space="1" w:color="auto"/>
          <w:left w:val="single" w:sz="4" w:space="4" w:color="auto"/>
          <w:bottom w:val="single" w:sz="4" w:space="1" w:color="auto"/>
          <w:right w:val="single" w:sz="4" w:space="4" w:color="auto"/>
        </w:pBdr>
        <w:tabs>
          <w:tab w:val="left" w:pos="-720"/>
        </w:tabs>
        <w:suppressAutoHyphens/>
        <w:spacing w:after="0" w:line="240" w:lineRule="auto"/>
        <w:contextualSpacing/>
        <w:jc w:val="both"/>
        <w:rPr>
          <w:rFonts w:ascii="Times New Roman" w:eastAsia="Times New Roman" w:hAnsi="Times New Roman"/>
          <w:b/>
          <w:bCs/>
          <w:sz w:val="20"/>
          <w:szCs w:val="20"/>
          <w:lang w:val="es-ES" w:eastAsia="es-EC" w:bidi="hi-IN"/>
        </w:rPr>
      </w:pPr>
    </w:p>
    <w:p w14:paraId="407B09AF" w14:textId="77777777" w:rsidR="00955D4E" w:rsidRDefault="00955D4E" w:rsidP="00955D4E">
      <w:pPr>
        <w:pBdr>
          <w:top w:val="single" w:sz="4" w:space="1" w:color="auto"/>
          <w:left w:val="single" w:sz="4" w:space="4" w:color="auto"/>
          <w:bottom w:val="single" w:sz="4" w:space="1" w:color="auto"/>
          <w:right w:val="single" w:sz="4" w:space="4" w:color="auto"/>
        </w:pBdr>
        <w:tabs>
          <w:tab w:val="left" w:pos="-720"/>
        </w:tabs>
        <w:suppressAutoHyphens/>
        <w:spacing w:after="0" w:line="240" w:lineRule="auto"/>
        <w:contextualSpacing/>
        <w:jc w:val="both"/>
        <w:rPr>
          <w:rFonts w:ascii="Times New Roman" w:eastAsia="Times New Roman" w:hAnsi="Times New Roman"/>
          <w:b/>
          <w:bCs/>
          <w:sz w:val="20"/>
          <w:szCs w:val="20"/>
          <w:lang w:val="es-ES" w:eastAsia="es-EC" w:bidi="hi-IN"/>
        </w:rPr>
      </w:pPr>
    </w:p>
    <w:p w14:paraId="3A18ECB5" w14:textId="77777777" w:rsidR="00833B83" w:rsidRDefault="00833B83" w:rsidP="00955D4E">
      <w:pPr>
        <w:pBdr>
          <w:top w:val="single" w:sz="4" w:space="1" w:color="auto"/>
          <w:left w:val="single" w:sz="4" w:space="4" w:color="auto"/>
          <w:bottom w:val="single" w:sz="4" w:space="1" w:color="auto"/>
          <w:right w:val="single" w:sz="4" w:space="4" w:color="auto"/>
        </w:pBdr>
        <w:tabs>
          <w:tab w:val="left" w:pos="-720"/>
        </w:tabs>
        <w:suppressAutoHyphens/>
        <w:spacing w:after="0" w:line="240" w:lineRule="auto"/>
        <w:contextualSpacing/>
        <w:jc w:val="both"/>
        <w:rPr>
          <w:rFonts w:ascii="Times New Roman" w:eastAsia="Times New Roman" w:hAnsi="Times New Roman"/>
          <w:b/>
          <w:bCs/>
          <w:sz w:val="20"/>
          <w:szCs w:val="20"/>
          <w:lang w:val="es-ES" w:eastAsia="es-EC" w:bidi="hi-IN"/>
        </w:rPr>
      </w:pPr>
    </w:p>
    <w:p w14:paraId="693DB18B" w14:textId="77777777" w:rsidR="00833B83" w:rsidRPr="00A77129" w:rsidRDefault="00833B83" w:rsidP="00955D4E">
      <w:pPr>
        <w:pBdr>
          <w:top w:val="single" w:sz="4" w:space="1" w:color="auto"/>
          <w:left w:val="single" w:sz="4" w:space="4" w:color="auto"/>
          <w:bottom w:val="single" w:sz="4" w:space="1" w:color="auto"/>
          <w:right w:val="single" w:sz="4" w:space="4" w:color="auto"/>
        </w:pBdr>
        <w:tabs>
          <w:tab w:val="left" w:pos="-720"/>
        </w:tabs>
        <w:suppressAutoHyphens/>
        <w:spacing w:after="0" w:line="240" w:lineRule="auto"/>
        <w:contextualSpacing/>
        <w:jc w:val="both"/>
        <w:rPr>
          <w:rFonts w:ascii="Times New Roman" w:eastAsia="Times New Roman" w:hAnsi="Times New Roman"/>
          <w:b/>
          <w:bCs/>
          <w:sz w:val="20"/>
          <w:szCs w:val="20"/>
          <w:lang w:val="es-ES" w:eastAsia="es-EC" w:bidi="hi-IN"/>
        </w:rPr>
      </w:pPr>
    </w:p>
    <w:p w14:paraId="4B2F48E7" w14:textId="77777777" w:rsidR="00955D4E" w:rsidRPr="00A77129" w:rsidRDefault="00955D4E" w:rsidP="00955D4E">
      <w:pPr>
        <w:pBdr>
          <w:top w:val="single" w:sz="4" w:space="1" w:color="auto"/>
          <w:left w:val="single" w:sz="4" w:space="4" w:color="auto"/>
          <w:bottom w:val="single" w:sz="4" w:space="1" w:color="auto"/>
          <w:right w:val="single" w:sz="4" w:space="4" w:color="auto"/>
        </w:pBdr>
        <w:tabs>
          <w:tab w:val="left" w:pos="-720"/>
        </w:tabs>
        <w:suppressAutoHyphens/>
        <w:spacing w:after="0" w:line="240" w:lineRule="auto"/>
        <w:contextualSpacing/>
        <w:jc w:val="both"/>
        <w:rPr>
          <w:rFonts w:ascii="Times New Roman" w:eastAsia="Times New Roman" w:hAnsi="Times New Roman"/>
          <w:b/>
          <w:bCs/>
          <w:sz w:val="20"/>
          <w:szCs w:val="20"/>
          <w:lang w:val="es-ES" w:eastAsia="es-EC" w:bidi="hi-IN"/>
        </w:rPr>
      </w:pPr>
    </w:p>
    <w:p w14:paraId="700CA6F3" w14:textId="77777777" w:rsidR="00955D4E" w:rsidRPr="00A77129" w:rsidRDefault="00955D4E" w:rsidP="00955D4E">
      <w:pPr>
        <w:pBdr>
          <w:top w:val="single" w:sz="4" w:space="1" w:color="auto"/>
          <w:left w:val="single" w:sz="4" w:space="4" w:color="auto"/>
          <w:bottom w:val="single" w:sz="4" w:space="1" w:color="auto"/>
          <w:right w:val="single" w:sz="4" w:space="4" w:color="auto"/>
        </w:pBdr>
        <w:tabs>
          <w:tab w:val="left" w:pos="-720"/>
        </w:tabs>
        <w:suppressAutoHyphens/>
        <w:spacing w:after="0" w:line="240" w:lineRule="auto"/>
        <w:contextualSpacing/>
        <w:jc w:val="both"/>
        <w:rPr>
          <w:rFonts w:ascii="Times New Roman" w:hAnsi="Times New Roman"/>
          <w:b/>
          <w:spacing w:val="-2"/>
          <w:sz w:val="20"/>
          <w:szCs w:val="20"/>
        </w:rPr>
      </w:pPr>
      <w:r w:rsidRPr="00A77129">
        <w:rPr>
          <w:rFonts w:ascii="Times New Roman" w:hAnsi="Times New Roman"/>
          <w:b/>
          <w:spacing w:val="-2"/>
          <w:sz w:val="20"/>
          <w:szCs w:val="20"/>
        </w:rPr>
        <w:t>-------------------------------------------------------</w:t>
      </w:r>
    </w:p>
    <w:p w14:paraId="306D9ABC" w14:textId="516B91F9" w:rsidR="00955D4E" w:rsidRPr="00A77129" w:rsidRDefault="00955D4E" w:rsidP="00955D4E">
      <w:pPr>
        <w:pBdr>
          <w:top w:val="single" w:sz="4" w:space="1" w:color="auto"/>
          <w:left w:val="single" w:sz="4" w:space="4" w:color="auto"/>
          <w:bottom w:val="single" w:sz="4" w:space="1" w:color="auto"/>
          <w:right w:val="single" w:sz="4" w:space="4" w:color="auto"/>
        </w:pBdr>
        <w:tabs>
          <w:tab w:val="left" w:pos="-720"/>
        </w:tabs>
        <w:suppressAutoHyphens/>
        <w:spacing w:after="0" w:line="240" w:lineRule="auto"/>
        <w:contextualSpacing/>
        <w:jc w:val="both"/>
        <w:rPr>
          <w:rFonts w:ascii="Times New Roman" w:hAnsi="Times New Roman"/>
          <w:b/>
          <w:sz w:val="20"/>
          <w:szCs w:val="20"/>
        </w:rPr>
      </w:pPr>
      <w:r w:rsidRPr="00AD6A14">
        <w:rPr>
          <w:rFonts w:ascii="Times New Roman" w:hAnsi="Times New Roman"/>
          <w:b/>
          <w:sz w:val="20"/>
          <w:szCs w:val="20"/>
          <w:highlight w:val="yellow"/>
        </w:rPr>
        <w:t xml:space="preserve">FIRMA DEL </w:t>
      </w:r>
      <w:r w:rsidR="0007018F" w:rsidRPr="00AD6A14">
        <w:rPr>
          <w:rFonts w:ascii="Times New Roman" w:hAnsi="Times New Roman"/>
          <w:b/>
          <w:sz w:val="20"/>
          <w:szCs w:val="20"/>
          <w:highlight w:val="yellow"/>
        </w:rPr>
        <w:t>ARRENDADOR</w:t>
      </w:r>
      <w:r w:rsidRPr="00AD6A14">
        <w:rPr>
          <w:rFonts w:ascii="Times New Roman" w:hAnsi="Times New Roman"/>
          <w:b/>
          <w:sz w:val="20"/>
          <w:szCs w:val="20"/>
          <w:highlight w:val="yellow"/>
        </w:rPr>
        <w:t>, SU REPRESENTANTE LEGAL, APODERADO O PROCURADOR COMÚN (según el caso)</w:t>
      </w:r>
      <w:r w:rsidR="00AD6A14">
        <w:rPr>
          <w:rFonts w:ascii="Times New Roman" w:hAnsi="Times New Roman"/>
          <w:b/>
          <w:sz w:val="20"/>
          <w:szCs w:val="20"/>
        </w:rPr>
        <w:t xml:space="preserve"> debe de firmar</w:t>
      </w:r>
    </w:p>
    <w:p w14:paraId="77D5EBD8" w14:textId="77777777" w:rsidR="00955D4E" w:rsidRPr="00A77129" w:rsidRDefault="00955D4E" w:rsidP="00955D4E">
      <w:pPr>
        <w:tabs>
          <w:tab w:val="left" w:pos="-720"/>
        </w:tabs>
        <w:suppressAutoHyphens/>
        <w:spacing w:after="0" w:line="240" w:lineRule="auto"/>
        <w:contextualSpacing/>
        <w:jc w:val="both"/>
        <w:rPr>
          <w:rFonts w:ascii="Times New Roman" w:eastAsia="Times New Roman" w:hAnsi="Times New Roman"/>
          <w:b/>
          <w:bCs/>
          <w:sz w:val="20"/>
          <w:szCs w:val="20"/>
          <w:lang w:val="es-ES" w:eastAsia="es-EC" w:bidi="hi-IN"/>
        </w:rPr>
      </w:pPr>
    </w:p>
    <w:p w14:paraId="64C5BD98" w14:textId="77777777" w:rsidR="00955D4E" w:rsidRPr="00A77129" w:rsidRDefault="00955D4E" w:rsidP="00955D4E">
      <w:pPr>
        <w:tabs>
          <w:tab w:val="left" w:pos="-720"/>
        </w:tabs>
        <w:suppressAutoHyphens/>
        <w:spacing w:after="0" w:line="240" w:lineRule="auto"/>
        <w:contextualSpacing/>
        <w:jc w:val="both"/>
        <w:rPr>
          <w:rFonts w:ascii="Times New Roman" w:eastAsia="Times New Roman" w:hAnsi="Times New Roman"/>
          <w:b/>
          <w:bCs/>
          <w:sz w:val="20"/>
          <w:szCs w:val="20"/>
          <w:lang w:val="es-ES" w:eastAsia="es-EC" w:bidi="hi-IN"/>
        </w:rPr>
      </w:pPr>
    </w:p>
    <w:p w14:paraId="6331CAC5" w14:textId="71B5A231" w:rsidR="00955D4E" w:rsidRPr="00A77129" w:rsidRDefault="00080099" w:rsidP="00955D4E">
      <w:pPr>
        <w:spacing w:line="240" w:lineRule="auto"/>
        <w:contextualSpacing/>
        <w:rPr>
          <w:rFonts w:ascii="Times New Roman" w:hAnsi="Times New Roman"/>
          <w:sz w:val="20"/>
          <w:szCs w:val="20"/>
        </w:rPr>
      </w:pPr>
      <w:r>
        <w:rPr>
          <w:rFonts w:ascii="Times New Roman" w:hAnsi="Times New Roman"/>
          <w:sz w:val="20"/>
          <w:szCs w:val="20"/>
        </w:rPr>
        <w:t>Fecha:</w:t>
      </w:r>
      <w:r w:rsidR="00955D4E" w:rsidRPr="00A77129">
        <w:rPr>
          <w:rFonts w:ascii="Times New Roman" w:hAnsi="Times New Roman"/>
          <w:sz w:val="20"/>
          <w:szCs w:val="20"/>
        </w:rPr>
        <w:br w:type="page"/>
      </w:r>
    </w:p>
    <w:p w14:paraId="083CD38B" w14:textId="77777777" w:rsidR="00955D4E" w:rsidRPr="00A77129" w:rsidRDefault="00955D4E" w:rsidP="00955D4E">
      <w:pPr>
        <w:widowControl w:val="0"/>
        <w:spacing w:line="240" w:lineRule="auto"/>
        <w:ind w:left="15" w:right="45"/>
        <w:jc w:val="both"/>
        <w:rPr>
          <w:rFonts w:ascii="Times New Roman" w:eastAsia="Times New Roman" w:hAnsi="Times New Roman"/>
          <w:b/>
          <w:sz w:val="20"/>
          <w:szCs w:val="20"/>
          <w:lang w:eastAsia="hi-IN" w:bidi="hi-IN"/>
        </w:rPr>
      </w:pPr>
    </w:p>
    <w:p w14:paraId="208C2529" w14:textId="334732AA" w:rsidR="00955D4E" w:rsidRPr="00A77129" w:rsidRDefault="00955D4E" w:rsidP="00955D4E">
      <w:pPr>
        <w:spacing w:line="240" w:lineRule="auto"/>
        <w:jc w:val="center"/>
        <w:rPr>
          <w:rFonts w:ascii="Times New Roman" w:hAnsi="Times New Roman"/>
          <w:b/>
          <w:sz w:val="20"/>
          <w:szCs w:val="20"/>
          <w:lang w:eastAsia="zh-CN"/>
        </w:rPr>
      </w:pPr>
      <w:r w:rsidRPr="00A77129">
        <w:rPr>
          <w:rFonts w:ascii="Times New Roman" w:eastAsia="PMingLiU" w:hAnsi="Times New Roman"/>
          <w:b/>
          <w:spacing w:val="-3"/>
          <w:sz w:val="20"/>
          <w:szCs w:val="20"/>
        </w:rPr>
        <w:t xml:space="preserve">CÓDIGO DEL PROCEDIMIENTO: </w:t>
      </w:r>
      <w:r w:rsidR="00080099">
        <w:rPr>
          <w:rFonts w:ascii="Times New Roman" w:eastAsia="Times New Roman" w:hAnsi="Times New Roman"/>
          <w:b/>
          <w:bCs/>
          <w:color w:val="000000"/>
          <w:sz w:val="20"/>
          <w:szCs w:val="20"/>
          <w:lang w:eastAsia="es-EC"/>
        </w:rPr>
        <w:t>PE-ANDEC-001-21</w:t>
      </w:r>
    </w:p>
    <w:p w14:paraId="3B7A4912" w14:textId="77777777" w:rsidR="00955D4E" w:rsidRPr="00A77129" w:rsidRDefault="00955D4E" w:rsidP="00955D4E">
      <w:pPr>
        <w:spacing w:line="240" w:lineRule="auto"/>
        <w:contextualSpacing/>
        <w:rPr>
          <w:rFonts w:ascii="Times New Roman" w:hAnsi="Times New Roman"/>
          <w:sz w:val="20"/>
          <w:szCs w:val="20"/>
        </w:rPr>
      </w:pPr>
    </w:p>
    <w:p w14:paraId="5D5213B3" w14:textId="77777777" w:rsidR="00955D4E" w:rsidRPr="00A77129" w:rsidRDefault="00955D4E" w:rsidP="00955D4E">
      <w:pPr>
        <w:pBdr>
          <w:top w:val="single" w:sz="4" w:space="1" w:color="auto"/>
          <w:left w:val="single" w:sz="4" w:space="4" w:color="auto"/>
          <w:bottom w:val="single" w:sz="4" w:space="1" w:color="auto"/>
          <w:right w:val="single" w:sz="4" w:space="4" w:color="auto"/>
        </w:pBdr>
        <w:tabs>
          <w:tab w:val="left" w:pos="-540"/>
        </w:tabs>
        <w:suppressAutoHyphens/>
        <w:spacing w:line="240" w:lineRule="auto"/>
        <w:ind w:left="15" w:right="45"/>
        <w:contextualSpacing/>
        <w:jc w:val="center"/>
        <w:rPr>
          <w:rFonts w:ascii="Times New Roman" w:hAnsi="Times New Roman"/>
          <w:b/>
          <w:bCs/>
          <w:sz w:val="20"/>
          <w:szCs w:val="20"/>
          <w:lang w:eastAsia="es-EC" w:bidi="hi-IN"/>
        </w:rPr>
      </w:pPr>
    </w:p>
    <w:p w14:paraId="30CAA3E7" w14:textId="77777777" w:rsidR="00955D4E" w:rsidRPr="00A77129" w:rsidRDefault="00955D4E" w:rsidP="00955D4E">
      <w:pPr>
        <w:pBdr>
          <w:top w:val="single" w:sz="4" w:space="1" w:color="auto"/>
          <w:left w:val="single" w:sz="4" w:space="4" w:color="auto"/>
          <w:bottom w:val="single" w:sz="4" w:space="1" w:color="auto"/>
          <w:right w:val="single" w:sz="4" w:space="4" w:color="auto"/>
        </w:pBdr>
        <w:tabs>
          <w:tab w:val="left" w:pos="-540"/>
        </w:tabs>
        <w:suppressAutoHyphens/>
        <w:spacing w:line="240" w:lineRule="auto"/>
        <w:ind w:left="15" w:right="45"/>
        <w:contextualSpacing/>
        <w:jc w:val="center"/>
        <w:rPr>
          <w:rFonts w:ascii="Times New Roman" w:hAnsi="Times New Roman"/>
          <w:b/>
          <w:bCs/>
          <w:sz w:val="20"/>
          <w:szCs w:val="20"/>
          <w:lang w:eastAsia="es-EC" w:bidi="hi-IN"/>
        </w:rPr>
      </w:pPr>
      <w:r w:rsidRPr="00A77129">
        <w:rPr>
          <w:rFonts w:ascii="Times New Roman" w:hAnsi="Times New Roman"/>
          <w:b/>
          <w:spacing w:val="-1"/>
          <w:sz w:val="20"/>
          <w:szCs w:val="20"/>
        </w:rPr>
        <w:t>IV. FORMULARIO DE COMPROMISO DE ASOCIACIÓN O CONSORCIO</w:t>
      </w:r>
    </w:p>
    <w:p w14:paraId="68FEA1A4" w14:textId="77777777" w:rsidR="00955D4E" w:rsidRPr="00A77129" w:rsidRDefault="00955D4E" w:rsidP="00955D4E">
      <w:pPr>
        <w:pBdr>
          <w:top w:val="single" w:sz="4" w:space="1" w:color="auto"/>
          <w:left w:val="single" w:sz="4" w:space="4" w:color="auto"/>
          <w:bottom w:val="single" w:sz="4" w:space="1" w:color="auto"/>
          <w:right w:val="single" w:sz="4" w:space="4" w:color="auto"/>
        </w:pBdr>
        <w:tabs>
          <w:tab w:val="left" w:pos="-540"/>
        </w:tabs>
        <w:suppressAutoHyphens/>
        <w:spacing w:line="240" w:lineRule="auto"/>
        <w:ind w:left="15" w:right="45"/>
        <w:contextualSpacing/>
        <w:rPr>
          <w:rFonts w:ascii="Times New Roman" w:hAnsi="Times New Roman"/>
          <w:bCs/>
          <w:sz w:val="20"/>
          <w:szCs w:val="20"/>
          <w:lang w:eastAsia="es-EC" w:bidi="hi-IN"/>
        </w:rPr>
      </w:pPr>
    </w:p>
    <w:p w14:paraId="0B8C10C9" w14:textId="77777777" w:rsidR="00955D4E" w:rsidRPr="00A77129" w:rsidRDefault="00955D4E" w:rsidP="00955D4E">
      <w:pPr>
        <w:pBdr>
          <w:top w:val="single" w:sz="4" w:space="1" w:color="auto"/>
          <w:left w:val="single" w:sz="4" w:space="4" w:color="auto"/>
          <w:bottom w:val="single" w:sz="4" w:space="1" w:color="auto"/>
          <w:right w:val="single" w:sz="4" w:space="4" w:color="auto"/>
        </w:pBdr>
        <w:tabs>
          <w:tab w:val="left" w:pos="-540"/>
        </w:tabs>
        <w:suppressAutoHyphens/>
        <w:spacing w:line="240" w:lineRule="auto"/>
        <w:ind w:left="15" w:right="45"/>
        <w:contextualSpacing/>
        <w:rPr>
          <w:rFonts w:ascii="Times New Roman" w:hAnsi="Times New Roman"/>
          <w:b/>
          <w:bCs/>
          <w:sz w:val="20"/>
          <w:szCs w:val="20"/>
          <w:lang w:eastAsia="es-EC" w:bidi="hi-IN"/>
        </w:rPr>
      </w:pPr>
    </w:p>
    <w:p w14:paraId="176C9A55" w14:textId="77777777" w:rsidR="00955D4E" w:rsidRPr="00A77129" w:rsidRDefault="00955D4E" w:rsidP="00955D4E">
      <w:pPr>
        <w:tabs>
          <w:tab w:val="left" w:pos="-540"/>
        </w:tabs>
        <w:suppressAutoHyphens/>
        <w:spacing w:line="240" w:lineRule="auto"/>
        <w:ind w:left="15" w:right="45"/>
        <w:contextualSpacing/>
        <w:jc w:val="center"/>
        <w:rPr>
          <w:rFonts w:ascii="Times New Roman" w:hAnsi="Times New Roman"/>
          <w:spacing w:val="-3"/>
          <w:sz w:val="20"/>
          <w:szCs w:val="20"/>
          <w:lang w:eastAsia="hi-IN" w:bidi="hi-IN"/>
        </w:rPr>
      </w:pPr>
    </w:p>
    <w:p w14:paraId="3C6961E8" w14:textId="48BC4D8E" w:rsidR="0056410A" w:rsidRPr="00A77129" w:rsidRDefault="0056410A" w:rsidP="0056410A">
      <w:pPr>
        <w:jc w:val="both"/>
        <w:rPr>
          <w:rFonts w:ascii="Times New Roman" w:hAnsi="Times New Roman"/>
          <w:b/>
          <w:sz w:val="20"/>
          <w:szCs w:val="20"/>
          <w:lang w:eastAsia="es-EC"/>
        </w:rPr>
      </w:pPr>
      <w:r w:rsidRPr="00A77129">
        <w:rPr>
          <w:rFonts w:ascii="Times New Roman" w:hAnsi="Times New Roman"/>
          <w:b/>
          <w:sz w:val="20"/>
          <w:szCs w:val="20"/>
          <w:lang w:eastAsia="es-EC"/>
        </w:rPr>
        <w:t xml:space="preserve">PROCEDIMIENTO No. </w:t>
      </w:r>
      <w:r w:rsidR="00860D80">
        <w:rPr>
          <w:rFonts w:ascii="Times New Roman" w:hAnsi="Times New Roman"/>
          <w:b/>
          <w:sz w:val="20"/>
          <w:szCs w:val="20"/>
          <w:lang w:eastAsia="es-EC"/>
        </w:rPr>
        <w:t>R-</w:t>
      </w:r>
      <w:r w:rsidR="00080099">
        <w:rPr>
          <w:rFonts w:ascii="Times New Roman" w:eastAsiaTheme="minorHAnsi" w:hAnsi="Times New Roman"/>
          <w:b/>
          <w:bCs/>
          <w:spacing w:val="-3"/>
          <w:sz w:val="20"/>
          <w:szCs w:val="20"/>
        </w:rPr>
        <w:t>PE-ANDEC-001-21</w:t>
      </w:r>
    </w:p>
    <w:p w14:paraId="31DDCF82" w14:textId="77777777" w:rsidR="0056410A" w:rsidRPr="00A77129" w:rsidRDefault="0056410A" w:rsidP="0056410A">
      <w:pPr>
        <w:jc w:val="both"/>
        <w:rPr>
          <w:rFonts w:ascii="Times New Roman" w:hAnsi="Times New Roman"/>
          <w:b/>
          <w:sz w:val="20"/>
          <w:szCs w:val="20"/>
          <w:lang w:eastAsia="es-EC"/>
        </w:rPr>
      </w:pPr>
      <w:r w:rsidRPr="00A77129">
        <w:rPr>
          <w:rFonts w:ascii="Times New Roman" w:hAnsi="Times New Roman"/>
          <w:b/>
          <w:sz w:val="20"/>
          <w:szCs w:val="20"/>
          <w:lang w:eastAsia="es-EC"/>
        </w:rPr>
        <w:t>OBJETO DE CONTRATACIÓN:</w:t>
      </w:r>
    </w:p>
    <w:p w14:paraId="256E79FB" w14:textId="3E802C1A" w:rsidR="00CF21B3" w:rsidRPr="00A77129" w:rsidRDefault="00444EEE" w:rsidP="00CF21B3">
      <w:pPr>
        <w:spacing w:line="240" w:lineRule="auto"/>
        <w:jc w:val="both"/>
        <w:rPr>
          <w:rFonts w:ascii="Times New Roman" w:eastAsia="PMingLiU" w:hAnsi="Times New Roman"/>
          <w:b/>
          <w:spacing w:val="-3"/>
          <w:sz w:val="20"/>
          <w:szCs w:val="20"/>
          <w:lang w:eastAsia="zh-CN"/>
        </w:rPr>
      </w:pPr>
      <w:r w:rsidRPr="00444EEE">
        <w:rPr>
          <w:rFonts w:ascii="Times New Roman" w:eastAsia="PMingLiU" w:hAnsi="Times New Roman"/>
          <w:b/>
          <w:bCs/>
          <w:iCs/>
          <w:spacing w:val="-3"/>
          <w:sz w:val="20"/>
          <w:szCs w:val="20"/>
          <w:lang w:eastAsia="zh-CN"/>
        </w:rPr>
        <w:t>“</w:t>
      </w:r>
      <w:r w:rsidR="00AA48E7" w:rsidRPr="00AA48E7">
        <w:rPr>
          <w:rFonts w:ascii="Times New Roman" w:hAnsi="Times New Roman"/>
          <w:b/>
          <w:bCs/>
          <w:iCs/>
          <w:sz w:val="20"/>
          <w:szCs w:val="20"/>
          <w:lang w:val="es-ES_tradnl"/>
        </w:rPr>
        <w:t>ARRENDAMIENTO DE UN LOCAL BODEGA PARA EL FUNCIONAMIENTO DE UN CENTRO DE DISTRIBUCION DE ACERIAS NACIONALES DEL ECUADOR S.A ANDEC. EN LA CIUDAD DE LOJA</w:t>
      </w:r>
      <w:r w:rsidRPr="00444EEE">
        <w:rPr>
          <w:rFonts w:ascii="Times New Roman" w:eastAsia="PMingLiU" w:hAnsi="Times New Roman"/>
          <w:b/>
          <w:bCs/>
          <w:iCs/>
          <w:spacing w:val="-3"/>
          <w:sz w:val="20"/>
          <w:szCs w:val="20"/>
          <w:lang w:eastAsia="zh-CN"/>
        </w:rPr>
        <w:t>”</w:t>
      </w:r>
    </w:p>
    <w:p w14:paraId="1A4A5E2A" w14:textId="77777777" w:rsidR="0056410A" w:rsidRPr="00A77129" w:rsidRDefault="0056410A" w:rsidP="0056410A">
      <w:pPr>
        <w:jc w:val="both"/>
        <w:rPr>
          <w:rFonts w:ascii="Times New Roman" w:hAnsi="Times New Roman"/>
          <w:sz w:val="20"/>
          <w:szCs w:val="20"/>
          <w:lang w:eastAsia="es-EC"/>
        </w:rPr>
      </w:pPr>
      <w:r w:rsidRPr="00A77129">
        <w:rPr>
          <w:rFonts w:ascii="Times New Roman" w:hAnsi="Times New Roman"/>
          <w:sz w:val="20"/>
          <w:szCs w:val="20"/>
          <w:lang w:eastAsia="es-EC"/>
        </w:rPr>
        <w:t>Comparecen a la suscripción del presente compromiso, por una parte, ……………………….(</w:t>
      </w:r>
      <w:r w:rsidRPr="00A77129">
        <w:rPr>
          <w:rFonts w:ascii="Times New Roman" w:hAnsi="Times New Roman"/>
          <w:i/>
          <w:sz w:val="20"/>
          <w:szCs w:val="20"/>
          <w:lang w:eastAsia="es-EC"/>
        </w:rPr>
        <w:t>persona natural o representante legal de persona jurídica</w:t>
      </w:r>
      <w:r w:rsidRPr="00A77129">
        <w:rPr>
          <w:rFonts w:ascii="Times New Roman" w:hAnsi="Times New Roman"/>
          <w:sz w:val="20"/>
          <w:szCs w:val="20"/>
          <w:lang w:eastAsia="es-EC"/>
        </w:rPr>
        <w:t xml:space="preserve">), debidamente representada por ……………………….; y, por otra parte, </w:t>
      </w:r>
      <w:r w:rsidRPr="00A77129">
        <w:rPr>
          <w:rFonts w:ascii="Times New Roman" w:hAnsi="Times New Roman"/>
          <w:i/>
          <w:sz w:val="20"/>
          <w:szCs w:val="20"/>
          <w:lang w:eastAsia="es-EC"/>
        </w:rPr>
        <w:t>(personas natural o representante legal de persona jurídica</w:t>
      </w:r>
      <w:r w:rsidRPr="00A77129">
        <w:rPr>
          <w:rFonts w:ascii="Times New Roman" w:hAnsi="Times New Roman"/>
          <w:sz w:val="20"/>
          <w:szCs w:val="20"/>
          <w:lang w:eastAsia="es-EC"/>
        </w:rPr>
        <w:t>), …..……… representada por………………………., todos debidamente registrados y habilitados en el RUP.</w:t>
      </w:r>
    </w:p>
    <w:p w14:paraId="320B2BC7" w14:textId="77777777" w:rsidR="0056410A" w:rsidRPr="00A77129" w:rsidRDefault="0056410A" w:rsidP="0056410A">
      <w:pPr>
        <w:jc w:val="both"/>
        <w:rPr>
          <w:rFonts w:ascii="Times New Roman" w:hAnsi="Times New Roman"/>
          <w:sz w:val="20"/>
          <w:szCs w:val="20"/>
          <w:lang w:eastAsia="es-EC"/>
        </w:rPr>
      </w:pPr>
      <w:r w:rsidRPr="00A77129">
        <w:rPr>
          <w:rFonts w:ascii="Times New Roman" w:hAnsi="Times New Roman"/>
          <w:sz w:val="20"/>
          <w:szCs w:val="20"/>
          <w:lang w:eastAsia="es-EC"/>
        </w:rPr>
        <w:t>Los comparecientes, en las calidades que intervienen, capaces para contratar y obligarse, acuerdan suscribir el presente compromiso de Asociación o Consorcio para participar en el procedimiento de contratación No.……., cuyo objeto es………………………. y por lo tanto expresamos lo siguiente:</w:t>
      </w:r>
    </w:p>
    <w:p w14:paraId="719B45CF" w14:textId="77777777" w:rsidR="0056410A" w:rsidRPr="00A77129" w:rsidRDefault="0056410A" w:rsidP="00163CCB">
      <w:pPr>
        <w:pStyle w:val="Prrafodelista"/>
        <w:numPr>
          <w:ilvl w:val="0"/>
          <w:numId w:val="37"/>
        </w:numPr>
        <w:suppressAutoHyphens w:val="0"/>
        <w:autoSpaceDN/>
        <w:spacing w:line="240" w:lineRule="auto"/>
        <w:contextualSpacing/>
        <w:jc w:val="both"/>
        <w:textAlignment w:val="auto"/>
        <w:rPr>
          <w:rFonts w:ascii="Times New Roman" w:hAnsi="Times New Roman"/>
          <w:sz w:val="20"/>
          <w:szCs w:val="20"/>
        </w:rPr>
      </w:pPr>
      <w:r w:rsidRPr="00A77129">
        <w:rPr>
          <w:rFonts w:ascii="Times New Roman" w:hAnsi="Times New Roman"/>
          <w:sz w:val="20"/>
          <w:szCs w:val="20"/>
        </w:rPr>
        <w:t>El Procurador Común de la Asociación o Consorcio será (</w:t>
      </w:r>
      <w:r w:rsidRPr="00A77129">
        <w:rPr>
          <w:rFonts w:ascii="Times New Roman" w:hAnsi="Times New Roman"/>
          <w:i/>
          <w:sz w:val="20"/>
          <w:szCs w:val="20"/>
        </w:rPr>
        <w:t>indicar el nombre</w:t>
      </w:r>
      <w:r w:rsidRPr="00A77129">
        <w:rPr>
          <w:rFonts w:ascii="Times New Roman" w:hAnsi="Times New Roman"/>
          <w:sz w:val="20"/>
          <w:szCs w:val="20"/>
        </w:rPr>
        <w:t>), con cédula de ciudadanía o pasaporte No. ……………………….  de (</w:t>
      </w:r>
      <w:r w:rsidRPr="00A77129">
        <w:rPr>
          <w:rFonts w:ascii="Times New Roman" w:hAnsi="Times New Roman"/>
          <w:i/>
          <w:sz w:val="20"/>
          <w:szCs w:val="20"/>
        </w:rPr>
        <w:t>Nacionalidad</w:t>
      </w:r>
      <w:r w:rsidRPr="00A77129">
        <w:rPr>
          <w:rFonts w:ascii="Times New Roman" w:hAnsi="Times New Roman"/>
          <w:sz w:val="20"/>
          <w:szCs w:val="20"/>
        </w:rPr>
        <w:t>), quien está expresamente facultado representar en la fase precontractual.</w:t>
      </w:r>
    </w:p>
    <w:p w14:paraId="6CD21234" w14:textId="77777777" w:rsidR="0056410A" w:rsidRPr="00A77129" w:rsidRDefault="0056410A" w:rsidP="0056410A">
      <w:pPr>
        <w:jc w:val="both"/>
        <w:rPr>
          <w:rFonts w:ascii="Times New Roman" w:hAnsi="Times New Roman"/>
          <w:sz w:val="20"/>
          <w:szCs w:val="20"/>
          <w:lang w:eastAsia="es-EC"/>
        </w:rPr>
      </w:pPr>
      <w:r w:rsidRPr="00A77129">
        <w:rPr>
          <w:rFonts w:ascii="Times New Roman" w:hAnsi="Times New Roman"/>
          <w:sz w:val="20"/>
          <w:szCs w:val="20"/>
          <w:lang w:eastAsia="es-EC"/>
        </w:rPr>
        <w:t xml:space="preserve"> </w:t>
      </w:r>
    </w:p>
    <w:p w14:paraId="52114668" w14:textId="77777777" w:rsidR="0056410A" w:rsidRPr="00A77129" w:rsidRDefault="0056410A" w:rsidP="00163CCB">
      <w:pPr>
        <w:pStyle w:val="Prrafodelista"/>
        <w:numPr>
          <w:ilvl w:val="0"/>
          <w:numId w:val="37"/>
        </w:numPr>
        <w:suppressAutoHyphens w:val="0"/>
        <w:autoSpaceDN/>
        <w:spacing w:line="240" w:lineRule="auto"/>
        <w:contextualSpacing/>
        <w:jc w:val="both"/>
        <w:textAlignment w:val="auto"/>
        <w:rPr>
          <w:rFonts w:ascii="Times New Roman" w:hAnsi="Times New Roman"/>
          <w:sz w:val="20"/>
          <w:szCs w:val="20"/>
        </w:rPr>
      </w:pPr>
      <w:r w:rsidRPr="00A77129">
        <w:rPr>
          <w:rFonts w:ascii="Times New Roman" w:hAnsi="Times New Roman"/>
          <w:sz w:val="20"/>
          <w:szCs w:val="20"/>
        </w:rPr>
        <w:t>El detalle valorado de los aportes de cada uno de los miembros es el siguiente: (</w:t>
      </w:r>
      <w:r w:rsidRPr="00A77129">
        <w:rPr>
          <w:rFonts w:ascii="Times New Roman" w:hAnsi="Times New Roman"/>
          <w:i/>
          <w:sz w:val="20"/>
          <w:szCs w:val="20"/>
        </w:rPr>
        <w:t>incluir el detalle de los aportes sea en monetario o en especies, así como en aportes intangibles, de así acordarse</w:t>
      </w:r>
      <w:r w:rsidRPr="00A77129">
        <w:rPr>
          <w:rFonts w:ascii="Times New Roman" w:hAnsi="Times New Roman"/>
          <w:sz w:val="20"/>
          <w:szCs w:val="20"/>
        </w:rPr>
        <w:t>).</w:t>
      </w:r>
    </w:p>
    <w:p w14:paraId="7BC6E4CF" w14:textId="77777777" w:rsidR="0056410A" w:rsidRPr="00A77129" w:rsidRDefault="0056410A" w:rsidP="0056410A">
      <w:pPr>
        <w:jc w:val="both"/>
        <w:rPr>
          <w:rFonts w:ascii="Times New Roman" w:hAnsi="Times New Roman"/>
          <w:sz w:val="20"/>
          <w:szCs w:val="20"/>
          <w:lang w:eastAsia="es-EC"/>
        </w:rPr>
      </w:pPr>
    </w:p>
    <w:p w14:paraId="1844E205" w14:textId="77777777" w:rsidR="0056410A" w:rsidRPr="00A77129" w:rsidRDefault="0056410A" w:rsidP="00163CCB">
      <w:pPr>
        <w:pStyle w:val="Prrafodelista"/>
        <w:numPr>
          <w:ilvl w:val="0"/>
          <w:numId w:val="37"/>
        </w:numPr>
        <w:suppressAutoHyphens w:val="0"/>
        <w:autoSpaceDN/>
        <w:spacing w:line="240" w:lineRule="auto"/>
        <w:contextualSpacing/>
        <w:jc w:val="both"/>
        <w:textAlignment w:val="auto"/>
        <w:rPr>
          <w:rFonts w:ascii="Times New Roman" w:hAnsi="Times New Roman"/>
          <w:sz w:val="20"/>
          <w:szCs w:val="20"/>
        </w:rPr>
      </w:pPr>
      <w:r w:rsidRPr="00A77129">
        <w:rPr>
          <w:rFonts w:ascii="Times New Roman" w:hAnsi="Times New Roman"/>
          <w:sz w:val="20"/>
          <w:szCs w:val="20"/>
        </w:rPr>
        <w:t>Los compromisos y obligaciones que asumirán las partes en la fase de ejecución contractual, de resultar adjudicada; son los siguientes: (</w:t>
      </w:r>
      <w:r w:rsidRPr="00A77129">
        <w:rPr>
          <w:rFonts w:ascii="Times New Roman" w:hAnsi="Times New Roman"/>
          <w:i/>
          <w:sz w:val="20"/>
          <w:szCs w:val="20"/>
        </w:rPr>
        <w:t>detallar</w:t>
      </w:r>
      <w:r w:rsidRPr="00A77129">
        <w:rPr>
          <w:rFonts w:ascii="Times New Roman" w:hAnsi="Times New Roman"/>
          <w:sz w:val="20"/>
          <w:szCs w:val="20"/>
        </w:rPr>
        <w:t>)</w:t>
      </w:r>
    </w:p>
    <w:p w14:paraId="259FA75E" w14:textId="77777777" w:rsidR="0056410A" w:rsidRPr="00A77129" w:rsidRDefault="0056410A" w:rsidP="0056410A">
      <w:pPr>
        <w:jc w:val="both"/>
        <w:rPr>
          <w:rFonts w:ascii="Times New Roman" w:hAnsi="Times New Roman"/>
          <w:sz w:val="20"/>
          <w:szCs w:val="20"/>
          <w:lang w:eastAsia="es-EC"/>
        </w:rPr>
      </w:pPr>
    </w:p>
    <w:p w14:paraId="78E49AE9" w14:textId="77777777" w:rsidR="0056410A" w:rsidRPr="00A77129" w:rsidRDefault="0056410A" w:rsidP="00163CCB">
      <w:pPr>
        <w:pStyle w:val="Prrafodelista"/>
        <w:numPr>
          <w:ilvl w:val="0"/>
          <w:numId w:val="37"/>
        </w:numPr>
        <w:suppressAutoHyphens w:val="0"/>
        <w:autoSpaceDN/>
        <w:spacing w:line="240" w:lineRule="auto"/>
        <w:contextualSpacing/>
        <w:jc w:val="both"/>
        <w:textAlignment w:val="auto"/>
        <w:rPr>
          <w:rFonts w:ascii="Times New Roman" w:hAnsi="Times New Roman"/>
          <w:sz w:val="20"/>
          <w:szCs w:val="20"/>
        </w:rPr>
      </w:pPr>
      <w:r w:rsidRPr="00A77129">
        <w:rPr>
          <w:rFonts w:ascii="Times New Roman" w:hAnsi="Times New Roman"/>
          <w:sz w:val="20"/>
          <w:szCs w:val="20"/>
        </w:rPr>
        <w:t xml:space="preserve">En caso de resultar adjudicados, los </w:t>
      </w:r>
      <w:r w:rsidR="0007018F">
        <w:rPr>
          <w:rFonts w:ascii="Times New Roman" w:hAnsi="Times New Roman"/>
          <w:sz w:val="20"/>
          <w:szCs w:val="20"/>
        </w:rPr>
        <w:t>arrendador</w:t>
      </w:r>
      <w:r w:rsidR="00281BFE">
        <w:rPr>
          <w:rFonts w:ascii="Times New Roman" w:hAnsi="Times New Roman"/>
          <w:sz w:val="20"/>
          <w:szCs w:val="20"/>
        </w:rPr>
        <w:t>e</w:t>
      </w:r>
      <w:r w:rsidRPr="00A77129">
        <w:rPr>
          <w:rFonts w:ascii="Times New Roman" w:hAnsi="Times New Roman"/>
          <w:sz w:val="20"/>
          <w:szCs w:val="20"/>
        </w:rPr>
        <w:t xml:space="preserve">s comprometidos en la conformación de la asociación o consorcio, declaran bajo juramento que formalizarán el presente compromiso mediante la suscripción de la pertinente escritura pública y se habilitará al Consorcio constituido en el RUP, para dar cumplimiento a lo previsto en la normativa expedida por el </w:t>
      </w:r>
      <w:r w:rsidRPr="00A77129">
        <w:rPr>
          <w:rFonts w:ascii="Times New Roman" w:eastAsiaTheme="minorHAnsi" w:hAnsi="Times New Roman"/>
          <w:sz w:val="20"/>
          <w:szCs w:val="20"/>
        </w:rPr>
        <w:t>Servicio Nacional de Contratación Pública</w:t>
      </w:r>
      <w:r w:rsidRPr="00A77129">
        <w:rPr>
          <w:rFonts w:ascii="Times New Roman" w:hAnsi="Times New Roman"/>
          <w:sz w:val="20"/>
          <w:szCs w:val="20"/>
        </w:rPr>
        <w:t>, aplicable a este caso.</w:t>
      </w:r>
    </w:p>
    <w:p w14:paraId="7517CDB5" w14:textId="77777777" w:rsidR="0056410A" w:rsidRPr="00A77129" w:rsidRDefault="0056410A" w:rsidP="0056410A">
      <w:pPr>
        <w:pStyle w:val="Prrafodelista"/>
        <w:suppressAutoHyphens w:val="0"/>
        <w:contextualSpacing/>
        <w:jc w:val="both"/>
        <w:rPr>
          <w:rFonts w:ascii="Times New Roman" w:hAnsi="Times New Roman"/>
          <w:sz w:val="20"/>
          <w:szCs w:val="20"/>
        </w:rPr>
      </w:pPr>
    </w:p>
    <w:p w14:paraId="2D3B9CB4" w14:textId="77777777" w:rsidR="00CF21B3" w:rsidRPr="00744BA2" w:rsidRDefault="0056410A" w:rsidP="00163CCB">
      <w:pPr>
        <w:pStyle w:val="Prrafodelista"/>
        <w:numPr>
          <w:ilvl w:val="0"/>
          <w:numId w:val="37"/>
        </w:numPr>
        <w:suppressAutoHyphens w:val="0"/>
        <w:autoSpaceDN/>
        <w:spacing w:line="240" w:lineRule="auto"/>
        <w:contextualSpacing/>
        <w:jc w:val="both"/>
        <w:textAlignment w:val="auto"/>
        <w:rPr>
          <w:rFonts w:ascii="Times New Roman" w:hAnsi="Times New Roman"/>
          <w:sz w:val="20"/>
          <w:szCs w:val="20"/>
        </w:rPr>
      </w:pPr>
      <w:r w:rsidRPr="00A77129">
        <w:rPr>
          <w:rFonts w:ascii="Times New Roman" w:hAnsi="Times New Roman"/>
          <w:sz w:val="20"/>
          <w:szCs w:val="20"/>
        </w:rPr>
        <w:t xml:space="preserve">La asociación o consorcio está integrado por: </w:t>
      </w:r>
    </w:p>
    <w:tbl>
      <w:tblPr>
        <w:tblW w:w="8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3651"/>
        <w:gridCol w:w="4048"/>
      </w:tblGrid>
      <w:tr w:rsidR="0056410A" w:rsidRPr="00A77129" w14:paraId="685D225E" w14:textId="77777777" w:rsidTr="00CF21B3">
        <w:trPr>
          <w:trHeight w:val="283"/>
          <w:jc w:val="center"/>
        </w:trPr>
        <w:tc>
          <w:tcPr>
            <w:tcW w:w="916" w:type="dxa"/>
            <w:tcBorders>
              <w:top w:val="single" w:sz="4" w:space="0" w:color="auto"/>
              <w:left w:val="single" w:sz="4" w:space="0" w:color="auto"/>
              <w:bottom w:val="single" w:sz="4" w:space="0" w:color="auto"/>
              <w:right w:val="single" w:sz="4" w:space="0" w:color="auto"/>
            </w:tcBorders>
            <w:hideMark/>
          </w:tcPr>
          <w:p w14:paraId="62F77A48" w14:textId="77777777" w:rsidR="0056410A" w:rsidRPr="00A77129" w:rsidRDefault="0056410A" w:rsidP="00CF21B3">
            <w:pPr>
              <w:jc w:val="center"/>
              <w:rPr>
                <w:rFonts w:ascii="Times New Roman" w:eastAsia="Times New Roman" w:hAnsi="Times New Roman"/>
                <w:b/>
                <w:sz w:val="20"/>
                <w:szCs w:val="20"/>
                <w:lang w:eastAsia="es-EC"/>
              </w:rPr>
            </w:pPr>
            <w:r w:rsidRPr="00A77129">
              <w:rPr>
                <w:rFonts w:ascii="Times New Roman" w:hAnsi="Times New Roman"/>
                <w:b/>
                <w:sz w:val="20"/>
                <w:szCs w:val="20"/>
                <w:lang w:eastAsia="es-EC"/>
              </w:rPr>
              <w:t>Número</w:t>
            </w:r>
          </w:p>
        </w:tc>
        <w:tc>
          <w:tcPr>
            <w:tcW w:w="3651" w:type="dxa"/>
            <w:tcBorders>
              <w:top w:val="single" w:sz="4" w:space="0" w:color="auto"/>
              <w:left w:val="single" w:sz="4" w:space="0" w:color="auto"/>
              <w:bottom w:val="single" w:sz="4" w:space="0" w:color="auto"/>
              <w:right w:val="single" w:sz="4" w:space="0" w:color="auto"/>
            </w:tcBorders>
            <w:hideMark/>
          </w:tcPr>
          <w:p w14:paraId="4B1B14A4" w14:textId="77777777" w:rsidR="0056410A" w:rsidRPr="00A77129" w:rsidRDefault="0056410A" w:rsidP="00CF21B3">
            <w:pPr>
              <w:jc w:val="center"/>
              <w:rPr>
                <w:rFonts w:ascii="Times New Roman" w:eastAsia="Times New Roman" w:hAnsi="Times New Roman"/>
                <w:b/>
                <w:sz w:val="20"/>
                <w:szCs w:val="20"/>
                <w:lang w:eastAsia="es-EC"/>
              </w:rPr>
            </w:pPr>
            <w:r w:rsidRPr="00A77129">
              <w:rPr>
                <w:rFonts w:ascii="Times New Roman" w:hAnsi="Times New Roman"/>
                <w:b/>
                <w:sz w:val="20"/>
                <w:szCs w:val="20"/>
                <w:lang w:eastAsia="es-EC"/>
              </w:rPr>
              <w:t>Asociados o Consorciados</w:t>
            </w:r>
          </w:p>
        </w:tc>
        <w:tc>
          <w:tcPr>
            <w:tcW w:w="4048" w:type="dxa"/>
            <w:tcBorders>
              <w:top w:val="single" w:sz="4" w:space="0" w:color="auto"/>
              <w:left w:val="single" w:sz="4" w:space="0" w:color="auto"/>
              <w:bottom w:val="single" w:sz="4" w:space="0" w:color="auto"/>
              <w:right w:val="single" w:sz="4" w:space="0" w:color="auto"/>
            </w:tcBorders>
            <w:hideMark/>
          </w:tcPr>
          <w:p w14:paraId="68F3B469" w14:textId="77777777" w:rsidR="0056410A" w:rsidRPr="00A77129" w:rsidRDefault="0056410A" w:rsidP="00CF21B3">
            <w:pPr>
              <w:jc w:val="center"/>
              <w:rPr>
                <w:rFonts w:ascii="Times New Roman" w:eastAsia="Times New Roman" w:hAnsi="Times New Roman"/>
                <w:b/>
                <w:sz w:val="20"/>
                <w:szCs w:val="20"/>
                <w:lang w:eastAsia="es-EC"/>
              </w:rPr>
            </w:pPr>
            <w:r w:rsidRPr="00A77129">
              <w:rPr>
                <w:rFonts w:ascii="Times New Roman" w:hAnsi="Times New Roman"/>
                <w:b/>
                <w:sz w:val="20"/>
                <w:szCs w:val="20"/>
                <w:lang w:eastAsia="es-EC"/>
              </w:rPr>
              <w:t>Porcentaje de participación</w:t>
            </w:r>
          </w:p>
        </w:tc>
      </w:tr>
      <w:tr w:rsidR="0056410A" w:rsidRPr="00A77129" w14:paraId="0EF63D53" w14:textId="77777777" w:rsidTr="00CF21B3">
        <w:trPr>
          <w:jc w:val="center"/>
        </w:trPr>
        <w:tc>
          <w:tcPr>
            <w:tcW w:w="916" w:type="dxa"/>
            <w:tcBorders>
              <w:top w:val="single" w:sz="4" w:space="0" w:color="auto"/>
              <w:left w:val="single" w:sz="4" w:space="0" w:color="auto"/>
              <w:bottom w:val="single" w:sz="4" w:space="0" w:color="auto"/>
              <w:right w:val="single" w:sz="4" w:space="0" w:color="auto"/>
            </w:tcBorders>
            <w:hideMark/>
          </w:tcPr>
          <w:p w14:paraId="57FC6483" w14:textId="77777777" w:rsidR="0056410A" w:rsidRPr="00A77129" w:rsidRDefault="0056410A" w:rsidP="00EF1793">
            <w:pPr>
              <w:jc w:val="center"/>
              <w:rPr>
                <w:rFonts w:ascii="Times New Roman" w:eastAsia="Times New Roman" w:hAnsi="Times New Roman"/>
                <w:sz w:val="20"/>
                <w:szCs w:val="20"/>
                <w:lang w:eastAsia="es-EC"/>
              </w:rPr>
            </w:pPr>
            <w:r w:rsidRPr="00A77129">
              <w:rPr>
                <w:rFonts w:ascii="Times New Roman" w:hAnsi="Times New Roman"/>
                <w:sz w:val="20"/>
                <w:szCs w:val="20"/>
                <w:lang w:eastAsia="es-EC"/>
              </w:rPr>
              <w:t>1</w:t>
            </w:r>
          </w:p>
        </w:tc>
        <w:tc>
          <w:tcPr>
            <w:tcW w:w="3651" w:type="dxa"/>
            <w:tcBorders>
              <w:top w:val="single" w:sz="4" w:space="0" w:color="auto"/>
              <w:left w:val="single" w:sz="4" w:space="0" w:color="auto"/>
              <w:bottom w:val="single" w:sz="4" w:space="0" w:color="auto"/>
              <w:right w:val="single" w:sz="4" w:space="0" w:color="auto"/>
            </w:tcBorders>
          </w:tcPr>
          <w:p w14:paraId="08A8D2CE" w14:textId="77777777" w:rsidR="0056410A" w:rsidRPr="00A77129" w:rsidRDefault="0056410A" w:rsidP="00EF1793">
            <w:pPr>
              <w:jc w:val="both"/>
              <w:rPr>
                <w:rFonts w:ascii="Times New Roman" w:eastAsia="Times New Roman" w:hAnsi="Times New Roman"/>
                <w:sz w:val="20"/>
                <w:szCs w:val="20"/>
                <w:lang w:eastAsia="es-EC"/>
              </w:rPr>
            </w:pPr>
          </w:p>
        </w:tc>
        <w:tc>
          <w:tcPr>
            <w:tcW w:w="4048" w:type="dxa"/>
            <w:tcBorders>
              <w:top w:val="single" w:sz="4" w:space="0" w:color="auto"/>
              <w:left w:val="single" w:sz="4" w:space="0" w:color="auto"/>
              <w:bottom w:val="single" w:sz="4" w:space="0" w:color="auto"/>
              <w:right w:val="single" w:sz="4" w:space="0" w:color="auto"/>
            </w:tcBorders>
          </w:tcPr>
          <w:p w14:paraId="4FABDAD0" w14:textId="77777777" w:rsidR="0056410A" w:rsidRPr="00A77129" w:rsidRDefault="0056410A" w:rsidP="00EF1793">
            <w:pPr>
              <w:jc w:val="both"/>
              <w:rPr>
                <w:rFonts w:ascii="Times New Roman" w:eastAsia="Times New Roman" w:hAnsi="Times New Roman"/>
                <w:sz w:val="20"/>
                <w:szCs w:val="20"/>
                <w:lang w:eastAsia="es-EC"/>
              </w:rPr>
            </w:pPr>
          </w:p>
        </w:tc>
      </w:tr>
      <w:tr w:rsidR="0056410A" w:rsidRPr="00A77129" w14:paraId="3BA470F0" w14:textId="77777777" w:rsidTr="00CF21B3">
        <w:trPr>
          <w:jc w:val="center"/>
        </w:trPr>
        <w:tc>
          <w:tcPr>
            <w:tcW w:w="916" w:type="dxa"/>
            <w:tcBorders>
              <w:top w:val="single" w:sz="4" w:space="0" w:color="auto"/>
              <w:left w:val="single" w:sz="4" w:space="0" w:color="auto"/>
              <w:bottom w:val="single" w:sz="4" w:space="0" w:color="auto"/>
              <w:right w:val="single" w:sz="4" w:space="0" w:color="auto"/>
            </w:tcBorders>
            <w:hideMark/>
          </w:tcPr>
          <w:p w14:paraId="179B51E0" w14:textId="77777777" w:rsidR="0056410A" w:rsidRPr="00A77129" w:rsidRDefault="0056410A" w:rsidP="00EF1793">
            <w:pPr>
              <w:jc w:val="center"/>
              <w:rPr>
                <w:rFonts w:ascii="Times New Roman" w:eastAsia="Times New Roman" w:hAnsi="Times New Roman"/>
                <w:sz w:val="20"/>
                <w:szCs w:val="20"/>
                <w:lang w:eastAsia="es-EC"/>
              </w:rPr>
            </w:pPr>
            <w:r w:rsidRPr="00A77129">
              <w:rPr>
                <w:rFonts w:ascii="Times New Roman" w:hAnsi="Times New Roman"/>
                <w:sz w:val="20"/>
                <w:szCs w:val="20"/>
                <w:lang w:eastAsia="es-EC"/>
              </w:rPr>
              <w:t>2</w:t>
            </w:r>
          </w:p>
        </w:tc>
        <w:tc>
          <w:tcPr>
            <w:tcW w:w="3651" w:type="dxa"/>
            <w:tcBorders>
              <w:top w:val="single" w:sz="4" w:space="0" w:color="auto"/>
              <w:left w:val="single" w:sz="4" w:space="0" w:color="auto"/>
              <w:bottom w:val="single" w:sz="4" w:space="0" w:color="auto"/>
              <w:right w:val="single" w:sz="4" w:space="0" w:color="auto"/>
            </w:tcBorders>
          </w:tcPr>
          <w:p w14:paraId="3CA0C51C" w14:textId="77777777" w:rsidR="0056410A" w:rsidRPr="00A77129" w:rsidRDefault="0056410A" w:rsidP="00EF1793">
            <w:pPr>
              <w:jc w:val="both"/>
              <w:rPr>
                <w:rFonts w:ascii="Times New Roman" w:eastAsia="Times New Roman" w:hAnsi="Times New Roman"/>
                <w:sz w:val="20"/>
                <w:szCs w:val="20"/>
                <w:lang w:eastAsia="es-EC"/>
              </w:rPr>
            </w:pPr>
          </w:p>
        </w:tc>
        <w:tc>
          <w:tcPr>
            <w:tcW w:w="4048" w:type="dxa"/>
            <w:tcBorders>
              <w:top w:val="single" w:sz="4" w:space="0" w:color="auto"/>
              <w:left w:val="single" w:sz="4" w:space="0" w:color="auto"/>
              <w:bottom w:val="single" w:sz="4" w:space="0" w:color="auto"/>
              <w:right w:val="single" w:sz="4" w:space="0" w:color="auto"/>
            </w:tcBorders>
          </w:tcPr>
          <w:p w14:paraId="7EB688A0" w14:textId="77777777" w:rsidR="0056410A" w:rsidRPr="00A77129" w:rsidRDefault="0056410A" w:rsidP="00EF1793">
            <w:pPr>
              <w:jc w:val="both"/>
              <w:rPr>
                <w:rFonts w:ascii="Times New Roman" w:eastAsia="Times New Roman" w:hAnsi="Times New Roman"/>
                <w:sz w:val="20"/>
                <w:szCs w:val="20"/>
                <w:lang w:eastAsia="es-EC"/>
              </w:rPr>
            </w:pPr>
          </w:p>
        </w:tc>
      </w:tr>
    </w:tbl>
    <w:p w14:paraId="2E8D891F" w14:textId="77777777" w:rsidR="0056410A" w:rsidRPr="00A77129" w:rsidRDefault="0056410A" w:rsidP="0056410A">
      <w:pPr>
        <w:ind w:left="708"/>
        <w:jc w:val="both"/>
        <w:rPr>
          <w:rFonts w:ascii="Times New Roman" w:eastAsia="Times New Roman" w:hAnsi="Times New Roman"/>
          <w:sz w:val="20"/>
          <w:szCs w:val="20"/>
          <w:lang w:eastAsia="es-EC"/>
        </w:rPr>
      </w:pPr>
    </w:p>
    <w:p w14:paraId="06D22D40" w14:textId="77777777" w:rsidR="0056410A" w:rsidRPr="00A77129" w:rsidRDefault="0056410A" w:rsidP="0056410A">
      <w:pPr>
        <w:ind w:left="708"/>
        <w:jc w:val="both"/>
        <w:rPr>
          <w:rFonts w:ascii="Times New Roman" w:hAnsi="Times New Roman"/>
          <w:sz w:val="20"/>
          <w:szCs w:val="20"/>
          <w:lang w:eastAsia="es-EC"/>
        </w:rPr>
      </w:pPr>
      <w:r w:rsidRPr="00A77129">
        <w:rPr>
          <w:rFonts w:ascii="Times New Roman" w:hAnsi="Times New Roman"/>
          <w:sz w:val="20"/>
          <w:szCs w:val="20"/>
          <w:lang w:eastAsia="es-EC"/>
        </w:rPr>
        <w:t>El total de la columna, es decir la suma de los porcentajes de participación de los miembros, debe ser igual al 100%.</w:t>
      </w:r>
    </w:p>
    <w:p w14:paraId="481EB290" w14:textId="77777777" w:rsidR="0056410A" w:rsidRPr="00A77129" w:rsidRDefault="0056410A" w:rsidP="00163CCB">
      <w:pPr>
        <w:pStyle w:val="Prrafodelista"/>
        <w:numPr>
          <w:ilvl w:val="0"/>
          <w:numId w:val="37"/>
        </w:numPr>
        <w:suppressAutoHyphens w:val="0"/>
        <w:autoSpaceDN/>
        <w:spacing w:line="240" w:lineRule="auto"/>
        <w:contextualSpacing/>
        <w:jc w:val="both"/>
        <w:textAlignment w:val="auto"/>
        <w:rPr>
          <w:rFonts w:ascii="Times New Roman" w:hAnsi="Times New Roman"/>
          <w:sz w:val="20"/>
          <w:szCs w:val="20"/>
        </w:rPr>
      </w:pPr>
      <w:r w:rsidRPr="00A77129">
        <w:rPr>
          <w:rFonts w:ascii="Times New Roman" w:hAnsi="Times New Roman"/>
          <w:sz w:val="20"/>
          <w:szCs w:val="20"/>
        </w:rPr>
        <w:lastRenderedPageBreak/>
        <w:t>La responsabilidad de los integrantes de la asociación o consorcio es solidaria e indivisible para el cumplimiento de todas y cada una de las responsabilidades y obligaciones emanadas del procedimiento precontractual, con renuncia a los beneficios de orden y excusión;</w:t>
      </w:r>
    </w:p>
    <w:p w14:paraId="5CB50EA2" w14:textId="77777777" w:rsidR="0056410A" w:rsidRPr="00A77129" w:rsidRDefault="0056410A" w:rsidP="0056410A">
      <w:pPr>
        <w:pStyle w:val="Prrafodelista"/>
        <w:jc w:val="both"/>
        <w:rPr>
          <w:rFonts w:ascii="Times New Roman" w:hAnsi="Times New Roman"/>
          <w:sz w:val="20"/>
          <w:szCs w:val="20"/>
        </w:rPr>
      </w:pPr>
    </w:p>
    <w:p w14:paraId="28FF5244" w14:textId="77777777" w:rsidR="00821EEC" w:rsidRPr="00A77129" w:rsidRDefault="0056410A" w:rsidP="00163CCB">
      <w:pPr>
        <w:pStyle w:val="Prrafodelista"/>
        <w:numPr>
          <w:ilvl w:val="0"/>
          <w:numId w:val="37"/>
        </w:numPr>
        <w:suppressAutoHyphens w:val="0"/>
        <w:autoSpaceDN/>
        <w:spacing w:line="240" w:lineRule="auto"/>
        <w:contextualSpacing/>
        <w:jc w:val="both"/>
        <w:textAlignment w:val="auto"/>
        <w:rPr>
          <w:rFonts w:ascii="Times New Roman" w:hAnsi="Times New Roman"/>
          <w:sz w:val="20"/>
          <w:szCs w:val="20"/>
        </w:rPr>
      </w:pPr>
      <w:r w:rsidRPr="00A77129">
        <w:rPr>
          <w:rFonts w:ascii="Times New Roman" w:hAnsi="Times New Roman"/>
          <w:sz w:val="20"/>
          <w:szCs w:val="20"/>
        </w:rPr>
        <w:t xml:space="preserve"> La constitución de la asociación o consorcio se la realizará dentro del plazo establecido en la normativa vigente o en el pliego, previo a la suscripción del contrato.</w:t>
      </w:r>
    </w:p>
    <w:p w14:paraId="6603C661" w14:textId="77777777" w:rsidR="00821EEC" w:rsidRPr="00A77129" w:rsidRDefault="00821EEC" w:rsidP="00821EEC">
      <w:pPr>
        <w:pStyle w:val="Prrafodelista"/>
        <w:rPr>
          <w:rFonts w:ascii="Times New Roman" w:hAnsi="Times New Roman"/>
          <w:sz w:val="20"/>
          <w:szCs w:val="20"/>
        </w:rPr>
      </w:pPr>
    </w:p>
    <w:p w14:paraId="39DE629C" w14:textId="77777777" w:rsidR="0056410A" w:rsidRPr="00A77129" w:rsidRDefault="0056410A" w:rsidP="00163CCB">
      <w:pPr>
        <w:pStyle w:val="Prrafodelista"/>
        <w:numPr>
          <w:ilvl w:val="0"/>
          <w:numId w:val="37"/>
        </w:numPr>
        <w:suppressAutoHyphens w:val="0"/>
        <w:autoSpaceDN/>
        <w:spacing w:line="240" w:lineRule="auto"/>
        <w:contextualSpacing/>
        <w:jc w:val="both"/>
        <w:textAlignment w:val="auto"/>
        <w:rPr>
          <w:rFonts w:ascii="Times New Roman" w:hAnsi="Times New Roman"/>
          <w:sz w:val="20"/>
          <w:szCs w:val="20"/>
        </w:rPr>
      </w:pPr>
      <w:r w:rsidRPr="00A77129">
        <w:rPr>
          <w:rFonts w:ascii="Times New Roman" w:hAnsi="Times New Roman"/>
          <w:sz w:val="20"/>
          <w:szCs w:val="20"/>
        </w:rPr>
        <w:t>El plazo del compromiso de asociación o consorcio y plazo del acuerdo en caso de resultar adjudicatario, cubrirá la totalidad del plazo precontractual, hasta antes de suscribir el contrato de asociación o consorcio respectivo, y noventa días adicionales.</w:t>
      </w:r>
    </w:p>
    <w:p w14:paraId="2379DFAD" w14:textId="77777777" w:rsidR="0056410A" w:rsidRPr="00A77129" w:rsidRDefault="0056410A" w:rsidP="0056410A">
      <w:pPr>
        <w:jc w:val="both"/>
        <w:rPr>
          <w:rFonts w:ascii="Times New Roman" w:hAnsi="Times New Roman"/>
          <w:sz w:val="20"/>
          <w:szCs w:val="20"/>
          <w:lang w:val="es-ES_tradnl" w:eastAsia="es-EC"/>
        </w:rPr>
      </w:pPr>
    </w:p>
    <w:p w14:paraId="1586C3FF" w14:textId="77777777" w:rsidR="0056410A" w:rsidRPr="00A77129" w:rsidRDefault="0056410A" w:rsidP="0056410A">
      <w:pPr>
        <w:jc w:val="both"/>
        <w:rPr>
          <w:rFonts w:ascii="Times New Roman" w:hAnsi="Times New Roman"/>
          <w:sz w:val="20"/>
          <w:szCs w:val="20"/>
          <w:lang w:eastAsia="es-EC"/>
        </w:rPr>
      </w:pPr>
      <w:r w:rsidRPr="00A77129">
        <w:rPr>
          <w:rFonts w:ascii="Times New Roman" w:hAnsi="Times New Roman"/>
          <w:sz w:val="20"/>
          <w:szCs w:val="20"/>
          <w:lang w:eastAsia="es-EC"/>
        </w:rPr>
        <w:t>Además, manifestamos que el consorcio cumplirá con todo lo determinado en la Ley Orgánica del Sistema Nacional de Contratación Pública y su Reglamento General, así como con lo establecido en la normativa que expida el Servicio Nacional de Contratación Pública.</w:t>
      </w:r>
    </w:p>
    <w:p w14:paraId="6E19C070" w14:textId="77777777" w:rsidR="0056410A" w:rsidRPr="00A77129" w:rsidRDefault="0056410A" w:rsidP="0056410A">
      <w:pPr>
        <w:jc w:val="both"/>
        <w:rPr>
          <w:rFonts w:ascii="Times New Roman" w:hAnsi="Times New Roman"/>
          <w:sz w:val="20"/>
          <w:szCs w:val="20"/>
          <w:lang w:eastAsia="es-EC"/>
        </w:rPr>
      </w:pPr>
    </w:p>
    <w:p w14:paraId="6CF8685E" w14:textId="77777777" w:rsidR="0056410A" w:rsidRPr="00A77129" w:rsidRDefault="0056410A" w:rsidP="0056410A">
      <w:pPr>
        <w:jc w:val="both"/>
        <w:rPr>
          <w:rFonts w:ascii="Times New Roman" w:hAnsi="Times New Roman"/>
          <w:sz w:val="20"/>
          <w:szCs w:val="20"/>
          <w:lang w:eastAsia="es-EC"/>
        </w:rPr>
      </w:pPr>
      <w:r w:rsidRPr="00A77129">
        <w:rPr>
          <w:rFonts w:ascii="Times New Roman" w:hAnsi="Times New Roman"/>
          <w:sz w:val="20"/>
          <w:szCs w:val="20"/>
          <w:lang w:eastAsia="es-EC"/>
        </w:rPr>
        <w:t>Atentamente:</w:t>
      </w:r>
    </w:p>
    <w:p w14:paraId="10C8DCB5" w14:textId="77777777" w:rsidR="0056410A" w:rsidRPr="00A77129" w:rsidRDefault="0056410A" w:rsidP="0056410A">
      <w:pPr>
        <w:jc w:val="both"/>
        <w:rPr>
          <w:rFonts w:ascii="Times New Roman" w:hAnsi="Times New Roman"/>
          <w:sz w:val="20"/>
          <w:szCs w:val="20"/>
          <w:lang w:eastAsia="es-EC"/>
        </w:rPr>
      </w:pPr>
    </w:p>
    <w:p w14:paraId="04C7B74B" w14:textId="77777777" w:rsidR="0056410A" w:rsidRPr="00A77129" w:rsidRDefault="0056410A" w:rsidP="0056410A">
      <w:pPr>
        <w:jc w:val="both"/>
        <w:rPr>
          <w:rFonts w:ascii="Times New Roman" w:hAnsi="Times New Roman"/>
          <w:sz w:val="20"/>
          <w:szCs w:val="20"/>
          <w:lang w:eastAsia="es-EC"/>
        </w:rPr>
      </w:pPr>
    </w:p>
    <w:tbl>
      <w:tblPr>
        <w:tblW w:w="0" w:type="auto"/>
        <w:tblLook w:val="04A0" w:firstRow="1" w:lastRow="0" w:firstColumn="1" w:lastColumn="0" w:noHBand="0" w:noVBand="1"/>
      </w:tblPr>
      <w:tblGrid>
        <w:gridCol w:w="4253"/>
        <w:gridCol w:w="4252"/>
      </w:tblGrid>
      <w:tr w:rsidR="0056410A" w:rsidRPr="00A77129" w14:paraId="1B7B0B96" w14:textId="77777777" w:rsidTr="00EF1793">
        <w:tc>
          <w:tcPr>
            <w:tcW w:w="4489" w:type="dxa"/>
            <w:hideMark/>
          </w:tcPr>
          <w:p w14:paraId="7CCF59D0" w14:textId="77777777" w:rsidR="0056410A" w:rsidRPr="00A77129" w:rsidRDefault="0056410A" w:rsidP="00EF1793">
            <w:pPr>
              <w:jc w:val="both"/>
              <w:rPr>
                <w:rFonts w:ascii="Times New Roman" w:eastAsia="Times New Roman" w:hAnsi="Times New Roman"/>
                <w:b/>
                <w:sz w:val="20"/>
                <w:szCs w:val="20"/>
                <w:lang w:eastAsia="es-EC"/>
              </w:rPr>
            </w:pPr>
            <w:r w:rsidRPr="00A77129">
              <w:rPr>
                <w:rFonts w:ascii="Times New Roman" w:hAnsi="Times New Roman"/>
                <w:b/>
                <w:sz w:val="20"/>
                <w:szCs w:val="20"/>
                <w:lang w:eastAsia="es-EC"/>
              </w:rPr>
              <w:t xml:space="preserve">Asociado o consorciado 1.- </w:t>
            </w:r>
          </w:p>
          <w:p w14:paraId="39B568CA" w14:textId="77777777" w:rsidR="0056410A" w:rsidRPr="00A77129" w:rsidRDefault="0056410A" w:rsidP="00EF1793">
            <w:pPr>
              <w:jc w:val="both"/>
              <w:rPr>
                <w:rFonts w:ascii="Times New Roman" w:hAnsi="Times New Roman"/>
                <w:i/>
                <w:sz w:val="20"/>
                <w:szCs w:val="20"/>
                <w:lang w:eastAsia="es-EC"/>
              </w:rPr>
            </w:pPr>
            <w:r w:rsidRPr="00A77129">
              <w:rPr>
                <w:rFonts w:ascii="Times New Roman" w:hAnsi="Times New Roman"/>
                <w:b/>
                <w:sz w:val="20"/>
                <w:szCs w:val="20"/>
                <w:lang w:eastAsia="es-EC"/>
              </w:rPr>
              <w:t>Firma:</w:t>
            </w:r>
            <w:r w:rsidRPr="00A77129">
              <w:rPr>
                <w:rFonts w:ascii="Times New Roman" w:hAnsi="Times New Roman"/>
                <w:sz w:val="20"/>
                <w:szCs w:val="20"/>
                <w:lang w:eastAsia="es-EC"/>
              </w:rPr>
              <w:t xml:space="preserve"> </w:t>
            </w:r>
            <w:r w:rsidRPr="00A77129">
              <w:rPr>
                <w:rFonts w:ascii="Times New Roman" w:hAnsi="Times New Roman"/>
                <w:i/>
                <w:sz w:val="20"/>
                <w:szCs w:val="20"/>
                <w:lang w:eastAsia="es-EC"/>
              </w:rPr>
              <w:t>Representante Legal o persona natural.</w:t>
            </w:r>
          </w:p>
          <w:p w14:paraId="7F81DA55" w14:textId="77777777" w:rsidR="0056410A" w:rsidRPr="00A77129" w:rsidRDefault="0056410A" w:rsidP="00EF1793">
            <w:pPr>
              <w:jc w:val="both"/>
              <w:rPr>
                <w:rFonts w:ascii="Times New Roman" w:hAnsi="Times New Roman"/>
                <w:i/>
                <w:sz w:val="20"/>
                <w:szCs w:val="20"/>
                <w:lang w:eastAsia="es-EC"/>
              </w:rPr>
            </w:pPr>
            <w:r w:rsidRPr="00A77129">
              <w:rPr>
                <w:rFonts w:ascii="Times New Roman" w:hAnsi="Times New Roman"/>
                <w:b/>
                <w:sz w:val="20"/>
                <w:szCs w:val="20"/>
                <w:lang w:eastAsia="es-EC"/>
              </w:rPr>
              <w:t>Nombre:</w:t>
            </w:r>
            <w:r w:rsidRPr="00A77129">
              <w:rPr>
                <w:rFonts w:ascii="Times New Roman" w:hAnsi="Times New Roman"/>
                <w:sz w:val="20"/>
                <w:szCs w:val="20"/>
                <w:lang w:eastAsia="es-EC"/>
              </w:rPr>
              <w:t xml:space="preserve"> </w:t>
            </w:r>
            <w:r w:rsidRPr="00A77129">
              <w:rPr>
                <w:rFonts w:ascii="Times New Roman" w:hAnsi="Times New Roman"/>
                <w:i/>
                <w:sz w:val="20"/>
                <w:szCs w:val="20"/>
                <w:lang w:eastAsia="es-EC"/>
              </w:rPr>
              <w:t>Representante Legal o persona natural.</w:t>
            </w:r>
          </w:p>
          <w:p w14:paraId="33A1DDA0" w14:textId="77777777" w:rsidR="0056410A" w:rsidRPr="00A77129" w:rsidRDefault="0056410A" w:rsidP="00EF1793">
            <w:pPr>
              <w:jc w:val="both"/>
              <w:rPr>
                <w:rFonts w:ascii="Times New Roman" w:hAnsi="Times New Roman"/>
                <w:sz w:val="20"/>
                <w:szCs w:val="20"/>
                <w:lang w:eastAsia="es-EC"/>
              </w:rPr>
            </w:pPr>
            <w:r w:rsidRPr="00A77129">
              <w:rPr>
                <w:rFonts w:ascii="Times New Roman" w:hAnsi="Times New Roman"/>
                <w:i/>
                <w:sz w:val="20"/>
                <w:szCs w:val="20"/>
                <w:lang w:eastAsia="es-EC"/>
              </w:rPr>
              <w:t>Domicilio:</w:t>
            </w:r>
          </w:p>
          <w:p w14:paraId="63C00895" w14:textId="77777777" w:rsidR="0056410A" w:rsidRPr="00A77129" w:rsidRDefault="0056410A" w:rsidP="00EF1793">
            <w:pPr>
              <w:jc w:val="both"/>
              <w:rPr>
                <w:rFonts w:ascii="Times New Roman" w:eastAsia="Times New Roman" w:hAnsi="Times New Roman"/>
                <w:b/>
                <w:sz w:val="20"/>
                <w:szCs w:val="20"/>
                <w:lang w:eastAsia="es-EC"/>
              </w:rPr>
            </w:pPr>
            <w:r w:rsidRPr="00A77129">
              <w:rPr>
                <w:rFonts w:ascii="Times New Roman" w:hAnsi="Times New Roman"/>
                <w:b/>
                <w:sz w:val="20"/>
                <w:szCs w:val="20"/>
                <w:lang w:eastAsia="es-EC"/>
              </w:rPr>
              <w:t>Lugar de recepción de notificaciones:</w:t>
            </w:r>
          </w:p>
        </w:tc>
        <w:tc>
          <w:tcPr>
            <w:tcW w:w="4489" w:type="dxa"/>
          </w:tcPr>
          <w:p w14:paraId="59162494" w14:textId="77777777" w:rsidR="0056410A" w:rsidRPr="00A77129" w:rsidRDefault="0056410A" w:rsidP="00EF1793">
            <w:pPr>
              <w:jc w:val="both"/>
              <w:rPr>
                <w:rFonts w:ascii="Times New Roman" w:eastAsia="Times New Roman" w:hAnsi="Times New Roman"/>
                <w:b/>
                <w:sz w:val="20"/>
                <w:szCs w:val="20"/>
                <w:lang w:eastAsia="es-EC"/>
              </w:rPr>
            </w:pPr>
            <w:r w:rsidRPr="00A77129">
              <w:rPr>
                <w:rFonts w:ascii="Times New Roman" w:hAnsi="Times New Roman"/>
                <w:b/>
                <w:sz w:val="20"/>
                <w:szCs w:val="20"/>
                <w:lang w:eastAsia="es-EC"/>
              </w:rPr>
              <w:t xml:space="preserve">Asociado o consorciado 2.- </w:t>
            </w:r>
          </w:p>
          <w:p w14:paraId="4186238C" w14:textId="77777777" w:rsidR="0056410A" w:rsidRPr="00A77129" w:rsidRDefault="0056410A" w:rsidP="00EF1793">
            <w:pPr>
              <w:jc w:val="both"/>
              <w:rPr>
                <w:rFonts w:ascii="Times New Roman" w:hAnsi="Times New Roman"/>
                <w:i/>
                <w:sz w:val="20"/>
                <w:szCs w:val="20"/>
                <w:lang w:eastAsia="es-EC"/>
              </w:rPr>
            </w:pPr>
            <w:r w:rsidRPr="00A77129">
              <w:rPr>
                <w:rFonts w:ascii="Times New Roman" w:hAnsi="Times New Roman"/>
                <w:b/>
                <w:sz w:val="20"/>
                <w:szCs w:val="20"/>
                <w:lang w:eastAsia="es-EC"/>
              </w:rPr>
              <w:t>Firma:</w:t>
            </w:r>
            <w:r w:rsidRPr="00A77129">
              <w:rPr>
                <w:rFonts w:ascii="Times New Roman" w:hAnsi="Times New Roman"/>
                <w:sz w:val="20"/>
                <w:szCs w:val="20"/>
                <w:lang w:eastAsia="es-EC"/>
              </w:rPr>
              <w:t xml:space="preserve"> </w:t>
            </w:r>
            <w:r w:rsidRPr="00A77129">
              <w:rPr>
                <w:rFonts w:ascii="Times New Roman" w:hAnsi="Times New Roman"/>
                <w:i/>
                <w:sz w:val="20"/>
                <w:szCs w:val="20"/>
                <w:lang w:eastAsia="es-EC"/>
              </w:rPr>
              <w:t>Representante Legal o persona natural</w:t>
            </w:r>
          </w:p>
          <w:p w14:paraId="520E8D45" w14:textId="77777777" w:rsidR="0056410A" w:rsidRPr="00A77129" w:rsidRDefault="0056410A" w:rsidP="00EF1793">
            <w:pPr>
              <w:jc w:val="both"/>
              <w:rPr>
                <w:rFonts w:ascii="Times New Roman" w:hAnsi="Times New Roman"/>
                <w:i/>
                <w:sz w:val="20"/>
                <w:szCs w:val="20"/>
                <w:lang w:eastAsia="es-EC"/>
              </w:rPr>
            </w:pPr>
            <w:r w:rsidRPr="00A77129">
              <w:rPr>
                <w:rFonts w:ascii="Times New Roman" w:hAnsi="Times New Roman"/>
                <w:b/>
                <w:sz w:val="20"/>
                <w:szCs w:val="20"/>
                <w:lang w:eastAsia="es-EC"/>
              </w:rPr>
              <w:t>Nombre:</w:t>
            </w:r>
            <w:r w:rsidRPr="00A77129">
              <w:rPr>
                <w:rFonts w:ascii="Times New Roman" w:hAnsi="Times New Roman"/>
                <w:sz w:val="20"/>
                <w:szCs w:val="20"/>
                <w:lang w:eastAsia="es-EC"/>
              </w:rPr>
              <w:t xml:space="preserve"> </w:t>
            </w:r>
            <w:r w:rsidRPr="00A77129">
              <w:rPr>
                <w:rFonts w:ascii="Times New Roman" w:hAnsi="Times New Roman"/>
                <w:i/>
                <w:sz w:val="20"/>
                <w:szCs w:val="20"/>
                <w:lang w:eastAsia="es-EC"/>
              </w:rPr>
              <w:t>Representante Legal o persona natural.</w:t>
            </w:r>
          </w:p>
          <w:p w14:paraId="134E80FD" w14:textId="77777777" w:rsidR="0056410A" w:rsidRPr="00A77129" w:rsidRDefault="0056410A" w:rsidP="00EF1793">
            <w:pPr>
              <w:jc w:val="both"/>
              <w:rPr>
                <w:rFonts w:ascii="Times New Roman" w:hAnsi="Times New Roman"/>
                <w:sz w:val="20"/>
                <w:szCs w:val="20"/>
                <w:lang w:eastAsia="es-EC"/>
              </w:rPr>
            </w:pPr>
            <w:r w:rsidRPr="00A77129">
              <w:rPr>
                <w:rFonts w:ascii="Times New Roman" w:hAnsi="Times New Roman"/>
                <w:i/>
                <w:sz w:val="20"/>
                <w:szCs w:val="20"/>
                <w:lang w:eastAsia="es-EC"/>
              </w:rPr>
              <w:t>Domicilio:</w:t>
            </w:r>
          </w:p>
          <w:p w14:paraId="45B7131F" w14:textId="77777777" w:rsidR="0056410A" w:rsidRPr="00A77129" w:rsidRDefault="0056410A" w:rsidP="00EF1793">
            <w:pPr>
              <w:jc w:val="both"/>
              <w:rPr>
                <w:rFonts w:ascii="Times New Roman" w:hAnsi="Times New Roman"/>
                <w:b/>
                <w:sz w:val="20"/>
                <w:szCs w:val="20"/>
                <w:lang w:eastAsia="es-EC"/>
              </w:rPr>
            </w:pPr>
            <w:r w:rsidRPr="00A77129">
              <w:rPr>
                <w:rFonts w:ascii="Times New Roman" w:hAnsi="Times New Roman"/>
                <w:b/>
                <w:sz w:val="20"/>
                <w:szCs w:val="20"/>
                <w:lang w:eastAsia="es-EC"/>
              </w:rPr>
              <w:t>Lugar de recepción de notificaciones:</w:t>
            </w:r>
          </w:p>
          <w:p w14:paraId="1B65625B" w14:textId="77777777" w:rsidR="0056410A" w:rsidRPr="00A77129" w:rsidRDefault="0056410A" w:rsidP="00EF1793">
            <w:pPr>
              <w:jc w:val="both"/>
              <w:rPr>
                <w:rFonts w:ascii="Times New Roman" w:eastAsia="Times New Roman" w:hAnsi="Times New Roman"/>
                <w:sz w:val="20"/>
                <w:szCs w:val="20"/>
                <w:lang w:eastAsia="es-EC"/>
              </w:rPr>
            </w:pPr>
          </w:p>
        </w:tc>
      </w:tr>
      <w:tr w:rsidR="0056410A" w:rsidRPr="00A77129" w14:paraId="7523990F" w14:textId="77777777" w:rsidTr="00EF1793">
        <w:tc>
          <w:tcPr>
            <w:tcW w:w="4489" w:type="dxa"/>
          </w:tcPr>
          <w:p w14:paraId="5A783AC1" w14:textId="77777777" w:rsidR="0056410A" w:rsidRPr="00A77129" w:rsidRDefault="0056410A" w:rsidP="00EF1793">
            <w:pPr>
              <w:jc w:val="both"/>
              <w:rPr>
                <w:rFonts w:ascii="Times New Roman" w:eastAsia="Times New Roman" w:hAnsi="Times New Roman"/>
                <w:sz w:val="20"/>
                <w:szCs w:val="20"/>
                <w:lang w:eastAsia="es-EC"/>
              </w:rPr>
            </w:pPr>
          </w:p>
          <w:p w14:paraId="5172DFF8" w14:textId="77777777" w:rsidR="0056410A" w:rsidRPr="00A77129" w:rsidRDefault="0056410A" w:rsidP="00EF1793">
            <w:pPr>
              <w:jc w:val="both"/>
              <w:rPr>
                <w:rFonts w:ascii="Times New Roman" w:eastAsia="Times New Roman" w:hAnsi="Times New Roman"/>
                <w:sz w:val="20"/>
                <w:szCs w:val="20"/>
                <w:lang w:eastAsia="es-EC"/>
              </w:rPr>
            </w:pPr>
          </w:p>
          <w:p w14:paraId="3F070F7A" w14:textId="77777777" w:rsidR="0056410A" w:rsidRPr="00A77129" w:rsidRDefault="0056410A" w:rsidP="00EF1793">
            <w:pPr>
              <w:jc w:val="both"/>
              <w:rPr>
                <w:rFonts w:ascii="Times New Roman" w:eastAsia="Times New Roman" w:hAnsi="Times New Roman"/>
                <w:sz w:val="20"/>
                <w:szCs w:val="20"/>
                <w:lang w:eastAsia="es-EC"/>
              </w:rPr>
            </w:pPr>
          </w:p>
        </w:tc>
        <w:tc>
          <w:tcPr>
            <w:tcW w:w="4489" w:type="dxa"/>
          </w:tcPr>
          <w:p w14:paraId="0CE981C2" w14:textId="77777777" w:rsidR="0056410A" w:rsidRPr="00A77129" w:rsidRDefault="0056410A" w:rsidP="00EF1793">
            <w:pPr>
              <w:jc w:val="both"/>
              <w:rPr>
                <w:rFonts w:ascii="Times New Roman" w:eastAsia="Times New Roman" w:hAnsi="Times New Roman"/>
                <w:sz w:val="20"/>
                <w:szCs w:val="20"/>
                <w:lang w:eastAsia="es-EC"/>
              </w:rPr>
            </w:pPr>
          </w:p>
        </w:tc>
      </w:tr>
    </w:tbl>
    <w:p w14:paraId="71B3CD61" w14:textId="77777777" w:rsidR="0056410A" w:rsidRDefault="0056410A" w:rsidP="00955D4E">
      <w:pPr>
        <w:tabs>
          <w:tab w:val="left" w:pos="-540"/>
        </w:tabs>
        <w:suppressAutoHyphens/>
        <w:spacing w:line="240" w:lineRule="auto"/>
        <w:ind w:left="15" w:right="45"/>
        <w:contextualSpacing/>
        <w:jc w:val="center"/>
        <w:rPr>
          <w:rFonts w:ascii="Times New Roman" w:hAnsi="Times New Roman"/>
          <w:spacing w:val="-3"/>
          <w:sz w:val="20"/>
          <w:szCs w:val="20"/>
          <w:lang w:eastAsia="hi-IN" w:bidi="hi-IN"/>
        </w:rPr>
      </w:pPr>
    </w:p>
    <w:p w14:paraId="19DB0909" w14:textId="77777777" w:rsidR="00444EEE" w:rsidRDefault="00444EEE" w:rsidP="00955D4E">
      <w:pPr>
        <w:tabs>
          <w:tab w:val="left" w:pos="-540"/>
        </w:tabs>
        <w:suppressAutoHyphens/>
        <w:spacing w:line="240" w:lineRule="auto"/>
        <w:ind w:left="15" w:right="45"/>
        <w:contextualSpacing/>
        <w:jc w:val="center"/>
        <w:rPr>
          <w:rFonts w:ascii="Times New Roman" w:hAnsi="Times New Roman"/>
          <w:spacing w:val="-3"/>
          <w:sz w:val="20"/>
          <w:szCs w:val="20"/>
          <w:lang w:eastAsia="hi-IN" w:bidi="hi-IN"/>
        </w:rPr>
      </w:pPr>
    </w:p>
    <w:p w14:paraId="02F66F6C" w14:textId="77777777" w:rsidR="00444EEE" w:rsidRDefault="00444EEE" w:rsidP="00955D4E">
      <w:pPr>
        <w:tabs>
          <w:tab w:val="left" w:pos="-540"/>
        </w:tabs>
        <w:suppressAutoHyphens/>
        <w:spacing w:line="240" w:lineRule="auto"/>
        <w:ind w:left="15" w:right="45"/>
        <w:contextualSpacing/>
        <w:jc w:val="center"/>
        <w:rPr>
          <w:rFonts w:ascii="Times New Roman" w:hAnsi="Times New Roman"/>
          <w:spacing w:val="-3"/>
          <w:sz w:val="20"/>
          <w:szCs w:val="20"/>
          <w:lang w:eastAsia="hi-IN" w:bidi="hi-IN"/>
        </w:rPr>
      </w:pPr>
    </w:p>
    <w:p w14:paraId="431D2AD8" w14:textId="77777777" w:rsidR="00444EEE" w:rsidRPr="00A77129" w:rsidRDefault="00444EEE" w:rsidP="00955D4E">
      <w:pPr>
        <w:tabs>
          <w:tab w:val="left" w:pos="-540"/>
        </w:tabs>
        <w:suppressAutoHyphens/>
        <w:spacing w:line="240" w:lineRule="auto"/>
        <w:ind w:left="15" w:right="45"/>
        <w:contextualSpacing/>
        <w:jc w:val="center"/>
        <w:rPr>
          <w:rFonts w:ascii="Times New Roman" w:hAnsi="Times New Roman"/>
          <w:spacing w:val="-3"/>
          <w:sz w:val="20"/>
          <w:szCs w:val="20"/>
          <w:lang w:eastAsia="hi-IN" w:bidi="hi-IN"/>
        </w:rPr>
      </w:pPr>
    </w:p>
    <w:p w14:paraId="51018B8B" w14:textId="77777777" w:rsidR="00955D4E" w:rsidRPr="00A77129" w:rsidRDefault="00955D4E" w:rsidP="00955D4E">
      <w:pPr>
        <w:tabs>
          <w:tab w:val="center" w:pos="4380"/>
          <w:tab w:val="left" w:pos="6430"/>
        </w:tabs>
        <w:spacing w:after="0" w:line="240" w:lineRule="auto"/>
        <w:ind w:left="17" w:right="45"/>
        <w:contextualSpacing/>
        <w:rPr>
          <w:rFonts w:ascii="Times New Roman" w:eastAsia="Times New Roman" w:hAnsi="Times New Roman"/>
          <w:b/>
          <w:bCs/>
          <w:sz w:val="20"/>
          <w:szCs w:val="20"/>
          <w:lang w:eastAsia="es-EC"/>
        </w:rPr>
      </w:pPr>
      <w:r w:rsidRPr="00A77129">
        <w:rPr>
          <w:rFonts w:ascii="Times New Roman" w:eastAsia="Times New Roman" w:hAnsi="Times New Roman"/>
          <w:b/>
          <w:bCs/>
          <w:sz w:val="20"/>
          <w:szCs w:val="20"/>
          <w:lang w:eastAsia="es-EC"/>
        </w:rPr>
        <w:tab/>
      </w:r>
    </w:p>
    <w:p w14:paraId="435333A1" w14:textId="77777777" w:rsidR="00955D4E" w:rsidRDefault="00955D4E" w:rsidP="00955D4E">
      <w:pPr>
        <w:autoSpaceDN w:val="0"/>
        <w:spacing w:line="240" w:lineRule="auto"/>
        <w:contextualSpacing/>
        <w:rPr>
          <w:rFonts w:ascii="Times New Roman" w:hAnsi="Times New Roman"/>
          <w:b/>
          <w:bCs/>
          <w:color w:val="000000"/>
          <w:sz w:val="20"/>
          <w:szCs w:val="20"/>
          <w:shd w:val="clear" w:color="auto" w:fill="FFFFFF"/>
          <w:lang w:val="es-MX"/>
        </w:rPr>
      </w:pPr>
    </w:p>
    <w:p w14:paraId="69F0830C" w14:textId="77777777" w:rsidR="00744BA2" w:rsidRDefault="00744BA2" w:rsidP="00955D4E">
      <w:pPr>
        <w:autoSpaceDN w:val="0"/>
        <w:spacing w:line="240" w:lineRule="auto"/>
        <w:contextualSpacing/>
        <w:rPr>
          <w:rFonts w:ascii="Times New Roman" w:hAnsi="Times New Roman"/>
          <w:b/>
          <w:bCs/>
          <w:color w:val="000000"/>
          <w:sz w:val="20"/>
          <w:szCs w:val="20"/>
          <w:shd w:val="clear" w:color="auto" w:fill="FFFFFF"/>
          <w:lang w:val="es-MX"/>
        </w:rPr>
      </w:pPr>
    </w:p>
    <w:p w14:paraId="4AE06236" w14:textId="77777777" w:rsidR="00744BA2" w:rsidRDefault="00744BA2" w:rsidP="00955D4E">
      <w:pPr>
        <w:autoSpaceDN w:val="0"/>
        <w:spacing w:line="240" w:lineRule="auto"/>
        <w:contextualSpacing/>
        <w:rPr>
          <w:rFonts w:ascii="Times New Roman" w:hAnsi="Times New Roman"/>
          <w:b/>
          <w:bCs/>
          <w:color w:val="000000"/>
          <w:sz w:val="20"/>
          <w:szCs w:val="20"/>
          <w:shd w:val="clear" w:color="auto" w:fill="FFFFFF"/>
          <w:lang w:val="es-MX"/>
        </w:rPr>
      </w:pPr>
    </w:p>
    <w:p w14:paraId="1D249F51" w14:textId="77777777" w:rsidR="00744BA2" w:rsidRDefault="00744BA2" w:rsidP="00955D4E">
      <w:pPr>
        <w:autoSpaceDN w:val="0"/>
        <w:spacing w:line="240" w:lineRule="auto"/>
        <w:contextualSpacing/>
        <w:rPr>
          <w:rFonts w:ascii="Times New Roman" w:hAnsi="Times New Roman"/>
          <w:b/>
          <w:bCs/>
          <w:color w:val="000000"/>
          <w:sz w:val="20"/>
          <w:szCs w:val="20"/>
          <w:shd w:val="clear" w:color="auto" w:fill="FFFFFF"/>
          <w:lang w:val="es-MX"/>
        </w:rPr>
      </w:pPr>
    </w:p>
    <w:p w14:paraId="210096E8" w14:textId="77777777" w:rsidR="00744BA2" w:rsidRPr="00A77129" w:rsidRDefault="00744BA2" w:rsidP="00955D4E">
      <w:pPr>
        <w:autoSpaceDN w:val="0"/>
        <w:spacing w:line="240" w:lineRule="auto"/>
        <w:contextualSpacing/>
        <w:rPr>
          <w:rFonts w:ascii="Times New Roman" w:hAnsi="Times New Roman"/>
          <w:b/>
          <w:bCs/>
          <w:color w:val="000000"/>
          <w:sz w:val="20"/>
          <w:szCs w:val="20"/>
          <w:shd w:val="clear" w:color="auto" w:fill="FFFFFF"/>
          <w:lang w:val="es-MX"/>
        </w:rPr>
      </w:pPr>
    </w:p>
    <w:p w14:paraId="2EAA09C4" w14:textId="2AFE1154" w:rsidR="00AA131E" w:rsidRPr="00A77129" w:rsidRDefault="00AA131E" w:rsidP="00AA131E">
      <w:pPr>
        <w:spacing w:line="240" w:lineRule="auto"/>
        <w:jc w:val="center"/>
        <w:rPr>
          <w:rFonts w:ascii="Times New Roman" w:hAnsi="Times New Roman"/>
          <w:b/>
          <w:sz w:val="20"/>
          <w:szCs w:val="20"/>
          <w:lang w:eastAsia="zh-CN"/>
        </w:rPr>
      </w:pPr>
      <w:r w:rsidRPr="00A77129">
        <w:rPr>
          <w:rFonts w:ascii="Times New Roman" w:eastAsia="PMingLiU" w:hAnsi="Times New Roman"/>
          <w:b/>
          <w:spacing w:val="-3"/>
          <w:sz w:val="20"/>
          <w:szCs w:val="20"/>
        </w:rPr>
        <w:t xml:space="preserve">CÓDIGO DEL PROCEDIMIENTO: </w:t>
      </w:r>
      <w:r w:rsidR="00444EEE">
        <w:rPr>
          <w:rFonts w:ascii="Times New Roman" w:eastAsia="Times New Roman" w:hAnsi="Times New Roman"/>
          <w:b/>
          <w:bCs/>
          <w:color w:val="000000"/>
          <w:sz w:val="20"/>
          <w:szCs w:val="20"/>
          <w:lang w:eastAsia="es-EC"/>
        </w:rPr>
        <w:t>PE</w:t>
      </w:r>
      <w:r w:rsidRPr="00A77129">
        <w:rPr>
          <w:rFonts w:ascii="Times New Roman" w:eastAsia="Times New Roman" w:hAnsi="Times New Roman"/>
          <w:b/>
          <w:bCs/>
          <w:color w:val="000000"/>
          <w:sz w:val="20"/>
          <w:szCs w:val="20"/>
          <w:lang w:eastAsia="es-EC"/>
        </w:rPr>
        <w:t>-</w:t>
      </w:r>
      <w:r w:rsidR="00AA48E7">
        <w:rPr>
          <w:rFonts w:ascii="Times New Roman" w:eastAsia="Times New Roman" w:hAnsi="Times New Roman"/>
          <w:b/>
          <w:bCs/>
          <w:color w:val="000000"/>
          <w:sz w:val="20"/>
          <w:szCs w:val="20"/>
          <w:lang w:eastAsia="es-EC"/>
        </w:rPr>
        <w:t>ANDEC-001-21</w:t>
      </w:r>
    </w:p>
    <w:p w14:paraId="4C45629E" w14:textId="3B14F3D9" w:rsidR="000F20A8" w:rsidRPr="000F20A8" w:rsidRDefault="000F20A8" w:rsidP="000F20A8">
      <w:pPr>
        <w:spacing w:line="240" w:lineRule="auto"/>
        <w:jc w:val="center"/>
        <w:rPr>
          <w:rFonts w:ascii="Times New Roman" w:eastAsia="PMingLiU" w:hAnsi="Times New Roman"/>
          <w:b/>
          <w:bCs/>
          <w:iCs/>
          <w:spacing w:val="-3"/>
          <w:sz w:val="20"/>
          <w:szCs w:val="20"/>
          <w:lang w:val="es-ES_tradnl" w:eastAsia="zh-CN"/>
        </w:rPr>
      </w:pPr>
      <w:r w:rsidRPr="000F20A8">
        <w:rPr>
          <w:rFonts w:ascii="Times New Roman" w:eastAsia="PMingLiU" w:hAnsi="Times New Roman"/>
          <w:b/>
          <w:bCs/>
          <w:iCs/>
          <w:spacing w:val="-3"/>
          <w:sz w:val="20"/>
          <w:szCs w:val="20"/>
          <w:lang w:eastAsia="zh-CN"/>
        </w:rPr>
        <w:t>“</w:t>
      </w:r>
      <w:r w:rsidR="00AA48E7" w:rsidRPr="00AA48E7">
        <w:rPr>
          <w:rFonts w:ascii="Times New Roman" w:eastAsia="PMingLiU" w:hAnsi="Times New Roman"/>
          <w:b/>
          <w:spacing w:val="-3"/>
          <w:sz w:val="20"/>
          <w:szCs w:val="20"/>
        </w:rPr>
        <w:t>ARRENDAMIENTO DE UN LOCAL BODEGA PARA EL FUNCIONAMIENTO DE UN CENTRO DE DISTRIBUCION DE ACERIAS NACIONALES DEL ECUADOR S.A ANDEC. EN LA CIUDAD DE LOJA</w:t>
      </w:r>
      <w:r w:rsidRPr="000F20A8">
        <w:rPr>
          <w:rFonts w:ascii="Times New Roman" w:eastAsia="PMingLiU" w:hAnsi="Times New Roman"/>
          <w:b/>
          <w:bCs/>
          <w:iCs/>
          <w:spacing w:val="-3"/>
          <w:sz w:val="20"/>
          <w:szCs w:val="20"/>
          <w:lang w:val="es-ES_tradnl" w:eastAsia="zh-CN"/>
        </w:rPr>
        <w:t>”</w:t>
      </w:r>
    </w:p>
    <w:p w14:paraId="1CE52D01" w14:textId="77777777" w:rsidR="003D1268" w:rsidRPr="00A77129" w:rsidRDefault="003D1268" w:rsidP="003D1268">
      <w:pPr>
        <w:tabs>
          <w:tab w:val="center" w:pos="4380"/>
          <w:tab w:val="left" w:pos="6430"/>
        </w:tabs>
        <w:spacing w:after="0" w:line="240" w:lineRule="auto"/>
        <w:ind w:right="45"/>
        <w:contextualSpacing/>
        <w:jc w:val="center"/>
        <w:rPr>
          <w:rFonts w:ascii="Times New Roman" w:eastAsia="Times New Roman" w:hAnsi="Times New Roman"/>
          <w:b/>
          <w:bCs/>
          <w:sz w:val="20"/>
          <w:szCs w:val="20"/>
          <w:lang w:eastAsia="es-EC"/>
        </w:rPr>
      </w:pPr>
      <w:r w:rsidRPr="00A77129">
        <w:rPr>
          <w:rFonts w:ascii="Times New Roman" w:eastAsia="Times New Roman" w:hAnsi="Times New Roman"/>
          <w:b/>
          <w:bCs/>
          <w:sz w:val="20"/>
          <w:szCs w:val="20"/>
          <w:lang w:eastAsia="es-EC"/>
        </w:rPr>
        <w:t>SECCIÓN IV</w:t>
      </w:r>
    </w:p>
    <w:p w14:paraId="1EFC3E88" w14:textId="77777777" w:rsidR="003D1268" w:rsidRPr="00A77129" w:rsidRDefault="003D1268" w:rsidP="003D1268">
      <w:pPr>
        <w:tabs>
          <w:tab w:val="center" w:pos="4380"/>
          <w:tab w:val="left" w:pos="6430"/>
        </w:tabs>
        <w:spacing w:after="0" w:line="240" w:lineRule="auto"/>
        <w:ind w:right="45"/>
        <w:contextualSpacing/>
        <w:jc w:val="center"/>
        <w:rPr>
          <w:rFonts w:ascii="Times New Roman" w:eastAsia="Times New Roman" w:hAnsi="Times New Roman"/>
          <w:b/>
          <w:bCs/>
          <w:sz w:val="20"/>
          <w:szCs w:val="20"/>
          <w:lang w:eastAsia="es-EC"/>
        </w:rPr>
      </w:pPr>
    </w:p>
    <w:p w14:paraId="4DF79F9A" w14:textId="77777777" w:rsidR="00955D4E" w:rsidRPr="00A77129" w:rsidRDefault="00955D4E" w:rsidP="00955D4E">
      <w:pPr>
        <w:tabs>
          <w:tab w:val="center" w:pos="4380"/>
          <w:tab w:val="left" w:pos="6430"/>
        </w:tabs>
        <w:spacing w:after="0" w:line="240" w:lineRule="auto"/>
        <w:ind w:left="17" w:right="45"/>
        <w:contextualSpacing/>
        <w:jc w:val="center"/>
        <w:rPr>
          <w:rFonts w:ascii="Times New Roman" w:eastAsia="Times New Roman" w:hAnsi="Times New Roman"/>
          <w:sz w:val="20"/>
          <w:szCs w:val="20"/>
          <w:lang w:eastAsia="es-EC"/>
        </w:rPr>
      </w:pPr>
      <w:r w:rsidRPr="00A77129">
        <w:rPr>
          <w:rFonts w:ascii="Times New Roman" w:eastAsia="Times New Roman" w:hAnsi="Times New Roman"/>
          <w:b/>
          <w:bCs/>
          <w:sz w:val="20"/>
          <w:szCs w:val="20"/>
          <w:lang w:eastAsia="es-EC"/>
        </w:rPr>
        <w:lastRenderedPageBreak/>
        <w:t>PROYECTO DE CONTRATO</w:t>
      </w:r>
    </w:p>
    <w:p w14:paraId="2FB2B9A1" w14:textId="77777777" w:rsidR="00955D4E" w:rsidRPr="00A77129" w:rsidRDefault="00955D4E" w:rsidP="00955D4E">
      <w:pPr>
        <w:spacing w:after="0" w:line="240" w:lineRule="auto"/>
        <w:ind w:left="17" w:right="45"/>
        <w:contextualSpacing/>
        <w:jc w:val="center"/>
        <w:rPr>
          <w:rFonts w:ascii="Times New Roman" w:eastAsia="Times New Roman" w:hAnsi="Times New Roman"/>
          <w:sz w:val="20"/>
          <w:szCs w:val="20"/>
          <w:lang w:eastAsia="es-EC"/>
        </w:rPr>
      </w:pPr>
    </w:p>
    <w:tbl>
      <w:tblPr>
        <w:tblW w:w="8909"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8909"/>
      </w:tblGrid>
      <w:tr w:rsidR="00955D4E" w:rsidRPr="00A77129" w14:paraId="059FAF88" w14:textId="77777777" w:rsidTr="00D50AFA">
        <w:trPr>
          <w:tblCellSpacing w:w="0" w:type="dxa"/>
        </w:trPr>
        <w:tc>
          <w:tcPr>
            <w:tcW w:w="8909" w:type="dxa"/>
            <w:tcBorders>
              <w:top w:val="outset" w:sz="6" w:space="0" w:color="000000"/>
              <w:left w:val="outset" w:sz="6" w:space="0" w:color="000000"/>
              <w:bottom w:val="outset" w:sz="6" w:space="0" w:color="000000"/>
              <w:right w:val="outset" w:sz="6" w:space="0" w:color="000000"/>
            </w:tcBorders>
            <w:hideMark/>
          </w:tcPr>
          <w:p w14:paraId="7688116E" w14:textId="77777777" w:rsidR="00955D4E" w:rsidRPr="00A77129" w:rsidRDefault="00955D4E" w:rsidP="00D50AFA">
            <w:pPr>
              <w:spacing w:after="0" w:line="240" w:lineRule="auto"/>
              <w:ind w:right="45"/>
              <w:contextualSpacing/>
              <w:jc w:val="center"/>
              <w:rPr>
                <w:rFonts w:ascii="Times New Roman" w:eastAsia="Times New Roman" w:hAnsi="Times New Roman"/>
                <w:sz w:val="20"/>
                <w:szCs w:val="20"/>
                <w:lang w:eastAsia="es-EC"/>
              </w:rPr>
            </w:pPr>
          </w:p>
          <w:p w14:paraId="5D118EC9" w14:textId="77777777" w:rsidR="00955D4E" w:rsidRPr="00A77129" w:rsidRDefault="00955D4E" w:rsidP="00E0044D">
            <w:pPr>
              <w:spacing w:after="0" w:line="240" w:lineRule="auto"/>
              <w:ind w:right="45"/>
              <w:contextualSpacing/>
              <w:jc w:val="center"/>
              <w:rPr>
                <w:rFonts w:ascii="Times New Roman" w:eastAsia="Times New Roman" w:hAnsi="Times New Roman"/>
                <w:sz w:val="20"/>
                <w:szCs w:val="20"/>
                <w:lang w:eastAsia="es-EC"/>
              </w:rPr>
            </w:pPr>
            <w:r w:rsidRPr="00A77129">
              <w:rPr>
                <w:rFonts w:ascii="Times New Roman" w:eastAsia="Times New Roman" w:hAnsi="Times New Roman"/>
                <w:b/>
                <w:bCs/>
                <w:sz w:val="20"/>
                <w:szCs w:val="20"/>
                <w:lang w:eastAsia="es-EC"/>
              </w:rPr>
              <w:t xml:space="preserve"> CONDICIONES PARTICULARES DE LOS CONTRATOS </w:t>
            </w:r>
            <w:r w:rsidRPr="00A77129">
              <w:rPr>
                <w:rFonts w:ascii="Times New Roman" w:hAnsi="Times New Roman"/>
                <w:b/>
                <w:sz w:val="20"/>
                <w:szCs w:val="20"/>
              </w:rPr>
              <w:t xml:space="preserve">PARA </w:t>
            </w:r>
            <w:r w:rsidR="00E0044D" w:rsidRPr="00A77129">
              <w:rPr>
                <w:rFonts w:ascii="Times New Roman" w:hAnsi="Times New Roman"/>
                <w:b/>
                <w:sz w:val="20"/>
                <w:szCs w:val="20"/>
              </w:rPr>
              <w:t>ARRENDAMIENTO DE UN BIEN INMUEBLE</w:t>
            </w:r>
          </w:p>
        </w:tc>
      </w:tr>
    </w:tbl>
    <w:p w14:paraId="5A1DA735" w14:textId="77777777" w:rsidR="00955D4E" w:rsidRPr="00A77129" w:rsidRDefault="00955D4E" w:rsidP="00955D4E">
      <w:pPr>
        <w:spacing w:after="0" w:line="240" w:lineRule="auto"/>
        <w:ind w:left="17" w:right="45"/>
        <w:contextualSpacing/>
        <w:jc w:val="center"/>
        <w:rPr>
          <w:rFonts w:ascii="Times New Roman" w:eastAsia="Times New Roman" w:hAnsi="Times New Roman"/>
          <w:sz w:val="20"/>
          <w:szCs w:val="20"/>
          <w:lang w:eastAsia="es-EC"/>
        </w:rPr>
      </w:pPr>
    </w:p>
    <w:p w14:paraId="3EA47BF0" w14:textId="48D07B28" w:rsidR="005E3528" w:rsidRPr="00A32119" w:rsidRDefault="00AA131E" w:rsidP="000F20A8">
      <w:pPr>
        <w:spacing w:line="240" w:lineRule="auto"/>
        <w:ind w:left="17" w:right="45"/>
        <w:contextualSpacing/>
        <w:jc w:val="both"/>
        <w:rPr>
          <w:rFonts w:ascii="Times New Roman" w:hAnsi="Times New Roman"/>
          <w:b/>
          <w:bCs/>
          <w:sz w:val="20"/>
          <w:szCs w:val="20"/>
          <w:lang w:val="es-ES"/>
        </w:rPr>
      </w:pPr>
      <w:r w:rsidRPr="00A32119">
        <w:rPr>
          <w:rFonts w:ascii="Times New Roman" w:eastAsia="Times New Roman" w:hAnsi="Times New Roman"/>
          <w:sz w:val="20"/>
          <w:szCs w:val="20"/>
          <w:lang w:eastAsia="es-EC"/>
        </w:rPr>
        <w:t xml:space="preserve">Comparecen a la celebración del presente contrato, por una </w:t>
      </w:r>
      <w:r w:rsidR="00744BA2" w:rsidRPr="00A32119">
        <w:rPr>
          <w:rFonts w:ascii="Times New Roman" w:eastAsia="Times New Roman" w:hAnsi="Times New Roman"/>
          <w:sz w:val="20"/>
          <w:szCs w:val="20"/>
          <w:lang w:eastAsia="es-EC"/>
        </w:rPr>
        <w:t>parte Acerías Nacionales del Ecuador ANDEC S.A.</w:t>
      </w:r>
      <w:r w:rsidRPr="00A32119">
        <w:rPr>
          <w:rFonts w:ascii="Times New Roman" w:eastAsia="Times New Roman" w:hAnsi="Times New Roman"/>
          <w:sz w:val="20"/>
          <w:szCs w:val="20"/>
          <w:lang w:eastAsia="es-EC"/>
        </w:rPr>
        <w:t>, representada por el</w:t>
      </w:r>
      <w:r w:rsidR="00744BA2" w:rsidRPr="00A32119">
        <w:rPr>
          <w:rFonts w:ascii="Times New Roman" w:eastAsia="Times New Roman" w:hAnsi="Times New Roman"/>
          <w:sz w:val="20"/>
          <w:szCs w:val="20"/>
          <w:lang w:eastAsia="es-EC"/>
        </w:rPr>
        <w:t xml:space="preserve"> </w:t>
      </w:r>
      <w:r w:rsidR="00A32119" w:rsidRPr="00A32119">
        <w:rPr>
          <w:rFonts w:ascii="Times New Roman" w:hAnsi="Times New Roman"/>
          <w:b/>
          <w:sz w:val="20"/>
        </w:rPr>
        <w:t>TCRN (S.P.) Carlos Rodrigo Estévez Camacho</w:t>
      </w:r>
      <w:r w:rsidR="00744BA2" w:rsidRPr="00A32119">
        <w:rPr>
          <w:rFonts w:ascii="Times New Roman" w:eastAsia="Times New Roman" w:hAnsi="Times New Roman"/>
          <w:sz w:val="20"/>
          <w:szCs w:val="20"/>
          <w:lang w:eastAsia="es-EC"/>
        </w:rPr>
        <w:t xml:space="preserve">, en calidad </w:t>
      </w:r>
      <w:r w:rsidR="00744BA2" w:rsidRPr="00A32119">
        <w:rPr>
          <w:rFonts w:ascii="Times New Roman" w:eastAsia="Times New Roman" w:hAnsi="Times New Roman"/>
          <w:sz w:val="20"/>
          <w:szCs w:val="20"/>
          <w:lang w:val="es-ES_tradnl" w:eastAsia="es-EC"/>
        </w:rPr>
        <w:t>de Gerente General de ANDEC S.A.</w:t>
      </w:r>
      <w:r w:rsidRPr="00A32119">
        <w:rPr>
          <w:rFonts w:ascii="Times New Roman" w:eastAsia="Times New Roman" w:hAnsi="Times New Roman"/>
          <w:sz w:val="20"/>
          <w:szCs w:val="20"/>
          <w:lang w:eastAsia="es-EC"/>
        </w:rPr>
        <w:t>, a quien en adelante se le denominará</w:t>
      </w:r>
      <w:r w:rsidR="00F47C68" w:rsidRPr="00A32119">
        <w:rPr>
          <w:rFonts w:ascii="Times New Roman" w:eastAsia="Times New Roman" w:hAnsi="Times New Roman"/>
          <w:sz w:val="20"/>
          <w:szCs w:val="20"/>
          <w:lang w:eastAsia="es-EC"/>
        </w:rPr>
        <w:t xml:space="preserve"> </w:t>
      </w:r>
      <w:r w:rsidR="005E3528" w:rsidRPr="00A32119">
        <w:rPr>
          <w:rFonts w:ascii="Times New Roman" w:eastAsia="Times New Roman" w:hAnsi="Times New Roman"/>
          <w:b/>
          <w:sz w:val="20"/>
          <w:szCs w:val="20"/>
          <w:lang w:eastAsia="es-EC"/>
        </w:rPr>
        <w:t>“ARRENDATARIO”</w:t>
      </w:r>
      <w:r w:rsidRPr="00A32119">
        <w:rPr>
          <w:rFonts w:ascii="Times New Roman" w:eastAsia="Times New Roman" w:hAnsi="Times New Roman"/>
          <w:sz w:val="20"/>
          <w:szCs w:val="20"/>
          <w:lang w:eastAsia="es-EC"/>
        </w:rPr>
        <w:t>; y, por otra</w:t>
      </w:r>
      <w:r w:rsidR="005E3528" w:rsidRPr="00A32119">
        <w:rPr>
          <w:rFonts w:ascii="Times New Roman" w:eastAsia="Times New Roman" w:hAnsi="Times New Roman"/>
          <w:sz w:val="20"/>
          <w:szCs w:val="20"/>
          <w:lang w:eastAsia="es-EC"/>
        </w:rPr>
        <w:t xml:space="preserve">, </w:t>
      </w:r>
      <w:r w:rsidR="00A32119" w:rsidRPr="00A32119">
        <w:rPr>
          <w:rFonts w:ascii="Times New Roman" w:eastAsia="Times New Roman" w:hAnsi="Times New Roman"/>
          <w:i/>
          <w:sz w:val="20"/>
          <w:szCs w:val="20"/>
          <w:lang w:eastAsia="es-EC"/>
        </w:rPr>
        <w:t>(Nombre del Proveedor)</w:t>
      </w:r>
      <w:r w:rsidR="006C4E38" w:rsidRPr="00A32119">
        <w:rPr>
          <w:rFonts w:ascii="Times New Roman" w:eastAsia="Times New Roman" w:hAnsi="Times New Roman"/>
          <w:sz w:val="20"/>
          <w:szCs w:val="20"/>
          <w:lang w:eastAsia="es-EC"/>
        </w:rPr>
        <w:t xml:space="preserve">, representada por el </w:t>
      </w:r>
      <w:r w:rsidR="00A32119" w:rsidRPr="00A32119">
        <w:rPr>
          <w:rFonts w:ascii="Times New Roman" w:eastAsia="Times New Roman" w:hAnsi="Times New Roman"/>
          <w:b/>
          <w:bCs/>
          <w:sz w:val="20"/>
          <w:szCs w:val="20"/>
          <w:lang w:eastAsia="es-EC"/>
        </w:rPr>
        <w:t>…………………………….</w:t>
      </w:r>
      <w:r w:rsidR="00001EDA" w:rsidRPr="00A32119">
        <w:rPr>
          <w:rFonts w:ascii="Times New Roman" w:eastAsia="Times New Roman" w:hAnsi="Times New Roman"/>
          <w:sz w:val="20"/>
          <w:szCs w:val="20"/>
          <w:lang w:eastAsia="es-EC"/>
        </w:rPr>
        <w:t xml:space="preserve"> en calidad de </w:t>
      </w:r>
      <w:r w:rsidR="00A32119" w:rsidRPr="00A32119">
        <w:rPr>
          <w:rFonts w:ascii="Times New Roman" w:eastAsia="Times New Roman" w:hAnsi="Times New Roman"/>
          <w:sz w:val="20"/>
          <w:szCs w:val="20"/>
          <w:lang w:eastAsia="es-EC"/>
        </w:rPr>
        <w:t>…………………….</w:t>
      </w:r>
      <w:r w:rsidR="005E3528" w:rsidRPr="00A32119">
        <w:rPr>
          <w:rFonts w:ascii="Times New Roman" w:eastAsia="Times New Roman" w:hAnsi="Times New Roman"/>
          <w:sz w:val="20"/>
          <w:szCs w:val="20"/>
          <w:lang w:eastAsia="es-EC"/>
        </w:rPr>
        <w:t xml:space="preserve">, a quien en adelante se le denominará </w:t>
      </w:r>
      <w:r w:rsidR="005E3528" w:rsidRPr="00A32119">
        <w:rPr>
          <w:rFonts w:ascii="Times New Roman" w:eastAsia="Times New Roman" w:hAnsi="Times New Roman"/>
          <w:b/>
          <w:sz w:val="20"/>
          <w:szCs w:val="20"/>
          <w:lang w:eastAsia="es-EC"/>
        </w:rPr>
        <w:t>“</w:t>
      </w:r>
      <w:r w:rsidR="00B63421" w:rsidRPr="00A32119">
        <w:rPr>
          <w:rFonts w:ascii="Times New Roman" w:eastAsia="Times New Roman" w:hAnsi="Times New Roman"/>
          <w:b/>
          <w:sz w:val="20"/>
          <w:szCs w:val="20"/>
          <w:lang w:eastAsia="es-EC"/>
        </w:rPr>
        <w:t>ARRENDADOR</w:t>
      </w:r>
      <w:r w:rsidR="005E3528" w:rsidRPr="00A32119">
        <w:rPr>
          <w:rFonts w:ascii="Times New Roman" w:eastAsia="Times New Roman" w:hAnsi="Times New Roman"/>
          <w:b/>
          <w:sz w:val="20"/>
          <w:szCs w:val="20"/>
          <w:lang w:eastAsia="es-EC"/>
        </w:rPr>
        <w:t>A”</w:t>
      </w:r>
      <w:r w:rsidR="005E3528" w:rsidRPr="00A32119">
        <w:rPr>
          <w:rFonts w:ascii="Times New Roman" w:eastAsia="Times New Roman" w:hAnsi="Times New Roman"/>
          <w:sz w:val="20"/>
          <w:szCs w:val="20"/>
          <w:lang w:eastAsia="es-EC"/>
        </w:rPr>
        <w:t xml:space="preserve">. </w:t>
      </w:r>
    </w:p>
    <w:p w14:paraId="47337E4E" w14:textId="77777777" w:rsidR="005E3528" w:rsidRPr="00A77129" w:rsidRDefault="005E3528" w:rsidP="005E3528">
      <w:pPr>
        <w:spacing w:after="0" w:line="240" w:lineRule="auto"/>
        <w:ind w:left="17" w:right="45"/>
        <w:contextualSpacing/>
        <w:jc w:val="both"/>
        <w:rPr>
          <w:rFonts w:ascii="Times New Roman" w:eastAsia="Times New Roman" w:hAnsi="Times New Roman"/>
          <w:sz w:val="20"/>
          <w:szCs w:val="20"/>
          <w:lang w:eastAsia="es-EC"/>
        </w:rPr>
      </w:pPr>
    </w:p>
    <w:p w14:paraId="1D814131" w14:textId="77777777" w:rsidR="00AA131E" w:rsidRPr="00A77129" w:rsidRDefault="00AA131E" w:rsidP="00AA131E">
      <w:pPr>
        <w:spacing w:line="240" w:lineRule="auto"/>
        <w:ind w:left="17" w:right="45"/>
        <w:jc w:val="both"/>
        <w:rPr>
          <w:rFonts w:ascii="Times New Roman" w:eastAsia="Times New Roman" w:hAnsi="Times New Roman"/>
          <w:sz w:val="20"/>
          <w:szCs w:val="20"/>
          <w:lang w:eastAsia="es-EC"/>
        </w:rPr>
      </w:pPr>
      <w:r w:rsidRPr="00A77129">
        <w:rPr>
          <w:rFonts w:ascii="Times New Roman" w:eastAsia="Times New Roman" w:hAnsi="Times New Roman"/>
          <w:sz w:val="20"/>
          <w:szCs w:val="20"/>
          <w:lang w:eastAsia="es-EC"/>
        </w:rPr>
        <w:t>Las partes se obligan en virtud del presente contrato, al tenor de las siguientes cláusulas:</w:t>
      </w:r>
    </w:p>
    <w:p w14:paraId="02AEB9E4" w14:textId="77777777" w:rsidR="00B63421" w:rsidRPr="00A77129" w:rsidRDefault="00B63421" w:rsidP="00606093">
      <w:pPr>
        <w:spacing w:after="0" w:line="240" w:lineRule="auto"/>
        <w:ind w:right="45"/>
        <w:contextualSpacing/>
        <w:jc w:val="both"/>
        <w:rPr>
          <w:rFonts w:ascii="Times New Roman" w:eastAsia="Times New Roman" w:hAnsi="Times New Roman"/>
          <w:b/>
          <w:bCs/>
          <w:sz w:val="20"/>
          <w:szCs w:val="20"/>
          <w:lang w:eastAsia="es-EC"/>
        </w:rPr>
      </w:pPr>
      <w:r w:rsidRPr="00A77129">
        <w:rPr>
          <w:rFonts w:ascii="Times New Roman" w:eastAsia="Arial Unicode MS" w:hAnsi="Times New Roman"/>
          <w:b/>
          <w:bCs/>
          <w:kern w:val="1"/>
          <w:sz w:val="20"/>
          <w:szCs w:val="20"/>
          <w:lang w:val="es-ES_tradnl"/>
        </w:rPr>
        <w:t xml:space="preserve">Cláusula Primera.- </w:t>
      </w:r>
      <w:r w:rsidR="00B336BA" w:rsidRPr="00A77129">
        <w:rPr>
          <w:rFonts w:ascii="Times New Roman" w:eastAsia="Times New Roman" w:hAnsi="Times New Roman"/>
          <w:b/>
          <w:bCs/>
          <w:sz w:val="20"/>
          <w:szCs w:val="20"/>
          <w:lang w:eastAsia="es-EC"/>
        </w:rPr>
        <w:t xml:space="preserve"> </w:t>
      </w:r>
      <w:r w:rsidRPr="00A77129">
        <w:rPr>
          <w:rFonts w:ascii="Times New Roman" w:eastAsia="Times New Roman" w:hAnsi="Times New Roman"/>
          <w:b/>
          <w:bCs/>
          <w:sz w:val="20"/>
          <w:szCs w:val="20"/>
          <w:lang w:eastAsia="es-EC"/>
        </w:rPr>
        <w:t>ANTECEDENTES</w:t>
      </w:r>
    </w:p>
    <w:p w14:paraId="041DFF14" w14:textId="77777777" w:rsidR="00B63421" w:rsidRPr="00A77129" w:rsidRDefault="00B63421" w:rsidP="00B63421">
      <w:pPr>
        <w:spacing w:after="0" w:line="240" w:lineRule="auto"/>
        <w:ind w:left="17" w:right="45"/>
        <w:contextualSpacing/>
        <w:jc w:val="both"/>
        <w:rPr>
          <w:rFonts w:ascii="Times New Roman" w:eastAsia="Times New Roman" w:hAnsi="Times New Roman"/>
          <w:sz w:val="20"/>
          <w:szCs w:val="20"/>
          <w:lang w:eastAsia="es-EC"/>
        </w:rPr>
      </w:pPr>
    </w:p>
    <w:p w14:paraId="0DCF4BEE" w14:textId="4A7519FC" w:rsidR="000F20A8" w:rsidRPr="00A32119" w:rsidRDefault="00572BE4" w:rsidP="000F20A8">
      <w:pPr>
        <w:pStyle w:val="Prrafodelista"/>
        <w:numPr>
          <w:ilvl w:val="1"/>
          <w:numId w:val="6"/>
        </w:numPr>
        <w:ind w:left="709" w:right="45" w:hanging="709"/>
        <w:contextualSpacing/>
        <w:jc w:val="both"/>
        <w:rPr>
          <w:rFonts w:ascii="Times New Roman" w:eastAsia="Times New Roman" w:hAnsi="Times New Roman"/>
          <w:b/>
          <w:bCs/>
          <w:iCs/>
          <w:color w:val="000000"/>
          <w:sz w:val="20"/>
          <w:szCs w:val="20"/>
          <w:lang w:val="es-ES_tradnl" w:eastAsia="es-EC"/>
        </w:rPr>
      </w:pPr>
      <w:r w:rsidRPr="00E64225">
        <w:rPr>
          <w:rFonts w:ascii="Times New Roman" w:eastAsia="Times New Roman" w:hAnsi="Times New Roman"/>
          <w:color w:val="000000"/>
          <w:sz w:val="20"/>
          <w:szCs w:val="20"/>
          <w:lang w:eastAsia="es-EC"/>
        </w:rPr>
        <w:t xml:space="preserve">De </w:t>
      </w:r>
      <w:r w:rsidR="006A01AF" w:rsidRPr="00E64225">
        <w:rPr>
          <w:rFonts w:ascii="Times New Roman" w:eastAsia="Times New Roman" w:hAnsi="Times New Roman"/>
          <w:color w:val="000000"/>
          <w:sz w:val="20"/>
          <w:szCs w:val="20"/>
          <w:lang w:eastAsia="es-EC"/>
        </w:rPr>
        <w:t>conformidad con los artículos 22 de la Ley Or</w:t>
      </w:r>
      <w:r w:rsidR="00CA2181" w:rsidRPr="00E64225">
        <w:rPr>
          <w:rFonts w:ascii="Times New Roman" w:eastAsia="Times New Roman" w:hAnsi="Times New Roman"/>
          <w:color w:val="000000"/>
          <w:sz w:val="20"/>
          <w:szCs w:val="20"/>
          <w:lang w:eastAsia="es-EC"/>
        </w:rPr>
        <w:t xml:space="preserve">gánica del Sistema Nacional de </w:t>
      </w:r>
      <w:r w:rsidR="006A01AF" w:rsidRPr="00E64225">
        <w:rPr>
          <w:rFonts w:ascii="Times New Roman" w:eastAsia="Times New Roman" w:hAnsi="Times New Roman"/>
          <w:color w:val="000000"/>
          <w:sz w:val="20"/>
          <w:szCs w:val="20"/>
          <w:lang w:eastAsia="es-EC"/>
        </w:rPr>
        <w:t>Contratación Pública –LOSNCP-, y 25 y</w:t>
      </w:r>
      <w:r w:rsidR="00CA2181" w:rsidRPr="00E64225">
        <w:rPr>
          <w:rFonts w:ascii="Times New Roman" w:eastAsia="Times New Roman" w:hAnsi="Times New Roman"/>
          <w:color w:val="000000"/>
          <w:sz w:val="20"/>
          <w:szCs w:val="20"/>
          <w:lang w:eastAsia="es-EC"/>
        </w:rPr>
        <w:t xml:space="preserve"> 26 de su Reglamento General - </w:t>
      </w:r>
      <w:r w:rsidR="006A01AF" w:rsidRPr="00E64225">
        <w:rPr>
          <w:rFonts w:ascii="Times New Roman" w:eastAsia="Times New Roman" w:hAnsi="Times New Roman"/>
          <w:color w:val="000000"/>
          <w:sz w:val="20"/>
          <w:szCs w:val="20"/>
          <w:lang w:eastAsia="es-EC"/>
        </w:rPr>
        <w:t xml:space="preserve">RGLOSNCP-, el Plan Anual de Contrataciones de la Entidad Contratante, contempla </w:t>
      </w:r>
      <w:r w:rsidR="006A01AF" w:rsidRPr="00A32119">
        <w:rPr>
          <w:rFonts w:ascii="Times New Roman" w:eastAsia="Times New Roman" w:hAnsi="Times New Roman"/>
          <w:color w:val="000000"/>
          <w:sz w:val="20"/>
          <w:szCs w:val="20"/>
          <w:lang w:eastAsia="es-EC"/>
        </w:rPr>
        <w:t>el</w:t>
      </w:r>
      <w:r w:rsidR="000F20A8" w:rsidRPr="00A32119">
        <w:rPr>
          <w:rFonts w:ascii="Times New Roman" w:eastAsia="Times New Roman" w:hAnsi="Times New Roman"/>
          <w:color w:val="000000"/>
          <w:sz w:val="20"/>
          <w:szCs w:val="20"/>
          <w:lang w:eastAsia="es-EC"/>
        </w:rPr>
        <w:t xml:space="preserve"> </w:t>
      </w:r>
      <w:r w:rsidR="000F20A8" w:rsidRPr="00A32119">
        <w:rPr>
          <w:rFonts w:ascii="Times New Roman" w:eastAsia="Times New Roman" w:hAnsi="Times New Roman"/>
          <w:b/>
          <w:bCs/>
          <w:iCs/>
          <w:color w:val="000000"/>
          <w:sz w:val="20"/>
          <w:szCs w:val="20"/>
          <w:lang w:eastAsia="es-EC"/>
        </w:rPr>
        <w:t>“</w:t>
      </w:r>
      <w:r w:rsidR="00A32119" w:rsidRPr="00A32119">
        <w:rPr>
          <w:rFonts w:ascii="Times New Roman" w:hAnsi="Times New Roman"/>
          <w:b/>
          <w:bCs/>
          <w:iCs/>
          <w:sz w:val="20"/>
          <w:szCs w:val="20"/>
          <w:lang w:val="es-ES_tradnl"/>
        </w:rPr>
        <w:t>ARRENDAMIENTO DE UN LOCAL BODEGA PARA EL FUNCIONAMIENTO DE UN CENTRO DE DISTRIBUCION DE ACERIAS NACIONALES DEL ECUADOR S.A ANDEC. EN LA CIUDAD DE LOJA</w:t>
      </w:r>
      <w:r w:rsidR="000F20A8" w:rsidRPr="00A32119">
        <w:rPr>
          <w:rFonts w:ascii="Times New Roman" w:eastAsia="Times New Roman" w:hAnsi="Times New Roman"/>
          <w:b/>
          <w:bCs/>
          <w:iCs/>
          <w:color w:val="000000"/>
          <w:sz w:val="20"/>
          <w:szCs w:val="20"/>
          <w:lang w:val="es-ES_tradnl" w:eastAsia="es-EC"/>
        </w:rPr>
        <w:t>”</w:t>
      </w:r>
    </w:p>
    <w:p w14:paraId="64A0B3A1" w14:textId="77777777" w:rsidR="00216CA1" w:rsidRPr="00A32119" w:rsidRDefault="00216CA1" w:rsidP="00216CA1">
      <w:pPr>
        <w:pStyle w:val="Prrafodelista"/>
        <w:ind w:left="709" w:right="45"/>
        <w:contextualSpacing/>
        <w:jc w:val="both"/>
        <w:rPr>
          <w:rFonts w:ascii="Times New Roman" w:eastAsia="Times New Roman" w:hAnsi="Times New Roman"/>
          <w:b/>
          <w:color w:val="000000"/>
          <w:sz w:val="20"/>
          <w:szCs w:val="20"/>
          <w:lang w:eastAsia="es-EC"/>
        </w:rPr>
      </w:pPr>
    </w:p>
    <w:p w14:paraId="041811B4" w14:textId="77777777" w:rsidR="00216CA1" w:rsidRPr="00216CA1" w:rsidRDefault="00216CA1" w:rsidP="00216CA1">
      <w:pPr>
        <w:pStyle w:val="Prrafodelista"/>
        <w:numPr>
          <w:ilvl w:val="1"/>
          <w:numId w:val="6"/>
        </w:numPr>
        <w:ind w:left="709" w:right="45" w:hanging="709"/>
        <w:contextualSpacing/>
        <w:jc w:val="both"/>
        <w:rPr>
          <w:rFonts w:ascii="Times New Roman" w:eastAsia="Times New Roman" w:hAnsi="Times New Roman"/>
          <w:color w:val="000000"/>
          <w:sz w:val="20"/>
          <w:szCs w:val="20"/>
          <w:lang w:eastAsia="es-EC"/>
        </w:rPr>
      </w:pPr>
      <w:r w:rsidRPr="00216CA1">
        <w:rPr>
          <w:rFonts w:ascii="Times New Roman" w:eastAsia="Times New Roman" w:hAnsi="Times New Roman"/>
          <w:color w:val="000000"/>
          <w:sz w:val="20"/>
          <w:szCs w:val="20"/>
          <w:lang w:eastAsia="es-EC"/>
        </w:rPr>
        <w:t>el Art. 64 de la Ley Ibidem, establece en su primer inciso que para el arrendamiento de bienes inmuebles, las entidades contratantes en calidad de arrendatarias publicaran en el portal institucional el pliego en el que constaran  las condiciones mínimas del inmueble requerido con la referencia al sector</w:t>
      </w:r>
      <w:r>
        <w:rPr>
          <w:rFonts w:ascii="Times New Roman" w:eastAsia="Times New Roman" w:hAnsi="Times New Roman"/>
          <w:color w:val="000000"/>
          <w:sz w:val="20"/>
          <w:szCs w:val="20"/>
          <w:lang w:eastAsia="es-EC"/>
        </w:rPr>
        <w:t xml:space="preserve"> y lugar de ubicación del mismo.</w:t>
      </w:r>
    </w:p>
    <w:p w14:paraId="2A6BD8E5" w14:textId="77777777" w:rsidR="00216CA1" w:rsidRPr="00216CA1" w:rsidRDefault="00216CA1" w:rsidP="00216CA1">
      <w:pPr>
        <w:pStyle w:val="Prrafodelista"/>
        <w:rPr>
          <w:rFonts w:ascii="Times New Roman" w:eastAsia="Times New Roman" w:hAnsi="Times New Roman"/>
          <w:color w:val="000000"/>
          <w:sz w:val="20"/>
          <w:szCs w:val="20"/>
          <w:lang w:eastAsia="es-EC"/>
        </w:rPr>
      </w:pPr>
    </w:p>
    <w:p w14:paraId="066C8D01" w14:textId="77777777" w:rsidR="00216CA1" w:rsidRDefault="00216CA1" w:rsidP="00216CA1">
      <w:pPr>
        <w:pStyle w:val="Prrafodelista"/>
        <w:numPr>
          <w:ilvl w:val="1"/>
          <w:numId w:val="6"/>
        </w:numPr>
        <w:ind w:left="709" w:right="45" w:hanging="709"/>
        <w:contextualSpacing/>
        <w:jc w:val="both"/>
        <w:rPr>
          <w:rFonts w:ascii="Times New Roman" w:eastAsia="Times New Roman" w:hAnsi="Times New Roman"/>
          <w:color w:val="000000"/>
          <w:sz w:val="20"/>
          <w:szCs w:val="20"/>
          <w:lang w:eastAsia="es-EC"/>
        </w:rPr>
      </w:pPr>
      <w:r w:rsidRPr="00216CA1">
        <w:rPr>
          <w:rFonts w:ascii="Times New Roman" w:eastAsia="Times New Roman" w:hAnsi="Times New Roman"/>
          <w:color w:val="000000"/>
          <w:sz w:val="20"/>
          <w:szCs w:val="20"/>
          <w:lang w:eastAsia="es-EC"/>
        </w:rPr>
        <w:t>mediante Resolución No. RE-SERCOP-2016-0000072 de 31 de Agosto del 2016 y Resolución Reformativa No. RE-SERCOP-2016-0000073 de 30 de Septiembre de 2016 publicadas en el portal Institucional se expidió la codificación y actualización de las Resoluciones emitidas por el SERCOP, dentro de la cual se contemplan en el Título I Capitulo III Sección II, artículo 16 y en el Titulo VII, Capitulo II, Sección I, artículos 365 al 369 las disposiciones que regula el procedimiento de arrendamiento de bienes inmuebles:</w:t>
      </w:r>
    </w:p>
    <w:p w14:paraId="0D6A219A" w14:textId="77777777" w:rsidR="00216CA1" w:rsidRPr="00216CA1" w:rsidRDefault="00216CA1" w:rsidP="00216CA1">
      <w:pPr>
        <w:pStyle w:val="Prrafodelista"/>
        <w:rPr>
          <w:rFonts w:ascii="Times New Roman" w:eastAsia="Times New Roman" w:hAnsi="Times New Roman"/>
          <w:color w:val="000000"/>
          <w:sz w:val="20"/>
          <w:szCs w:val="20"/>
          <w:lang w:eastAsia="es-EC"/>
        </w:rPr>
      </w:pPr>
    </w:p>
    <w:p w14:paraId="3B97DA4D" w14:textId="1104EE51" w:rsidR="000F20A8" w:rsidRPr="00A32119" w:rsidRDefault="00216CA1" w:rsidP="000F20A8">
      <w:pPr>
        <w:pStyle w:val="Prrafodelista"/>
        <w:numPr>
          <w:ilvl w:val="1"/>
          <w:numId w:val="6"/>
        </w:numPr>
        <w:ind w:left="709" w:right="45" w:hanging="709"/>
        <w:contextualSpacing/>
        <w:jc w:val="both"/>
        <w:rPr>
          <w:rFonts w:ascii="Times New Roman" w:hAnsi="Times New Roman"/>
          <w:b/>
          <w:bCs/>
          <w:iCs/>
          <w:spacing w:val="-2"/>
          <w:sz w:val="20"/>
          <w:szCs w:val="20"/>
          <w:lang w:val="es-ES_tradnl"/>
        </w:rPr>
      </w:pPr>
      <w:r w:rsidRPr="00A32119">
        <w:rPr>
          <w:rFonts w:ascii="Times New Roman" w:hAnsi="Times New Roman"/>
          <w:spacing w:val="-2"/>
          <w:sz w:val="20"/>
          <w:szCs w:val="20"/>
        </w:rPr>
        <w:t>mediante memorándum</w:t>
      </w:r>
      <w:r w:rsidR="000F20A8" w:rsidRPr="00A32119">
        <w:rPr>
          <w:rFonts w:ascii="Times New Roman" w:hAnsi="Times New Roman"/>
          <w:spacing w:val="-2"/>
          <w:sz w:val="20"/>
          <w:szCs w:val="20"/>
        </w:rPr>
        <w:t xml:space="preserve"> N° </w:t>
      </w:r>
      <w:r w:rsidR="00A32119" w:rsidRPr="00A32119">
        <w:rPr>
          <w:rFonts w:ascii="Times New Roman" w:eastAsiaTheme="minorHAnsi" w:hAnsi="Times New Roman"/>
          <w:b/>
          <w:bCs/>
          <w:sz w:val="20"/>
          <w:szCs w:val="20"/>
          <w:lang w:val="es-ES"/>
        </w:rPr>
        <w:t>ANDEC-GL-2021-0366-M</w:t>
      </w:r>
      <w:r w:rsidR="000F20A8" w:rsidRPr="00A32119">
        <w:rPr>
          <w:rFonts w:ascii="Times New Roman" w:hAnsi="Times New Roman"/>
          <w:spacing w:val="-2"/>
          <w:sz w:val="20"/>
          <w:szCs w:val="20"/>
        </w:rPr>
        <w:t xml:space="preserve">, de fecha </w:t>
      </w:r>
      <w:r w:rsidR="00A32119" w:rsidRPr="00A32119">
        <w:rPr>
          <w:rFonts w:ascii="Times New Roman" w:hAnsi="Times New Roman"/>
          <w:spacing w:val="-2"/>
          <w:sz w:val="20"/>
          <w:szCs w:val="20"/>
        </w:rPr>
        <w:t>09 de febrero del 2021</w:t>
      </w:r>
      <w:r w:rsidRPr="00A32119">
        <w:rPr>
          <w:rFonts w:ascii="Times New Roman" w:hAnsi="Times New Roman"/>
          <w:spacing w:val="-2"/>
          <w:sz w:val="20"/>
          <w:szCs w:val="20"/>
        </w:rPr>
        <w:t xml:space="preserve"> el </w:t>
      </w:r>
      <w:r w:rsidR="00A32119" w:rsidRPr="00A32119">
        <w:rPr>
          <w:rFonts w:ascii="Times New Roman" w:hAnsi="Times New Roman"/>
          <w:b/>
          <w:sz w:val="20"/>
          <w:szCs w:val="20"/>
        </w:rPr>
        <w:t>TCRN (S.P.) Carlos Rodrigo Estévez Camacho</w:t>
      </w:r>
      <w:r w:rsidR="000F20A8" w:rsidRPr="00A32119">
        <w:rPr>
          <w:rFonts w:ascii="Times New Roman" w:hAnsi="Times New Roman"/>
          <w:spacing w:val="-2"/>
          <w:sz w:val="20"/>
          <w:szCs w:val="20"/>
        </w:rPr>
        <w:t>, Gerente de Logística</w:t>
      </w:r>
      <w:r w:rsidRPr="00A32119">
        <w:rPr>
          <w:rFonts w:ascii="Times New Roman" w:hAnsi="Times New Roman"/>
          <w:spacing w:val="-2"/>
          <w:sz w:val="20"/>
          <w:szCs w:val="20"/>
        </w:rPr>
        <w:t xml:space="preserve"> de ANDEC S.A. solicita al</w:t>
      </w:r>
      <w:r w:rsidR="000F20A8" w:rsidRPr="00A32119">
        <w:rPr>
          <w:rFonts w:ascii="Times New Roman" w:hAnsi="Times New Roman"/>
          <w:spacing w:val="-2"/>
          <w:sz w:val="20"/>
          <w:szCs w:val="20"/>
        </w:rPr>
        <w:t xml:space="preserve"> </w:t>
      </w:r>
      <w:r w:rsidR="00A32119" w:rsidRPr="00A32119">
        <w:rPr>
          <w:rFonts w:ascii="Times New Roman" w:eastAsiaTheme="minorHAnsi" w:hAnsi="Times New Roman"/>
          <w:sz w:val="20"/>
          <w:szCs w:val="20"/>
          <w:lang w:val="es-ES"/>
        </w:rPr>
        <w:t>Ing. David Rodolfo Melo Grijalva</w:t>
      </w:r>
      <w:r w:rsidR="000F20A8" w:rsidRPr="00A32119">
        <w:rPr>
          <w:rFonts w:ascii="Times New Roman" w:hAnsi="Times New Roman"/>
          <w:spacing w:val="-2"/>
          <w:sz w:val="20"/>
          <w:szCs w:val="20"/>
        </w:rPr>
        <w:t xml:space="preserve"> Gerente </w:t>
      </w:r>
      <w:r w:rsidRPr="00A32119">
        <w:rPr>
          <w:rFonts w:ascii="Times New Roman" w:hAnsi="Times New Roman"/>
          <w:spacing w:val="-2"/>
          <w:sz w:val="20"/>
          <w:szCs w:val="20"/>
        </w:rPr>
        <w:t xml:space="preserve">Financiero realizar la respectiva </w:t>
      </w:r>
      <w:r w:rsidR="00A32119" w:rsidRPr="00A32119">
        <w:rPr>
          <w:rFonts w:ascii="Times New Roman" w:hAnsi="Times New Roman"/>
          <w:spacing w:val="-2"/>
          <w:sz w:val="20"/>
          <w:szCs w:val="20"/>
        </w:rPr>
        <w:t>certificación</w:t>
      </w:r>
      <w:r w:rsidRPr="00A32119">
        <w:rPr>
          <w:rFonts w:ascii="Times New Roman" w:hAnsi="Times New Roman"/>
          <w:spacing w:val="-2"/>
          <w:sz w:val="20"/>
          <w:szCs w:val="20"/>
        </w:rPr>
        <w:t xml:space="preserve"> presup</w:t>
      </w:r>
      <w:r w:rsidR="000F20A8" w:rsidRPr="00A32119">
        <w:rPr>
          <w:rFonts w:ascii="Times New Roman" w:hAnsi="Times New Roman"/>
          <w:spacing w:val="-2"/>
          <w:sz w:val="20"/>
          <w:szCs w:val="20"/>
        </w:rPr>
        <w:t>uestaria por el monto de $</w:t>
      </w:r>
      <w:r w:rsidR="00A32119" w:rsidRPr="00A32119">
        <w:rPr>
          <w:rFonts w:ascii="Times New Roman" w:hAnsi="Times New Roman"/>
          <w:spacing w:val="-2"/>
          <w:sz w:val="20"/>
          <w:szCs w:val="20"/>
        </w:rPr>
        <w:t xml:space="preserve"> 30</w:t>
      </w:r>
      <w:r w:rsidR="000F20A8" w:rsidRPr="00A32119">
        <w:rPr>
          <w:rFonts w:ascii="Times New Roman" w:hAnsi="Times New Roman"/>
          <w:spacing w:val="-2"/>
          <w:sz w:val="20"/>
          <w:szCs w:val="20"/>
        </w:rPr>
        <w:t>.000</w:t>
      </w:r>
      <w:r w:rsidRPr="00A32119">
        <w:rPr>
          <w:rFonts w:ascii="Times New Roman" w:hAnsi="Times New Roman"/>
          <w:spacing w:val="-2"/>
          <w:sz w:val="20"/>
          <w:szCs w:val="20"/>
        </w:rPr>
        <w:t>,00 (</w:t>
      </w:r>
      <w:r w:rsidR="00A32119" w:rsidRPr="00A32119">
        <w:rPr>
          <w:rFonts w:ascii="Times New Roman" w:hAnsi="Times New Roman"/>
          <w:spacing w:val="-2"/>
          <w:sz w:val="20"/>
          <w:szCs w:val="20"/>
        </w:rPr>
        <w:t>Treinta mil</w:t>
      </w:r>
      <w:r w:rsidRPr="00A32119">
        <w:rPr>
          <w:rFonts w:ascii="Times New Roman" w:hAnsi="Times New Roman"/>
          <w:spacing w:val="-2"/>
          <w:sz w:val="20"/>
          <w:szCs w:val="20"/>
        </w:rPr>
        <w:t xml:space="preserve"> con 00/100 </w:t>
      </w:r>
      <w:r w:rsidR="00A32119" w:rsidRPr="00A32119">
        <w:rPr>
          <w:rFonts w:ascii="Times New Roman" w:hAnsi="Times New Roman"/>
          <w:spacing w:val="-2"/>
          <w:sz w:val="20"/>
          <w:szCs w:val="20"/>
        </w:rPr>
        <w:t>Dólares</w:t>
      </w:r>
      <w:r w:rsidRPr="00A32119">
        <w:rPr>
          <w:rFonts w:ascii="Times New Roman" w:hAnsi="Times New Roman"/>
          <w:spacing w:val="-2"/>
          <w:sz w:val="20"/>
          <w:szCs w:val="20"/>
        </w:rPr>
        <w:t xml:space="preserve"> de los Estados Unidos de América) por concepto de  </w:t>
      </w:r>
      <w:r w:rsidR="000F20A8" w:rsidRPr="00A32119">
        <w:rPr>
          <w:rFonts w:ascii="Times New Roman" w:hAnsi="Times New Roman"/>
          <w:b/>
          <w:bCs/>
          <w:iCs/>
          <w:spacing w:val="-2"/>
          <w:sz w:val="20"/>
          <w:szCs w:val="20"/>
        </w:rPr>
        <w:t>“</w:t>
      </w:r>
      <w:r w:rsidR="00A32119" w:rsidRPr="00A32119">
        <w:rPr>
          <w:rFonts w:ascii="Times New Roman" w:hAnsi="Times New Roman"/>
          <w:b/>
          <w:bCs/>
          <w:iCs/>
          <w:sz w:val="20"/>
          <w:szCs w:val="20"/>
          <w:lang w:val="es-ES_tradnl"/>
        </w:rPr>
        <w:t>ARRENDAMIENTO DE UN LOCAL BODEGA PARA EL FUNCIONAMIENTO DE UN CENTRO DE DISTRIBUCION DE ACERIAS NACIONALES DEL ECUADOR S.A ANDEC. EN LA CIUDAD DE LOJA</w:t>
      </w:r>
      <w:r w:rsidR="000F20A8" w:rsidRPr="00A32119">
        <w:rPr>
          <w:rFonts w:ascii="Times New Roman" w:hAnsi="Times New Roman"/>
          <w:b/>
          <w:bCs/>
          <w:iCs/>
          <w:spacing w:val="-2"/>
          <w:sz w:val="20"/>
          <w:szCs w:val="20"/>
          <w:lang w:val="es-ES_tradnl"/>
        </w:rPr>
        <w:t>”</w:t>
      </w:r>
    </w:p>
    <w:p w14:paraId="4B9E8F25" w14:textId="77777777" w:rsidR="00216CA1" w:rsidRPr="000F20A8" w:rsidRDefault="00216CA1" w:rsidP="000F20A8">
      <w:pPr>
        <w:pStyle w:val="Prrafodelista"/>
        <w:ind w:left="709" w:right="45"/>
        <w:contextualSpacing/>
        <w:jc w:val="both"/>
        <w:rPr>
          <w:rFonts w:ascii="Times New Roman" w:eastAsia="Times New Roman" w:hAnsi="Times New Roman"/>
          <w:color w:val="000000"/>
          <w:sz w:val="20"/>
          <w:szCs w:val="20"/>
          <w:lang w:eastAsia="es-EC"/>
        </w:rPr>
      </w:pPr>
    </w:p>
    <w:p w14:paraId="49A7ECEB" w14:textId="4CEE5D85" w:rsidR="00C11A96" w:rsidRPr="00943E4D" w:rsidRDefault="00943E4D" w:rsidP="00C11A96">
      <w:pPr>
        <w:pStyle w:val="Prrafodelista"/>
        <w:numPr>
          <w:ilvl w:val="1"/>
          <w:numId w:val="6"/>
        </w:numPr>
        <w:ind w:left="709" w:right="45" w:hanging="709"/>
        <w:contextualSpacing/>
        <w:jc w:val="both"/>
        <w:rPr>
          <w:rFonts w:ascii="Times New Roman" w:hAnsi="Times New Roman"/>
          <w:spacing w:val="-2"/>
          <w:sz w:val="20"/>
          <w:szCs w:val="20"/>
        </w:rPr>
      </w:pPr>
      <w:r w:rsidRPr="00943E4D">
        <w:rPr>
          <w:rFonts w:ascii="Times New Roman" w:eastAsia="Times New Roman" w:hAnsi="Times New Roman"/>
          <w:spacing w:val="-2"/>
          <w:sz w:val="20"/>
          <w:szCs w:val="20"/>
          <w:lang w:eastAsia="es-EC"/>
        </w:rPr>
        <w:t xml:space="preserve">Los pagos del contrato se realizarán con cargo a los fondos propios provenientes Acerías Nacionales del Ecuador ANDEC S.A. relacionados con la </w:t>
      </w:r>
      <w:r w:rsidRPr="00943E4D">
        <w:rPr>
          <w:rFonts w:ascii="Times New Roman" w:hAnsi="Times New Roman"/>
          <w:sz w:val="20"/>
          <w:szCs w:val="20"/>
        </w:rPr>
        <w:t>partida presupuestaria No.</w:t>
      </w:r>
      <w:r w:rsidRPr="00943E4D">
        <w:rPr>
          <w:rFonts w:ascii="Times New Roman" w:hAnsi="Times New Roman"/>
          <w:b/>
          <w:bCs/>
          <w:sz w:val="20"/>
          <w:szCs w:val="20"/>
        </w:rPr>
        <w:t xml:space="preserve"> 6112020119</w:t>
      </w:r>
      <w:r w:rsidRPr="00943E4D">
        <w:rPr>
          <w:rFonts w:ascii="Times New Roman" w:hAnsi="Times New Roman"/>
          <w:bCs/>
          <w:sz w:val="20"/>
          <w:szCs w:val="20"/>
        </w:rPr>
        <w:t>, denominada</w:t>
      </w:r>
      <w:r w:rsidRPr="00943E4D">
        <w:rPr>
          <w:rFonts w:ascii="Times New Roman" w:hAnsi="Times New Roman"/>
          <w:b/>
          <w:bCs/>
          <w:sz w:val="20"/>
          <w:szCs w:val="20"/>
        </w:rPr>
        <w:t xml:space="preserve"> </w:t>
      </w:r>
      <w:r w:rsidRPr="00943E4D">
        <w:rPr>
          <w:rFonts w:ascii="Times New Roman" w:hAnsi="Times New Roman"/>
          <w:b/>
          <w:bCs/>
          <w:i/>
          <w:sz w:val="20"/>
          <w:szCs w:val="20"/>
        </w:rPr>
        <w:t>“ARRIENDOS”</w:t>
      </w:r>
      <w:r w:rsidRPr="00943E4D">
        <w:rPr>
          <w:rFonts w:ascii="Times New Roman" w:hAnsi="Times New Roman"/>
          <w:bCs/>
          <w:i/>
          <w:sz w:val="20"/>
          <w:szCs w:val="20"/>
        </w:rPr>
        <w:t>,</w:t>
      </w:r>
      <w:r w:rsidRPr="00943E4D">
        <w:rPr>
          <w:rFonts w:ascii="Times New Roman" w:hAnsi="Times New Roman"/>
          <w:bCs/>
          <w:sz w:val="20"/>
          <w:szCs w:val="20"/>
        </w:rPr>
        <w:t xml:space="preserve"> según certificación presupuestaria</w:t>
      </w:r>
      <w:r w:rsidRPr="00943E4D">
        <w:rPr>
          <w:rFonts w:ascii="Times New Roman" w:hAnsi="Times New Roman"/>
          <w:b/>
          <w:bCs/>
          <w:sz w:val="20"/>
          <w:szCs w:val="20"/>
        </w:rPr>
        <w:t xml:space="preserve"> </w:t>
      </w:r>
      <w:r w:rsidRPr="00943E4D">
        <w:rPr>
          <w:rFonts w:ascii="Times New Roman" w:hAnsi="Times New Roman"/>
          <w:bCs/>
          <w:sz w:val="20"/>
          <w:szCs w:val="20"/>
        </w:rPr>
        <w:t>presente</w:t>
      </w:r>
      <w:r w:rsidRPr="00943E4D">
        <w:rPr>
          <w:rFonts w:ascii="Times New Roman" w:hAnsi="Times New Roman"/>
          <w:b/>
          <w:bCs/>
          <w:sz w:val="20"/>
          <w:szCs w:val="20"/>
        </w:rPr>
        <w:t xml:space="preserve"> No. GF-PRE-2021-00310,</w:t>
      </w:r>
      <w:r w:rsidRPr="00943E4D">
        <w:rPr>
          <w:rFonts w:ascii="Times New Roman" w:hAnsi="Times New Roman"/>
          <w:bCs/>
          <w:sz w:val="20"/>
          <w:szCs w:val="20"/>
        </w:rPr>
        <w:t xml:space="preserve"> y según certificación presupuestaria futura </w:t>
      </w:r>
      <w:r w:rsidRPr="00943E4D">
        <w:rPr>
          <w:rFonts w:ascii="Times New Roman" w:hAnsi="Times New Roman"/>
          <w:b/>
          <w:bCs/>
          <w:sz w:val="20"/>
          <w:szCs w:val="20"/>
        </w:rPr>
        <w:t>No. GF-PRE-2022-0015</w:t>
      </w:r>
      <w:r w:rsidRPr="00943E4D">
        <w:rPr>
          <w:rFonts w:ascii="Times New Roman" w:hAnsi="Times New Roman"/>
          <w:bCs/>
          <w:sz w:val="20"/>
          <w:szCs w:val="20"/>
        </w:rPr>
        <w:t xml:space="preserve">, emitidas el </w:t>
      </w:r>
      <w:r w:rsidRPr="00943E4D">
        <w:rPr>
          <w:rFonts w:ascii="Times New Roman" w:hAnsi="Times New Roman"/>
          <w:b/>
          <w:bCs/>
          <w:sz w:val="20"/>
          <w:szCs w:val="20"/>
        </w:rPr>
        <w:t>11 de febrero del 2021</w:t>
      </w:r>
      <w:r w:rsidRPr="00943E4D">
        <w:rPr>
          <w:rFonts w:ascii="Times New Roman" w:hAnsi="Times New Roman"/>
          <w:bCs/>
          <w:sz w:val="20"/>
          <w:szCs w:val="20"/>
        </w:rPr>
        <w:t>, suscrita por el Econ. Juan José Villavicencio Moran, Especialista de Costos y Presupuestos de ANDEC S.A.;</w:t>
      </w:r>
    </w:p>
    <w:p w14:paraId="6F8682C4" w14:textId="77777777" w:rsidR="00943E4D" w:rsidRPr="00943E4D" w:rsidRDefault="00943E4D" w:rsidP="00943E4D">
      <w:pPr>
        <w:spacing w:after="0"/>
        <w:ind w:right="45"/>
        <w:contextualSpacing/>
        <w:jc w:val="both"/>
        <w:rPr>
          <w:rFonts w:ascii="Times New Roman" w:hAnsi="Times New Roman"/>
          <w:spacing w:val="-2"/>
          <w:sz w:val="20"/>
          <w:szCs w:val="20"/>
        </w:rPr>
      </w:pPr>
    </w:p>
    <w:p w14:paraId="4A38C69E" w14:textId="718F5C65" w:rsidR="00CA4520" w:rsidRDefault="00D85C87" w:rsidP="00606093">
      <w:pPr>
        <w:pStyle w:val="Prrafodelista"/>
        <w:numPr>
          <w:ilvl w:val="1"/>
          <w:numId w:val="6"/>
        </w:numPr>
        <w:spacing w:line="240" w:lineRule="auto"/>
        <w:ind w:left="705" w:right="45" w:hanging="705"/>
        <w:contextualSpacing/>
        <w:jc w:val="both"/>
        <w:rPr>
          <w:rFonts w:ascii="Times New Roman" w:hAnsi="Times New Roman"/>
          <w:spacing w:val="-2"/>
          <w:sz w:val="20"/>
          <w:szCs w:val="20"/>
        </w:rPr>
      </w:pPr>
      <w:r w:rsidRPr="00FE1170">
        <w:rPr>
          <w:rFonts w:ascii="Times New Roman" w:hAnsi="Times New Roman"/>
          <w:spacing w:val="-2"/>
          <w:sz w:val="20"/>
          <w:szCs w:val="20"/>
        </w:rPr>
        <w:t xml:space="preserve">Se realizó la respectiva invitación el </w:t>
      </w:r>
      <w:r w:rsidR="00554B1B">
        <w:rPr>
          <w:rFonts w:ascii="Times New Roman" w:hAnsi="Times New Roman"/>
          <w:spacing w:val="-2"/>
          <w:sz w:val="20"/>
          <w:szCs w:val="20"/>
        </w:rPr>
        <w:t>(Fecha)</w:t>
      </w:r>
      <w:r w:rsidR="00B50A33" w:rsidRPr="00FE1170">
        <w:rPr>
          <w:rFonts w:ascii="Times New Roman" w:hAnsi="Times New Roman"/>
          <w:spacing w:val="-2"/>
          <w:sz w:val="20"/>
          <w:szCs w:val="20"/>
        </w:rPr>
        <w:t xml:space="preserve">, </w:t>
      </w:r>
      <w:r w:rsidRPr="00FE1170">
        <w:rPr>
          <w:rFonts w:ascii="Times New Roman" w:hAnsi="Times New Roman"/>
          <w:spacing w:val="-2"/>
          <w:sz w:val="20"/>
          <w:szCs w:val="20"/>
        </w:rPr>
        <w:t xml:space="preserve"> a través del Portal Institucional.</w:t>
      </w:r>
    </w:p>
    <w:p w14:paraId="7F286DAB" w14:textId="77777777" w:rsidR="00C11A96" w:rsidRDefault="00C11A96" w:rsidP="00943E4D">
      <w:pPr>
        <w:spacing w:after="0" w:line="240" w:lineRule="auto"/>
        <w:ind w:right="45"/>
        <w:contextualSpacing/>
        <w:jc w:val="both"/>
        <w:rPr>
          <w:rFonts w:ascii="Times New Roman" w:hAnsi="Times New Roman"/>
          <w:spacing w:val="-2"/>
          <w:sz w:val="20"/>
          <w:szCs w:val="20"/>
        </w:rPr>
      </w:pPr>
    </w:p>
    <w:p w14:paraId="4D0423E5" w14:textId="6A56666A" w:rsidR="00A734F2" w:rsidRPr="000F20A8" w:rsidRDefault="00C11A96" w:rsidP="000F20A8">
      <w:pPr>
        <w:pStyle w:val="Prrafodelista"/>
        <w:numPr>
          <w:ilvl w:val="1"/>
          <w:numId w:val="6"/>
        </w:numPr>
        <w:spacing w:line="240" w:lineRule="auto"/>
        <w:ind w:left="705" w:right="45" w:hanging="705"/>
        <w:contextualSpacing/>
        <w:jc w:val="both"/>
        <w:rPr>
          <w:rFonts w:ascii="Times New Roman" w:hAnsi="Times New Roman"/>
          <w:spacing w:val="-2"/>
          <w:sz w:val="20"/>
          <w:szCs w:val="20"/>
        </w:rPr>
      </w:pPr>
      <w:r w:rsidRPr="000F20A8">
        <w:rPr>
          <w:rFonts w:ascii="Times New Roman" w:hAnsi="Times New Roman"/>
          <w:spacing w:val="-2"/>
          <w:sz w:val="20"/>
          <w:szCs w:val="20"/>
        </w:rPr>
        <w:t>Lu</w:t>
      </w:r>
      <w:r w:rsidR="00FE1170" w:rsidRPr="000F20A8">
        <w:rPr>
          <w:rFonts w:ascii="Times New Roman" w:hAnsi="Times New Roman"/>
          <w:spacing w:val="-2"/>
          <w:sz w:val="20"/>
          <w:szCs w:val="20"/>
        </w:rPr>
        <w:t xml:space="preserve">ego del procedimiento correspondiente, el </w:t>
      </w:r>
      <w:r w:rsidR="00554B1B">
        <w:rPr>
          <w:rFonts w:ascii="Times New Roman" w:hAnsi="Times New Roman"/>
          <w:spacing w:val="-2"/>
          <w:sz w:val="20"/>
          <w:szCs w:val="20"/>
        </w:rPr>
        <w:t>D</w:t>
      </w:r>
      <w:r w:rsidR="00FE1170" w:rsidRPr="000F20A8">
        <w:rPr>
          <w:rFonts w:ascii="Times New Roman" w:hAnsi="Times New Roman"/>
          <w:spacing w:val="-2"/>
          <w:sz w:val="20"/>
          <w:szCs w:val="20"/>
        </w:rPr>
        <w:t>el</w:t>
      </w:r>
      <w:r w:rsidRPr="000F20A8">
        <w:rPr>
          <w:rFonts w:ascii="Times New Roman" w:hAnsi="Times New Roman"/>
          <w:spacing w:val="-2"/>
          <w:sz w:val="20"/>
          <w:szCs w:val="20"/>
        </w:rPr>
        <w:t xml:space="preserve">egado </w:t>
      </w:r>
      <w:r w:rsidR="00554B1B">
        <w:rPr>
          <w:rFonts w:ascii="Times New Roman" w:hAnsi="Times New Roman"/>
          <w:spacing w:val="-2"/>
          <w:sz w:val="20"/>
          <w:szCs w:val="20"/>
        </w:rPr>
        <w:t xml:space="preserve">del Gerente General </w:t>
      </w:r>
      <w:r w:rsidRPr="000F20A8">
        <w:rPr>
          <w:rFonts w:ascii="Times New Roman" w:hAnsi="Times New Roman"/>
          <w:spacing w:val="-2"/>
          <w:sz w:val="20"/>
          <w:szCs w:val="20"/>
        </w:rPr>
        <w:t xml:space="preserve">de Acerías Nacionales del </w:t>
      </w:r>
      <w:r w:rsidR="00554B1B">
        <w:rPr>
          <w:rFonts w:ascii="Times New Roman" w:hAnsi="Times New Roman"/>
          <w:spacing w:val="-2"/>
          <w:sz w:val="20"/>
          <w:szCs w:val="20"/>
        </w:rPr>
        <w:t>Ecuador Sociedad Anónima ANDEC</w:t>
      </w:r>
      <w:r w:rsidR="00FE1170" w:rsidRPr="000F20A8">
        <w:rPr>
          <w:rFonts w:ascii="Times New Roman" w:hAnsi="Times New Roman"/>
          <w:spacing w:val="-2"/>
          <w:sz w:val="20"/>
          <w:szCs w:val="20"/>
        </w:rPr>
        <w:t xml:space="preserve">, mediante resolución </w:t>
      </w:r>
      <w:r w:rsidR="00554B1B">
        <w:rPr>
          <w:rFonts w:ascii="Times New Roman" w:hAnsi="Times New Roman"/>
          <w:spacing w:val="-2"/>
          <w:sz w:val="20"/>
          <w:szCs w:val="20"/>
        </w:rPr>
        <w:t>No. ……………</w:t>
      </w:r>
      <w:r w:rsidR="00FE1170" w:rsidRPr="000F20A8">
        <w:rPr>
          <w:rFonts w:ascii="Times New Roman" w:hAnsi="Times New Roman"/>
          <w:spacing w:val="-2"/>
          <w:sz w:val="20"/>
          <w:szCs w:val="20"/>
        </w:rPr>
        <w:t xml:space="preserve"> </w:t>
      </w:r>
      <w:r w:rsidR="00FE1170" w:rsidRPr="007D0C16">
        <w:rPr>
          <w:rFonts w:ascii="Times New Roman" w:hAnsi="Times New Roman"/>
          <w:spacing w:val="-2"/>
          <w:sz w:val="20"/>
          <w:szCs w:val="20"/>
        </w:rPr>
        <w:t xml:space="preserve">de </w:t>
      </w:r>
      <w:r w:rsidR="00554B1B">
        <w:rPr>
          <w:rFonts w:ascii="Times New Roman" w:hAnsi="Times New Roman"/>
          <w:spacing w:val="-2"/>
          <w:sz w:val="20"/>
          <w:szCs w:val="20"/>
        </w:rPr>
        <w:t>(Fecha)</w:t>
      </w:r>
      <w:r w:rsidR="00FE1170" w:rsidRPr="007D0C16">
        <w:rPr>
          <w:rFonts w:ascii="Times New Roman" w:hAnsi="Times New Roman"/>
          <w:spacing w:val="-2"/>
          <w:sz w:val="20"/>
          <w:szCs w:val="20"/>
        </w:rPr>
        <w:t xml:space="preserve"> de</w:t>
      </w:r>
      <w:r w:rsidR="00554B1B">
        <w:rPr>
          <w:rFonts w:ascii="Times New Roman" w:hAnsi="Times New Roman"/>
          <w:spacing w:val="-2"/>
          <w:sz w:val="20"/>
          <w:szCs w:val="20"/>
        </w:rPr>
        <w:t>l 2021</w:t>
      </w:r>
      <w:r w:rsidR="00FE1170" w:rsidRPr="007D0C16">
        <w:rPr>
          <w:rFonts w:ascii="Times New Roman" w:hAnsi="Times New Roman"/>
          <w:spacing w:val="-2"/>
          <w:sz w:val="20"/>
          <w:szCs w:val="20"/>
        </w:rPr>
        <w:t xml:space="preserve">, </w:t>
      </w:r>
      <w:r w:rsidR="00FE1170" w:rsidRPr="000F20A8">
        <w:rPr>
          <w:rFonts w:ascii="Times New Roman" w:hAnsi="Times New Roman"/>
          <w:spacing w:val="-2"/>
          <w:sz w:val="20"/>
          <w:szCs w:val="20"/>
        </w:rPr>
        <w:t xml:space="preserve">adjudico el </w:t>
      </w:r>
      <w:r w:rsidR="000F20A8" w:rsidRPr="000F20A8">
        <w:rPr>
          <w:rFonts w:ascii="Times New Roman" w:hAnsi="Times New Roman"/>
          <w:spacing w:val="-2"/>
          <w:sz w:val="20"/>
          <w:szCs w:val="20"/>
        </w:rPr>
        <w:t>“</w:t>
      </w:r>
      <w:r w:rsidR="00554B1B" w:rsidRPr="00554B1B">
        <w:rPr>
          <w:rFonts w:ascii="Times New Roman" w:hAnsi="Times New Roman"/>
          <w:spacing w:val="-2"/>
          <w:sz w:val="20"/>
          <w:szCs w:val="20"/>
        </w:rPr>
        <w:t xml:space="preserve">ARRENDAMIENTO DE UN LOCAL BODEGA PARA EL </w:t>
      </w:r>
      <w:r w:rsidR="00554B1B" w:rsidRPr="00554B1B">
        <w:rPr>
          <w:rFonts w:ascii="Times New Roman" w:hAnsi="Times New Roman"/>
          <w:spacing w:val="-2"/>
          <w:sz w:val="20"/>
          <w:szCs w:val="20"/>
        </w:rPr>
        <w:lastRenderedPageBreak/>
        <w:t>FUNCIONAMIENTO DE UN CENTRO DE DISTRIBUCION DE ACERIAS NACIONALES DEL ECUADOR S.A ANDEC. EN LA CIUDAD DE LOJA</w:t>
      </w:r>
      <w:r w:rsidR="000F20A8" w:rsidRPr="000F20A8">
        <w:rPr>
          <w:rFonts w:ascii="Times New Roman" w:hAnsi="Times New Roman"/>
          <w:spacing w:val="-2"/>
          <w:sz w:val="20"/>
          <w:szCs w:val="20"/>
        </w:rPr>
        <w:t>”</w:t>
      </w:r>
      <w:r w:rsidR="00FE1170" w:rsidRPr="000F20A8">
        <w:rPr>
          <w:rFonts w:ascii="Times New Roman" w:hAnsi="Times New Roman"/>
          <w:spacing w:val="-2"/>
          <w:sz w:val="20"/>
          <w:szCs w:val="20"/>
        </w:rPr>
        <w:t>, a nomb</w:t>
      </w:r>
      <w:r w:rsidR="000F20A8">
        <w:rPr>
          <w:rFonts w:ascii="Times New Roman" w:hAnsi="Times New Roman"/>
          <w:spacing w:val="-2"/>
          <w:sz w:val="20"/>
          <w:szCs w:val="20"/>
        </w:rPr>
        <w:t>re de</w:t>
      </w:r>
      <w:r w:rsidR="00F1507A" w:rsidRPr="000F20A8">
        <w:rPr>
          <w:rFonts w:ascii="Times New Roman" w:hAnsi="Times New Roman"/>
          <w:spacing w:val="-2"/>
          <w:sz w:val="20"/>
          <w:szCs w:val="20"/>
        </w:rPr>
        <w:t>l oferente</w:t>
      </w:r>
      <w:r w:rsidR="00001EDA">
        <w:rPr>
          <w:rFonts w:ascii="Times New Roman" w:hAnsi="Times New Roman"/>
          <w:spacing w:val="-2"/>
          <w:sz w:val="20"/>
          <w:szCs w:val="20"/>
        </w:rPr>
        <w:t xml:space="preserve"> </w:t>
      </w:r>
      <w:r w:rsidR="00F1507A" w:rsidRPr="000F20A8">
        <w:rPr>
          <w:rFonts w:ascii="Times New Roman" w:hAnsi="Times New Roman"/>
          <w:spacing w:val="-2"/>
          <w:sz w:val="20"/>
          <w:szCs w:val="20"/>
        </w:rPr>
        <w:t>(</w:t>
      </w:r>
      <w:r w:rsidR="00554B1B">
        <w:rPr>
          <w:rFonts w:ascii="Times New Roman" w:hAnsi="Times New Roman"/>
          <w:spacing w:val="-2"/>
          <w:sz w:val="20"/>
          <w:szCs w:val="20"/>
        </w:rPr>
        <w:t>Nombre del Proveedor Adjudicado</w:t>
      </w:r>
      <w:r w:rsidR="00F1507A" w:rsidRPr="000F20A8">
        <w:rPr>
          <w:rFonts w:ascii="Times New Roman" w:hAnsi="Times New Roman"/>
          <w:spacing w:val="-2"/>
          <w:sz w:val="20"/>
          <w:szCs w:val="20"/>
        </w:rPr>
        <w:t>)</w:t>
      </w:r>
    </w:p>
    <w:p w14:paraId="32E1DBE3" w14:textId="77777777" w:rsidR="00A63CF2" w:rsidRPr="00FE1170" w:rsidRDefault="00A63CF2" w:rsidP="001E5B08">
      <w:pPr>
        <w:autoSpaceDE w:val="0"/>
        <w:spacing w:after="0" w:line="240" w:lineRule="auto"/>
        <w:jc w:val="both"/>
        <w:rPr>
          <w:rFonts w:ascii="Times New Roman" w:hAnsi="Times New Roman"/>
          <w:spacing w:val="-2"/>
          <w:sz w:val="20"/>
          <w:szCs w:val="20"/>
          <w:lang w:eastAsia="zh-CN"/>
        </w:rPr>
      </w:pPr>
    </w:p>
    <w:p w14:paraId="1DBD692F" w14:textId="77777777" w:rsidR="00AA131E" w:rsidRPr="00A77129" w:rsidRDefault="00AA131E" w:rsidP="00AA131E">
      <w:pPr>
        <w:autoSpaceDE w:val="0"/>
        <w:spacing w:after="0" w:line="240" w:lineRule="auto"/>
        <w:ind w:left="13"/>
        <w:jc w:val="both"/>
        <w:rPr>
          <w:rFonts w:ascii="Times New Roman" w:eastAsia="Times New Roman" w:hAnsi="Times New Roman"/>
          <w:b/>
          <w:bCs/>
          <w:sz w:val="20"/>
          <w:szCs w:val="20"/>
          <w:lang w:eastAsia="es-EC"/>
        </w:rPr>
      </w:pPr>
      <w:r w:rsidRPr="00A77129">
        <w:rPr>
          <w:rFonts w:ascii="Times New Roman" w:eastAsia="Times New Roman" w:hAnsi="Times New Roman"/>
          <w:sz w:val="20"/>
          <w:szCs w:val="20"/>
          <w:lang w:eastAsia="es-EC"/>
        </w:rPr>
        <w:t xml:space="preserve"> </w:t>
      </w:r>
      <w:bookmarkStart w:id="13" w:name="OLE_LINK4"/>
      <w:bookmarkStart w:id="14" w:name="OLE_LINK5"/>
      <w:bookmarkEnd w:id="13"/>
      <w:bookmarkEnd w:id="14"/>
      <w:r w:rsidR="001E5B08" w:rsidRPr="00A77129">
        <w:rPr>
          <w:rFonts w:ascii="Times New Roman" w:eastAsia="Times New Roman" w:hAnsi="Times New Roman"/>
          <w:b/>
          <w:bCs/>
          <w:sz w:val="20"/>
          <w:szCs w:val="20"/>
          <w:lang w:eastAsia="es-EC"/>
        </w:rPr>
        <w:t xml:space="preserve">Cláusula </w:t>
      </w:r>
      <w:r w:rsidR="00CA4520" w:rsidRPr="00A77129">
        <w:rPr>
          <w:rFonts w:ascii="Times New Roman" w:eastAsia="Times New Roman" w:hAnsi="Times New Roman"/>
          <w:b/>
          <w:bCs/>
          <w:sz w:val="20"/>
          <w:szCs w:val="20"/>
          <w:lang w:eastAsia="es-EC"/>
        </w:rPr>
        <w:t>Segunda</w:t>
      </w:r>
      <w:r w:rsidRPr="00A77129">
        <w:rPr>
          <w:rFonts w:ascii="Times New Roman" w:eastAsia="Times New Roman" w:hAnsi="Times New Roman"/>
          <w:b/>
          <w:bCs/>
          <w:sz w:val="20"/>
          <w:szCs w:val="20"/>
          <w:lang w:eastAsia="es-EC"/>
        </w:rPr>
        <w:t>.- DOCUMENTOS DEL CONTRATO</w:t>
      </w:r>
    </w:p>
    <w:p w14:paraId="06790220" w14:textId="77777777" w:rsidR="00AA131E" w:rsidRPr="00A77129" w:rsidRDefault="00AA131E" w:rsidP="00AA131E">
      <w:pPr>
        <w:autoSpaceDE w:val="0"/>
        <w:spacing w:after="0" w:line="240" w:lineRule="auto"/>
        <w:ind w:left="13"/>
        <w:jc w:val="both"/>
        <w:rPr>
          <w:rFonts w:ascii="Times New Roman" w:hAnsi="Times New Roman"/>
          <w:sz w:val="20"/>
          <w:szCs w:val="20"/>
        </w:rPr>
      </w:pPr>
    </w:p>
    <w:p w14:paraId="6B533521" w14:textId="77777777" w:rsidR="00AA131E" w:rsidRPr="00A77129" w:rsidRDefault="00CA4520" w:rsidP="001E5B08">
      <w:pPr>
        <w:spacing w:line="240" w:lineRule="auto"/>
        <w:ind w:left="17" w:right="45"/>
        <w:jc w:val="both"/>
        <w:rPr>
          <w:rFonts w:ascii="Times New Roman" w:eastAsia="Times New Roman" w:hAnsi="Times New Roman"/>
          <w:b/>
          <w:bCs/>
          <w:sz w:val="20"/>
          <w:szCs w:val="20"/>
          <w:lang w:eastAsia="es-EC"/>
        </w:rPr>
      </w:pPr>
      <w:r w:rsidRPr="00A77129">
        <w:rPr>
          <w:rFonts w:ascii="Times New Roman" w:eastAsia="Times New Roman" w:hAnsi="Times New Roman"/>
          <w:b/>
          <w:bCs/>
          <w:sz w:val="20"/>
          <w:szCs w:val="20"/>
          <w:lang w:eastAsia="es-EC"/>
        </w:rPr>
        <w:t>2</w:t>
      </w:r>
      <w:r w:rsidR="001E5B08" w:rsidRPr="00A77129">
        <w:rPr>
          <w:rFonts w:ascii="Times New Roman" w:eastAsia="Times New Roman" w:hAnsi="Times New Roman"/>
          <w:b/>
          <w:bCs/>
          <w:sz w:val="20"/>
          <w:szCs w:val="20"/>
          <w:lang w:eastAsia="es-EC"/>
        </w:rPr>
        <w:t>.1</w:t>
      </w:r>
      <w:r w:rsidR="00AA131E" w:rsidRPr="00A77129">
        <w:rPr>
          <w:rFonts w:ascii="Times New Roman" w:eastAsia="Times New Roman" w:hAnsi="Times New Roman"/>
          <w:sz w:val="20"/>
          <w:szCs w:val="20"/>
          <w:lang w:eastAsia="es-EC"/>
        </w:rPr>
        <w:tab/>
        <w:t>Forman parte integrante del contrato los siguientes documentos:</w:t>
      </w:r>
    </w:p>
    <w:p w14:paraId="722A12F8" w14:textId="77777777" w:rsidR="00AA131E" w:rsidRPr="00A77129" w:rsidRDefault="00AA131E" w:rsidP="00163CCB">
      <w:pPr>
        <w:pStyle w:val="Prrafodelista"/>
        <w:numPr>
          <w:ilvl w:val="0"/>
          <w:numId w:val="22"/>
        </w:numPr>
        <w:spacing w:line="240" w:lineRule="auto"/>
        <w:ind w:left="709" w:right="45" w:hanging="709"/>
        <w:jc w:val="both"/>
        <w:rPr>
          <w:rFonts w:ascii="Times New Roman" w:hAnsi="Times New Roman"/>
          <w:sz w:val="20"/>
          <w:szCs w:val="20"/>
        </w:rPr>
      </w:pPr>
      <w:r w:rsidRPr="00A77129">
        <w:rPr>
          <w:rFonts w:ascii="Times New Roman" w:eastAsia="Times New Roman" w:hAnsi="Times New Roman"/>
          <w:sz w:val="20"/>
          <w:szCs w:val="20"/>
          <w:lang w:eastAsia="es-EC"/>
        </w:rPr>
        <w:t>El pliego (Condiciones Particulares del Pliego CPP y Condiciones Generales del Pliego CGP) incluyendo los términos de referencia del objeto de la contratación;</w:t>
      </w:r>
    </w:p>
    <w:p w14:paraId="5326A828" w14:textId="77777777" w:rsidR="00AA131E" w:rsidRPr="00A77129" w:rsidRDefault="00AA131E" w:rsidP="00AA131E">
      <w:pPr>
        <w:pStyle w:val="Prrafodelista"/>
        <w:spacing w:line="240" w:lineRule="auto"/>
        <w:ind w:left="709" w:right="45"/>
        <w:jc w:val="both"/>
        <w:rPr>
          <w:rFonts w:ascii="Times New Roman" w:hAnsi="Times New Roman"/>
          <w:sz w:val="20"/>
          <w:szCs w:val="20"/>
        </w:rPr>
      </w:pPr>
    </w:p>
    <w:p w14:paraId="0D0DEE4F" w14:textId="77777777" w:rsidR="00AA131E" w:rsidRPr="00A77129" w:rsidRDefault="00AA131E" w:rsidP="00163CCB">
      <w:pPr>
        <w:pStyle w:val="Prrafodelista"/>
        <w:numPr>
          <w:ilvl w:val="0"/>
          <w:numId w:val="21"/>
        </w:numPr>
        <w:spacing w:line="240" w:lineRule="auto"/>
        <w:ind w:left="709" w:right="45" w:hanging="709"/>
        <w:contextualSpacing/>
        <w:jc w:val="both"/>
        <w:rPr>
          <w:rFonts w:ascii="Times New Roman" w:hAnsi="Times New Roman"/>
          <w:sz w:val="20"/>
          <w:szCs w:val="20"/>
        </w:rPr>
      </w:pPr>
      <w:r w:rsidRPr="00A77129">
        <w:rPr>
          <w:rFonts w:ascii="Times New Roman" w:eastAsia="Times New Roman" w:hAnsi="Times New Roman"/>
          <w:sz w:val="20"/>
          <w:szCs w:val="20"/>
          <w:lang w:eastAsia="es-EC"/>
        </w:rPr>
        <w:t>Las Condiciones Generales de los Contratos de la prestación de servicios (CGC) publicados y vigentes a la fecha de la convocatoria en la página institucional del SERCOP</w:t>
      </w:r>
      <w:r w:rsidR="00DE0DCC">
        <w:rPr>
          <w:rFonts w:ascii="Times New Roman" w:eastAsia="Times New Roman" w:hAnsi="Times New Roman"/>
          <w:sz w:val="20"/>
          <w:szCs w:val="20"/>
          <w:lang w:eastAsia="es-EC"/>
        </w:rPr>
        <w:t xml:space="preserve"> y diario EL MERCURIO</w:t>
      </w:r>
      <w:r w:rsidR="00DE0DCC" w:rsidRPr="00A77129">
        <w:rPr>
          <w:rFonts w:ascii="Times New Roman" w:eastAsia="Times New Roman" w:hAnsi="Times New Roman"/>
          <w:sz w:val="20"/>
          <w:szCs w:val="20"/>
          <w:lang w:eastAsia="es-EC"/>
        </w:rPr>
        <w:t>;</w:t>
      </w:r>
    </w:p>
    <w:p w14:paraId="6A7C1620" w14:textId="77777777" w:rsidR="00AA131E" w:rsidRPr="00A77129" w:rsidRDefault="00AA131E" w:rsidP="001E5B08">
      <w:pPr>
        <w:pStyle w:val="Prrafodelista"/>
        <w:spacing w:line="240" w:lineRule="auto"/>
        <w:contextualSpacing/>
        <w:rPr>
          <w:rFonts w:ascii="Times New Roman" w:eastAsia="Times New Roman" w:hAnsi="Times New Roman"/>
          <w:sz w:val="20"/>
          <w:szCs w:val="20"/>
          <w:lang w:eastAsia="es-EC"/>
        </w:rPr>
      </w:pPr>
    </w:p>
    <w:p w14:paraId="3569CA21" w14:textId="77777777" w:rsidR="00AA131E" w:rsidRPr="00A77129" w:rsidRDefault="00AA131E" w:rsidP="00163CCB">
      <w:pPr>
        <w:pStyle w:val="Prrafodelista"/>
        <w:numPr>
          <w:ilvl w:val="0"/>
          <w:numId w:val="21"/>
        </w:numPr>
        <w:spacing w:line="240" w:lineRule="auto"/>
        <w:ind w:left="0" w:right="45" w:firstLine="0"/>
        <w:contextualSpacing/>
        <w:jc w:val="both"/>
        <w:rPr>
          <w:rFonts w:ascii="Times New Roman" w:hAnsi="Times New Roman"/>
          <w:sz w:val="20"/>
          <w:szCs w:val="20"/>
        </w:rPr>
      </w:pPr>
      <w:r w:rsidRPr="00A77129">
        <w:rPr>
          <w:rFonts w:ascii="Times New Roman" w:eastAsia="Times New Roman" w:hAnsi="Times New Roman"/>
          <w:sz w:val="20"/>
          <w:szCs w:val="20"/>
          <w:lang w:eastAsia="es-EC"/>
        </w:rPr>
        <w:t>La oferta presentada por el ARRENDADOR, con todos sus documentos que la conforman;</w:t>
      </w:r>
    </w:p>
    <w:p w14:paraId="367C1B2C" w14:textId="77777777" w:rsidR="00AA131E" w:rsidRPr="00A77129" w:rsidRDefault="00AA131E" w:rsidP="001E5B08">
      <w:pPr>
        <w:pStyle w:val="Prrafodelista"/>
        <w:spacing w:line="240" w:lineRule="auto"/>
        <w:contextualSpacing/>
        <w:rPr>
          <w:rFonts w:ascii="Times New Roman" w:eastAsia="Times New Roman" w:hAnsi="Times New Roman"/>
          <w:sz w:val="20"/>
          <w:szCs w:val="20"/>
          <w:lang w:eastAsia="es-EC"/>
        </w:rPr>
      </w:pPr>
    </w:p>
    <w:p w14:paraId="522B2FE4" w14:textId="77777777" w:rsidR="001E5B08" w:rsidRPr="00A77129" w:rsidRDefault="001E5B08" w:rsidP="00163CCB">
      <w:pPr>
        <w:pStyle w:val="Prrafodelista"/>
        <w:numPr>
          <w:ilvl w:val="0"/>
          <w:numId w:val="21"/>
        </w:numPr>
        <w:spacing w:line="240" w:lineRule="auto"/>
        <w:ind w:left="709" w:right="45" w:hanging="709"/>
        <w:contextualSpacing/>
        <w:jc w:val="both"/>
        <w:rPr>
          <w:rFonts w:ascii="Times New Roman" w:eastAsia="Times New Roman" w:hAnsi="Times New Roman"/>
          <w:sz w:val="20"/>
          <w:szCs w:val="20"/>
          <w:lang w:eastAsia="es-EC"/>
        </w:rPr>
      </w:pPr>
      <w:r w:rsidRPr="00A77129">
        <w:rPr>
          <w:rFonts w:ascii="Times New Roman" w:eastAsia="Times New Roman" w:hAnsi="Times New Roman"/>
          <w:sz w:val="20"/>
          <w:szCs w:val="20"/>
          <w:lang w:eastAsia="es-EC"/>
        </w:rPr>
        <w:t>La resolución de adjudicación</w:t>
      </w:r>
      <w:r w:rsidR="00CA4520" w:rsidRPr="00A77129">
        <w:rPr>
          <w:rFonts w:ascii="Times New Roman" w:eastAsia="Times New Roman" w:hAnsi="Times New Roman"/>
          <w:sz w:val="20"/>
          <w:szCs w:val="20"/>
          <w:lang w:eastAsia="es-EC"/>
        </w:rPr>
        <w:t>;</w:t>
      </w:r>
    </w:p>
    <w:p w14:paraId="5DD90D8D" w14:textId="77777777" w:rsidR="001E5B08" w:rsidRPr="00A77129" w:rsidRDefault="001E5B08" w:rsidP="001E5B08">
      <w:pPr>
        <w:pStyle w:val="Prrafodelista"/>
        <w:spacing w:line="240" w:lineRule="auto"/>
        <w:ind w:left="709" w:right="45"/>
        <w:contextualSpacing/>
        <w:jc w:val="both"/>
        <w:rPr>
          <w:rFonts w:ascii="Times New Roman" w:eastAsia="Times New Roman" w:hAnsi="Times New Roman"/>
          <w:sz w:val="20"/>
          <w:szCs w:val="20"/>
          <w:lang w:eastAsia="es-EC"/>
        </w:rPr>
      </w:pPr>
    </w:p>
    <w:p w14:paraId="6AE9BE40" w14:textId="77777777" w:rsidR="00AA131E" w:rsidRPr="00A77129" w:rsidRDefault="00AA131E" w:rsidP="00163CCB">
      <w:pPr>
        <w:pStyle w:val="Prrafodelista"/>
        <w:numPr>
          <w:ilvl w:val="0"/>
          <w:numId w:val="21"/>
        </w:numPr>
        <w:spacing w:line="240" w:lineRule="auto"/>
        <w:ind w:left="709" w:right="45" w:hanging="709"/>
        <w:contextualSpacing/>
        <w:jc w:val="both"/>
        <w:rPr>
          <w:rFonts w:ascii="Times New Roman" w:eastAsia="Times New Roman" w:hAnsi="Times New Roman"/>
          <w:sz w:val="20"/>
          <w:szCs w:val="20"/>
          <w:lang w:eastAsia="es-EC"/>
        </w:rPr>
      </w:pPr>
      <w:r w:rsidRPr="00A77129">
        <w:rPr>
          <w:rFonts w:ascii="Times New Roman" w:eastAsia="Times New Roman" w:hAnsi="Times New Roman"/>
          <w:sz w:val="20"/>
          <w:szCs w:val="20"/>
          <w:lang w:eastAsia="es-EC"/>
        </w:rPr>
        <w:t>Las certificaci</w:t>
      </w:r>
      <w:r w:rsidR="00797620" w:rsidRPr="00A77129">
        <w:rPr>
          <w:rFonts w:ascii="Times New Roman" w:eastAsia="Times New Roman" w:hAnsi="Times New Roman"/>
          <w:sz w:val="20"/>
          <w:szCs w:val="20"/>
          <w:lang w:eastAsia="es-EC"/>
        </w:rPr>
        <w:t>ón</w:t>
      </w:r>
      <w:r w:rsidRPr="00A77129">
        <w:rPr>
          <w:rFonts w:ascii="Times New Roman" w:eastAsia="Times New Roman" w:hAnsi="Times New Roman"/>
          <w:sz w:val="20"/>
          <w:szCs w:val="20"/>
          <w:lang w:eastAsia="es-EC"/>
        </w:rPr>
        <w:t xml:space="preserve"> presupuestaria</w:t>
      </w:r>
      <w:r w:rsidR="00797620" w:rsidRPr="00A77129">
        <w:rPr>
          <w:rFonts w:ascii="Times New Roman" w:eastAsia="Times New Roman" w:hAnsi="Times New Roman"/>
          <w:sz w:val="20"/>
          <w:szCs w:val="20"/>
          <w:lang w:eastAsia="es-EC"/>
        </w:rPr>
        <w:t xml:space="preserve">, </w:t>
      </w:r>
      <w:r w:rsidRPr="00A77129">
        <w:rPr>
          <w:rFonts w:ascii="Times New Roman" w:eastAsia="Times New Roman" w:hAnsi="Times New Roman"/>
          <w:sz w:val="20"/>
          <w:szCs w:val="20"/>
          <w:lang w:eastAsia="es-EC"/>
        </w:rPr>
        <w:t xml:space="preserve"> </w:t>
      </w:r>
      <w:r w:rsidR="00797620" w:rsidRPr="00A77129">
        <w:rPr>
          <w:rFonts w:ascii="Times New Roman" w:eastAsia="Times New Roman" w:hAnsi="Times New Roman"/>
          <w:sz w:val="20"/>
          <w:szCs w:val="20"/>
          <w:lang w:eastAsia="es-EC"/>
        </w:rPr>
        <w:t xml:space="preserve">emitida por la Dirección Financiera, </w:t>
      </w:r>
      <w:r w:rsidRPr="00A77129">
        <w:rPr>
          <w:rFonts w:ascii="Times New Roman" w:eastAsia="Times New Roman" w:hAnsi="Times New Roman"/>
          <w:sz w:val="20"/>
          <w:szCs w:val="20"/>
          <w:lang w:eastAsia="es-EC"/>
        </w:rPr>
        <w:t>que acrediten la existencia de la partida presupuestaria y disponibilidad de recursos, para el cumplimiento de las obligaciones derivadas del contrato;</w:t>
      </w:r>
    </w:p>
    <w:p w14:paraId="243489E6" w14:textId="77777777" w:rsidR="001E5B08" w:rsidRPr="00A77129" w:rsidRDefault="001E5B08" w:rsidP="001E5B08">
      <w:pPr>
        <w:pStyle w:val="Prrafodelista"/>
        <w:spacing w:line="240" w:lineRule="auto"/>
        <w:ind w:left="709" w:right="45"/>
        <w:contextualSpacing/>
        <w:jc w:val="both"/>
        <w:rPr>
          <w:rFonts w:ascii="Times New Roman" w:eastAsia="Times New Roman" w:hAnsi="Times New Roman"/>
          <w:sz w:val="20"/>
          <w:szCs w:val="20"/>
          <w:lang w:eastAsia="es-EC"/>
        </w:rPr>
      </w:pPr>
    </w:p>
    <w:p w14:paraId="0E9AFEB8" w14:textId="77777777" w:rsidR="001E5B08" w:rsidRPr="00A77129" w:rsidRDefault="001E5B08" w:rsidP="00163CCB">
      <w:pPr>
        <w:pStyle w:val="Prrafodelista"/>
        <w:numPr>
          <w:ilvl w:val="0"/>
          <w:numId w:val="21"/>
        </w:numPr>
        <w:spacing w:line="240" w:lineRule="auto"/>
        <w:ind w:left="709" w:right="45" w:hanging="709"/>
        <w:contextualSpacing/>
        <w:jc w:val="both"/>
        <w:rPr>
          <w:rFonts w:ascii="Times New Roman" w:hAnsi="Times New Roman"/>
          <w:sz w:val="20"/>
          <w:szCs w:val="20"/>
        </w:rPr>
      </w:pPr>
      <w:r w:rsidRPr="00A77129">
        <w:rPr>
          <w:rFonts w:ascii="Times New Roman" w:eastAsia="Times New Roman" w:hAnsi="Times New Roman"/>
          <w:sz w:val="20"/>
          <w:szCs w:val="20"/>
          <w:lang w:eastAsia="es-EC"/>
        </w:rPr>
        <w:t>Los documentos habilitantes que acrediten la calidad de los comparecientes para suscribir el presente instrumento.</w:t>
      </w:r>
    </w:p>
    <w:p w14:paraId="6B2A9B3A" w14:textId="77777777" w:rsidR="00AA131E" w:rsidRPr="00A77129" w:rsidRDefault="001E5B08" w:rsidP="001E5B08">
      <w:pPr>
        <w:spacing w:line="240" w:lineRule="auto"/>
        <w:ind w:right="45"/>
        <w:contextualSpacing/>
        <w:jc w:val="both"/>
        <w:rPr>
          <w:rFonts w:ascii="Times New Roman" w:hAnsi="Times New Roman"/>
          <w:sz w:val="20"/>
          <w:szCs w:val="20"/>
        </w:rPr>
      </w:pPr>
      <w:r w:rsidRPr="00A77129">
        <w:rPr>
          <w:rFonts w:ascii="Times New Roman" w:eastAsia="Times New Roman" w:hAnsi="Times New Roman"/>
          <w:sz w:val="20"/>
          <w:szCs w:val="20"/>
          <w:lang w:eastAsia="es-EC"/>
        </w:rPr>
        <w:t xml:space="preserve"> </w:t>
      </w:r>
    </w:p>
    <w:p w14:paraId="5C91FDB9" w14:textId="77777777" w:rsidR="00AA131E" w:rsidRPr="00A77129" w:rsidRDefault="00AA131E" w:rsidP="00AA131E">
      <w:pPr>
        <w:spacing w:line="240" w:lineRule="auto"/>
        <w:ind w:left="17" w:right="45"/>
        <w:jc w:val="both"/>
        <w:rPr>
          <w:rFonts w:ascii="Times New Roman" w:eastAsia="Times New Roman" w:hAnsi="Times New Roman"/>
          <w:sz w:val="20"/>
          <w:szCs w:val="20"/>
          <w:lang w:eastAsia="es-EC"/>
        </w:rPr>
      </w:pPr>
      <w:r w:rsidRPr="00A77129">
        <w:rPr>
          <w:rFonts w:ascii="Times New Roman" w:eastAsia="Times New Roman" w:hAnsi="Times New Roman"/>
          <w:sz w:val="20"/>
          <w:szCs w:val="20"/>
          <w:lang w:eastAsia="es-EC"/>
        </w:rPr>
        <w:t>Para la suscripción del contrato se observara lo establecido en los artículos 68 y 69 de la LOSNCP.</w:t>
      </w:r>
    </w:p>
    <w:p w14:paraId="67BF9392" w14:textId="77777777" w:rsidR="00877C9E" w:rsidRPr="00A77129" w:rsidRDefault="001E5B08" w:rsidP="00F1507A">
      <w:pPr>
        <w:spacing w:line="240" w:lineRule="auto"/>
        <w:ind w:right="45"/>
        <w:jc w:val="both"/>
        <w:rPr>
          <w:rFonts w:ascii="Times New Roman" w:hAnsi="Times New Roman"/>
          <w:sz w:val="20"/>
          <w:szCs w:val="20"/>
        </w:rPr>
      </w:pPr>
      <w:r w:rsidRPr="00A77129">
        <w:rPr>
          <w:rFonts w:ascii="Times New Roman" w:eastAsia="Times New Roman" w:hAnsi="Times New Roman"/>
          <w:b/>
          <w:bCs/>
          <w:sz w:val="20"/>
          <w:szCs w:val="20"/>
          <w:lang w:eastAsia="es-EC"/>
        </w:rPr>
        <w:t xml:space="preserve">Cláusula </w:t>
      </w:r>
      <w:r w:rsidR="00877C9E" w:rsidRPr="00A77129">
        <w:rPr>
          <w:rFonts w:ascii="Times New Roman" w:eastAsia="Times New Roman" w:hAnsi="Times New Roman"/>
          <w:b/>
          <w:bCs/>
          <w:sz w:val="20"/>
          <w:szCs w:val="20"/>
          <w:lang w:eastAsia="es-EC"/>
        </w:rPr>
        <w:t>Tercera</w:t>
      </w:r>
      <w:r w:rsidR="00AA131E" w:rsidRPr="00A77129">
        <w:rPr>
          <w:rFonts w:ascii="Times New Roman" w:eastAsia="Times New Roman" w:hAnsi="Times New Roman"/>
          <w:b/>
          <w:bCs/>
          <w:sz w:val="20"/>
          <w:szCs w:val="20"/>
          <w:lang w:eastAsia="es-EC"/>
        </w:rPr>
        <w:t>.- OBJETO DEL CONTRATO</w:t>
      </w:r>
    </w:p>
    <w:p w14:paraId="3513AFF7" w14:textId="4C09DC72" w:rsidR="00593275" w:rsidRPr="00554B1B" w:rsidRDefault="00877C9E" w:rsidP="00554B1B">
      <w:pPr>
        <w:spacing w:after="0" w:line="240" w:lineRule="auto"/>
        <w:ind w:left="17" w:right="45"/>
        <w:jc w:val="both"/>
        <w:rPr>
          <w:rFonts w:ascii="Times New Roman" w:eastAsia="Times New Roman" w:hAnsi="Times New Roman"/>
          <w:sz w:val="20"/>
          <w:szCs w:val="20"/>
          <w:lang w:eastAsia="es-EC"/>
        </w:rPr>
      </w:pPr>
      <w:r w:rsidRPr="00A77129">
        <w:rPr>
          <w:rFonts w:ascii="Times New Roman" w:eastAsia="Times New Roman" w:hAnsi="Times New Roman"/>
          <w:b/>
          <w:sz w:val="20"/>
          <w:szCs w:val="20"/>
          <w:lang w:eastAsia="es-EC"/>
        </w:rPr>
        <w:t xml:space="preserve">3.1 </w:t>
      </w:r>
      <w:r w:rsidR="00AA131E" w:rsidRPr="00A77129">
        <w:rPr>
          <w:rFonts w:ascii="Times New Roman" w:eastAsia="Times New Roman" w:hAnsi="Times New Roman"/>
          <w:sz w:val="20"/>
          <w:szCs w:val="20"/>
          <w:lang w:eastAsia="es-EC"/>
        </w:rPr>
        <w:t xml:space="preserve">El arrendador se obliga con </w:t>
      </w:r>
      <w:r w:rsidR="00E64225">
        <w:rPr>
          <w:rFonts w:ascii="Times New Roman" w:eastAsia="Times New Roman" w:hAnsi="Times New Roman"/>
          <w:sz w:val="20"/>
          <w:szCs w:val="20"/>
          <w:lang w:eastAsia="es-EC"/>
        </w:rPr>
        <w:t>Acerías Nacionales del Ecuador ANDEC S.A.</w:t>
      </w:r>
      <w:r w:rsidR="00AA131E" w:rsidRPr="00A77129">
        <w:rPr>
          <w:rFonts w:ascii="Times New Roman" w:eastAsia="Times New Roman" w:hAnsi="Times New Roman"/>
          <w:sz w:val="20"/>
          <w:szCs w:val="20"/>
          <w:lang w:eastAsia="es-EC"/>
        </w:rPr>
        <w:t xml:space="preserve"> prestar el servicio </w:t>
      </w:r>
      <w:r w:rsidR="00E64225" w:rsidRPr="00A77129">
        <w:rPr>
          <w:rFonts w:ascii="Times New Roman" w:eastAsia="Times New Roman" w:hAnsi="Times New Roman"/>
          <w:sz w:val="20"/>
          <w:szCs w:val="20"/>
          <w:lang w:eastAsia="es-EC"/>
        </w:rPr>
        <w:t>de</w:t>
      </w:r>
      <w:r w:rsidR="00E64225" w:rsidRPr="00E64225">
        <w:rPr>
          <w:rFonts w:ascii="Times New Roman" w:eastAsia="Times New Roman" w:hAnsi="Times New Roman"/>
          <w:sz w:val="20"/>
          <w:szCs w:val="20"/>
          <w:lang w:eastAsia="es-EC"/>
        </w:rPr>
        <w:t xml:space="preserve"> </w:t>
      </w:r>
      <w:r w:rsidR="000F20A8" w:rsidRPr="000F20A8">
        <w:rPr>
          <w:rFonts w:ascii="Times New Roman" w:eastAsia="Times New Roman" w:hAnsi="Times New Roman"/>
          <w:sz w:val="20"/>
          <w:szCs w:val="20"/>
          <w:lang w:eastAsia="es-EC"/>
        </w:rPr>
        <w:t>“ARRIENDO DE</w:t>
      </w:r>
      <w:r w:rsidR="000F20A8">
        <w:rPr>
          <w:rFonts w:ascii="Times New Roman" w:eastAsia="Times New Roman" w:hAnsi="Times New Roman"/>
          <w:sz w:val="20"/>
          <w:szCs w:val="20"/>
          <w:lang w:eastAsia="es-EC"/>
        </w:rPr>
        <w:t xml:space="preserve"> CENTRO DE DISTRIBUCION CUENCA” </w:t>
      </w:r>
      <w:r w:rsidR="00C61E45" w:rsidRPr="00A77129">
        <w:rPr>
          <w:rFonts w:ascii="Times New Roman" w:eastAsia="Times New Roman" w:hAnsi="Times New Roman"/>
          <w:sz w:val="20"/>
          <w:szCs w:val="20"/>
          <w:lang w:eastAsia="es-EC"/>
        </w:rPr>
        <w:t>a entera satisfacción del ARRENDATARIO</w:t>
      </w:r>
      <w:r w:rsidR="00AA131E" w:rsidRPr="00A77129">
        <w:rPr>
          <w:rFonts w:ascii="Times New Roman" w:eastAsia="Times New Roman" w:hAnsi="Times New Roman"/>
          <w:sz w:val="20"/>
          <w:szCs w:val="20"/>
          <w:lang w:eastAsia="es-EC"/>
        </w:rPr>
        <w:t xml:space="preserve">, según las características </w:t>
      </w:r>
      <w:r w:rsidR="00C61E45" w:rsidRPr="00A77129">
        <w:rPr>
          <w:rFonts w:ascii="Times New Roman" w:eastAsia="Times New Roman" w:hAnsi="Times New Roman"/>
          <w:sz w:val="20"/>
          <w:szCs w:val="20"/>
          <w:lang w:eastAsia="es-EC"/>
        </w:rPr>
        <w:t>y términos de referencia constantes en el pliego y la oferta,</w:t>
      </w:r>
      <w:r w:rsidR="00AA131E" w:rsidRPr="00A77129">
        <w:rPr>
          <w:rFonts w:ascii="Times New Roman" w:eastAsia="Times New Roman" w:hAnsi="Times New Roman"/>
          <w:sz w:val="20"/>
          <w:szCs w:val="20"/>
          <w:lang w:eastAsia="es-EC"/>
        </w:rPr>
        <w:t xml:space="preserve"> que se agrega</w:t>
      </w:r>
      <w:r w:rsidR="00C61E45" w:rsidRPr="00A77129">
        <w:rPr>
          <w:rFonts w:ascii="Times New Roman" w:eastAsia="Times New Roman" w:hAnsi="Times New Roman"/>
          <w:sz w:val="20"/>
          <w:szCs w:val="20"/>
          <w:lang w:eastAsia="es-EC"/>
        </w:rPr>
        <w:t xml:space="preserve"> </w:t>
      </w:r>
      <w:r w:rsidR="00AA131E" w:rsidRPr="00A77129">
        <w:rPr>
          <w:rFonts w:ascii="Times New Roman" w:eastAsia="Times New Roman" w:hAnsi="Times New Roman"/>
          <w:sz w:val="20"/>
          <w:szCs w:val="20"/>
          <w:lang w:eastAsia="es-EC"/>
        </w:rPr>
        <w:t xml:space="preserve">y forma parte integrante de este contrato, </w:t>
      </w:r>
      <w:r w:rsidR="00C61E45" w:rsidRPr="00A77129">
        <w:rPr>
          <w:rFonts w:ascii="Times New Roman" w:eastAsia="Times New Roman" w:hAnsi="Times New Roman"/>
          <w:sz w:val="20"/>
          <w:szCs w:val="20"/>
          <w:lang w:eastAsia="es-EC"/>
        </w:rPr>
        <w:t>conforme las siguientes características:</w:t>
      </w:r>
    </w:p>
    <w:p w14:paraId="4F526781" w14:textId="77777777" w:rsidR="00CD4EDE" w:rsidRPr="00A77129" w:rsidRDefault="00CD4EDE" w:rsidP="00606093">
      <w:pPr>
        <w:pStyle w:val="Prrafodelista"/>
        <w:spacing w:line="240" w:lineRule="auto"/>
        <w:ind w:right="45"/>
        <w:contextualSpacing/>
        <w:jc w:val="both"/>
        <w:rPr>
          <w:rFonts w:ascii="Times New Roman" w:hAnsi="Times New Roman"/>
          <w:b/>
          <w:sz w:val="20"/>
          <w:szCs w:val="20"/>
        </w:rPr>
      </w:pPr>
    </w:p>
    <w:p w14:paraId="2759925C" w14:textId="77777777" w:rsidR="00C61E45" w:rsidRPr="00A77129" w:rsidRDefault="00C61E45" w:rsidP="00163CCB">
      <w:pPr>
        <w:pStyle w:val="Prrafodelista"/>
        <w:numPr>
          <w:ilvl w:val="0"/>
          <w:numId w:val="35"/>
        </w:numPr>
        <w:spacing w:line="240" w:lineRule="auto"/>
        <w:ind w:right="45"/>
        <w:contextualSpacing/>
        <w:jc w:val="both"/>
        <w:rPr>
          <w:rFonts w:ascii="Times New Roman" w:hAnsi="Times New Roman"/>
          <w:b/>
          <w:sz w:val="20"/>
          <w:szCs w:val="20"/>
        </w:rPr>
      </w:pPr>
      <w:r w:rsidRPr="00A77129">
        <w:rPr>
          <w:rFonts w:ascii="Times New Roman" w:hAnsi="Times New Roman"/>
          <w:b/>
          <w:sz w:val="20"/>
          <w:szCs w:val="20"/>
        </w:rPr>
        <w:t>CONDICIONES MÍNIMAS DE LA INFRAESTRUCTURA:</w:t>
      </w:r>
    </w:p>
    <w:tbl>
      <w:tblPr>
        <w:tblW w:w="5000" w:type="pct"/>
        <w:tblLayout w:type="fixed"/>
        <w:tblCellMar>
          <w:left w:w="0" w:type="dxa"/>
          <w:right w:w="0" w:type="dxa"/>
        </w:tblCellMar>
        <w:tblLook w:val="04A0" w:firstRow="1" w:lastRow="0" w:firstColumn="1" w:lastColumn="0" w:noHBand="0" w:noVBand="1"/>
      </w:tblPr>
      <w:tblGrid>
        <w:gridCol w:w="2544"/>
        <w:gridCol w:w="5941"/>
      </w:tblGrid>
      <w:tr w:rsidR="000F20A8" w:rsidRPr="000F20A8" w14:paraId="7727283E" w14:textId="77777777" w:rsidTr="00554B1B">
        <w:tc>
          <w:tcPr>
            <w:tcW w:w="1499" w:type="pct"/>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14:paraId="3250ACBD" w14:textId="77777777" w:rsidR="000F20A8" w:rsidRPr="000F20A8" w:rsidRDefault="000F20A8" w:rsidP="000F20A8">
            <w:pPr>
              <w:spacing w:line="240" w:lineRule="auto"/>
              <w:ind w:right="45"/>
              <w:contextualSpacing/>
              <w:jc w:val="both"/>
              <w:rPr>
                <w:rFonts w:ascii="Times New Roman" w:eastAsia="Times New Roman" w:hAnsi="Times New Roman"/>
                <w:b/>
                <w:bCs/>
                <w:sz w:val="20"/>
                <w:szCs w:val="20"/>
                <w:lang w:eastAsia="es-EC"/>
              </w:rPr>
            </w:pPr>
            <w:r w:rsidRPr="000F20A8">
              <w:rPr>
                <w:rFonts w:ascii="Times New Roman" w:eastAsia="Times New Roman" w:hAnsi="Times New Roman"/>
                <w:b/>
                <w:bCs/>
                <w:sz w:val="20"/>
                <w:szCs w:val="20"/>
                <w:lang w:eastAsia="es-EC"/>
              </w:rPr>
              <w:t>ÁREA</w:t>
            </w:r>
          </w:p>
        </w:tc>
        <w:tc>
          <w:tcPr>
            <w:tcW w:w="3501" w:type="pct"/>
            <w:tcBorders>
              <w:top w:val="single" w:sz="8" w:space="0" w:color="auto"/>
              <w:left w:val="nil"/>
              <w:bottom w:val="single" w:sz="4" w:space="0" w:color="auto"/>
              <w:right w:val="single" w:sz="8" w:space="0" w:color="auto"/>
            </w:tcBorders>
            <w:tcMar>
              <w:top w:w="0" w:type="dxa"/>
              <w:left w:w="108" w:type="dxa"/>
              <w:bottom w:w="0" w:type="dxa"/>
              <w:right w:w="108" w:type="dxa"/>
            </w:tcMar>
          </w:tcPr>
          <w:p w14:paraId="5BFF95EA" w14:textId="7FD3FFBA" w:rsidR="000F20A8" w:rsidRPr="000F20A8" w:rsidRDefault="000F20A8" w:rsidP="000F20A8">
            <w:pPr>
              <w:spacing w:line="240" w:lineRule="auto"/>
              <w:ind w:right="45"/>
              <w:contextualSpacing/>
              <w:jc w:val="both"/>
              <w:rPr>
                <w:rFonts w:ascii="Times New Roman" w:eastAsia="Times New Roman" w:hAnsi="Times New Roman"/>
                <w:sz w:val="20"/>
                <w:szCs w:val="20"/>
                <w:lang w:eastAsia="es-EC"/>
              </w:rPr>
            </w:pPr>
          </w:p>
        </w:tc>
      </w:tr>
      <w:tr w:rsidR="000F20A8" w:rsidRPr="000F20A8" w14:paraId="1AFE8C9A" w14:textId="77777777" w:rsidTr="00D20037">
        <w:tc>
          <w:tcPr>
            <w:tcW w:w="1499"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343FC47E" w14:textId="77777777" w:rsidR="000F20A8" w:rsidRPr="000F20A8" w:rsidRDefault="000F20A8" w:rsidP="000F20A8">
            <w:pPr>
              <w:spacing w:line="240" w:lineRule="auto"/>
              <w:ind w:right="45"/>
              <w:contextualSpacing/>
              <w:jc w:val="both"/>
              <w:rPr>
                <w:rFonts w:ascii="Times New Roman" w:eastAsia="Times New Roman" w:hAnsi="Times New Roman"/>
                <w:b/>
                <w:bCs/>
                <w:sz w:val="20"/>
                <w:szCs w:val="20"/>
                <w:lang w:eastAsia="es-EC"/>
              </w:rPr>
            </w:pPr>
            <w:r w:rsidRPr="000F20A8">
              <w:rPr>
                <w:rFonts w:ascii="Times New Roman" w:eastAsia="Times New Roman" w:hAnsi="Times New Roman"/>
                <w:b/>
                <w:bCs/>
                <w:sz w:val="20"/>
                <w:szCs w:val="20"/>
                <w:lang w:eastAsia="es-EC"/>
              </w:rPr>
              <w:t>UBICACIÓN</w:t>
            </w:r>
          </w:p>
        </w:tc>
        <w:tc>
          <w:tcPr>
            <w:tcW w:w="3501"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7D0A9B8E" w14:textId="030690B7" w:rsidR="000F20A8" w:rsidRPr="000F20A8" w:rsidRDefault="000F20A8" w:rsidP="000F20A8">
            <w:pPr>
              <w:spacing w:line="240" w:lineRule="auto"/>
              <w:ind w:right="45"/>
              <w:contextualSpacing/>
              <w:jc w:val="both"/>
              <w:rPr>
                <w:rFonts w:ascii="Times New Roman" w:eastAsia="Times New Roman" w:hAnsi="Times New Roman"/>
                <w:sz w:val="20"/>
                <w:szCs w:val="20"/>
                <w:lang w:eastAsia="es-EC"/>
              </w:rPr>
            </w:pPr>
          </w:p>
        </w:tc>
      </w:tr>
      <w:tr w:rsidR="000F20A8" w:rsidRPr="000F20A8" w14:paraId="2963321B" w14:textId="77777777" w:rsidTr="00D20037">
        <w:tc>
          <w:tcPr>
            <w:tcW w:w="149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264A6B8" w14:textId="77777777" w:rsidR="000F20A8" w:rsidRPr="000F20A8" w:rsidRDefault="000F20A8" w:rsidP="000F20A8">
            <w:pPr>
              <w:spacing w:line="240" w:lineRule="auto"/>
              <w:ind w:right="45"/>
              <w:contextualSpacing/>
              <w:jc w:val="both"/>
              <w:rPr>
                <w:rFonts w:ascii="Times New Roman" w:eastAsia="Times New Roman" w:hAnsi="Times New Roman"/>
                <w:b/>
                <w:bCs/>
                <w:sz w:val="20"/>
                <w:szCs w:val="20"/>
                <w:lang w:eastAsia="es-EC"/>
              </w:rPr>
            </w:pPr>
            <w:r w:rsidRPr="000F20A8">
              <w:rPr>
                <w:rFonts w:ascii="Times New Roman" w:eastAsia="Times New Roman" w:hAnsi="Times New Roman"/>
                <w:b/>
                <w:bCs/>
                <w:sz w:val="20"/>
                <w:szCs w:val="20"/>
                <w:lang w:eastAsia="es-EC"/>
              </w:rPr>
              <w:t>CARACTERÍSTICAS DEL TERRENO</w:t>
            </w:r>
          </w:p>
        </w:tc>
        <w:tc>
          <w:tcPr>
            <w:tcW w:w="3501" w:type="pct"/>
            <w:tcBorders>
              <w:top w:val="nil"/>
              <w:left w:val="nil"/>
              <w:bottom w:val="single" w:sz="8" w:space="0" w:color="auto"/>
              <w:right w:val="single" w:sz="8" w:space="0" w:color="auto"/>
            </w:tcBorders>
            <w:tcMar>
              <w:top w:w="0" w:type="dxa"/>
              <w:left w:w="108" w:type="dxa"/>
              <w:bottom w:w="0" w:type="dxa"/>
              <w:right w:w="108" w:type="dxa"/>
            </w:tcMar>
            <w:hideMark/>
          </w:tcPr>
          <w:p w14:paraId="44F295A2" w14:textId="2DEA5FA0" w:rsidR="000F20A8" w:rsidRPr="000F20A8" w:rsidRDefault="000F20A8" w:rsidP="000F20A8">
            <w:pPr>
              <w:spacing w:line="240" w:lineRule="auto"/>
              <w:ind w:right="45"/>
              <w:contextualSpacing/>
              <w:jc w:val="both"/>
              <w:rPr>
                <w:rFonts w:ascii="Times New Roman" w:eastAsia="Times New Roman" w:hAnsi="Times New Roman"/>
                <w:sz w:val="20"/>
                <w:szCs w:val="20"/>
                <w:lang w:eastAsia="es-EC"/>
              </w:rPr>
            </w:pPr>
          </w:p>
        </w:tc>
      </w:tr>
      <w:tr w:rsidR="000F20A8" w:rsidRPr="000F20A8" w14:paraId="56B56567" w14:textId="77777777" w:rsidTr="00D20037">
        <w:tc>
          <w:tcPr>
            <w:tcW w:w="149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5D860FDF" w14:textId="77777777" w:rsidR="000F20A8" w:rsidRPr="000F20A8" w:rsidRDefault="000F20A8" w:rsidP="000F20A8">
            <w:pPr>
              <w:spacing w:line="240" w:lineRule="auto"/>
              <w:ind w:right="45"/>
              <w:contextualSpacing/>
              <w:jc w:val="both"/>
              <w:rPr>
                <w:rFonts w:ascii="Times New Roman" w:eastAsia="Times New Roman" w:hAnsi="Times New Roman"/>
                <w:b/>
                <w:bCs/>
                <w:sz w:val="20"/>
                <w:szCs w:val="20"/>
                <w:lang w:eastAsia="es-EC"/>
              </w:rPr>
            </w:pPr>
            <w:r w:rsidRPr="000F20A8">
              <w:rPr>
                <w:rFonts w:ascii="Times New Roman" w:eastAsia="Times New Roman" w:hAnsi="Times New Roman"/>
                <w:b/>
                <w:bCs/>
                <w:sz w:val="20"/>
                <w:szCs w:val="20"/>
                <w:lang w:eastAsia="es-EC"/>
              </w:rPr>
              <w:t>PAGO DE SERVICIOS BÁSICOS</w:t>
            </w:r>
          </w:p>
        </w:tc>
        <w:tc>
          <w:tcPr>
            <w:tcW w:w="3501" w:type="pct"/>
            <w:tcBorders>
              <w:top w:val="nil"/>
              <w:left w:val="nil"/>
              <w:bottom w:val="single" w:sz="8" w:space="0" w:color="auto"/>
              <w:right w:val="single" w:sz="8" w:space="0" w:color="auto"/>
            </w:tcBorders>
            <w:tcMar>
              <w:top w:w="0" w:type="dxa"/>
              <w:left w:w="108" w:type="dxa"/>
              <w:bottom w:w="0" w:type="dxa"/>
              <w:right w:w="108" w:type="dxa"/>
            </w:tcMar>
            <w:hideMark/>
          </w:tcPr>
          <w:p w14:paraId="1DBC2A74" w14:textId="136337E0" w:rsidR="000F20A8" w:rsidRPr="000F20A8" w:rsidRDefault="000F20A8" w:rsidP="000F20A8">
            <w:pPr>
              <w:spacing w:line="240" w:lineRule="auto"/>
              <w:ind w:right="45"/>
              <w:contextualSpacing/>
              <w:jc w:val="both"/>
              <w:rPr>
                <w:rFonts w:ascii="Times New Roman" w:eastAsia="Times New Roman" w:hAnsi="Times New Roman"/>
                <w:sz w:val="20"/>
                <w:szCs w:val="20"/>
                <w:lang w:eastAsia="es-EC"/>
              </w:rPr>
            </w:pPr>
          </w:p>
        </w:tc>
      </w:tr>
      <w:tr w:rsidR="000F20A8" w:rsidRPr="000F20A8" w14:paraId="047A3111" w14:textId="77777777" w:rsidTr="00554B1B">
        <w:tc>
          <w:tcPr>
            <w:tcW w:w="149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08000247" w14:textId="77777777" w:rsidR="000F20A8" w:rsidRPr="000F20A8" w:rsidRDefault="000F20A8" w:rsidP="000F20A8">
            <w:pPr>
              <w:spacing w:line="240" w:lineRule="auto"/>
              <w:ind w:right="45"/>
              <w:contextualSpacing/>
              <w:jc w:val="both"/>
              <w:rPr>
                <w:rFonts w:ascii="Times New Roman" w:eastAsia="Times New Roman" w:hAnsi="Times New Roman"/>
                <w:b/>
                <w:bCs/>
                <w:sz w:val="20"/>
                <w:szCs w:val="20"/>
                <w:lang w:eastAsia="es-EC"/>
              </w:rPr>
            </w:pPr>
          </w:p>
          <w:p w14:paraId="036419D1" w14:textId="77777777" w:rsidR="000F20A8" w:rsidRPr="000F20A8" w:rsidRDefault="000F20A8" w:rsidP="000F20A8">
            <w:pPr>
              <w:spacing w:line="240" w:lineRule="auto"/>
              <w:ind w:right="45"/>
              <w:contextualSpacing/>
              <w:jc w:val="both"/>
              <w:rPr>
                <w:rFonts w:ascii="Times New Roman" w:eastAsia="Times New Roman" w:hAnsi="Times New Roman"/>
                <w:b/>
                <w:bCs/>
                <w:sz w:val="20"/>
                <w:szCs w:val="20"/>
                <w:lang w:eastAsia="es-EC"/>
              </w:rPr>
            </w:pPr>
            <w:r w:rsidRPr="000F20A8">
              <w:rPr>
                <w:rFonts w:ascii="Times New Roman" w:eastAsia="Times New Roman" w:hAnsi="Times New Roman"/>
                <w:b/>
                <w:bCs/>
                <w:sz w:val="20"/>
                <w:szCs w:val="20"/>
                <w:lang w:eastAsia="es-EC"/>
              </w:rPr>
              <w:t>SITUACIÓN LEGAL</w:t>
            </w:r>
          </w:p>
        </w:tc>
        <w:tc>
          <w:tcPr>
            <w:tcW w:w="3501" w:type="pct"/>
            <w:tcBorders>
              <w:top w:val="nil"/>
              <w:left w:val="nil"/>
              <w:bottom w:val="single" w:sz="8" w:space="0" w:color="auto"/>
              <w:right w:val="single" w:sz="8" w:space="0" w:color="auto"/>
            </w:tcBorders>
            <w:tcMar>
              <w:top w:w="0" w:type="dxa"/>
              <w:left w:w="108" w:type="dxa"/>
              <w:bottom w:w="0" w:type="dxa"/>
              <w:right w:w="108" w:type="dxa"/>
            </w:tcMar>
          </w:tcPr>
          <w:p w14:paraId="36FC3496" w14:textId="60634013" w:rsidR="000F20A8" w:rsidRPr="000F20A8" w:rsidRDefault="000F20A8" w:rsidP="000F20A8">
            <w:pPr>
              <w:spacing w:line="240" w:lineRule="auto"/>
              <w:ind w:right="45"/>
              <w:contextualSpacing/>
              <w:jc w:val="both"/>
              <w:rPr>
                <w:rFonts w:ascii="Times New Roman" w:eastAsia="Times New Roman" w:hAnsi="Times New Roman"/>
                <w:sz w:val="20"/>
                <w:szCs w:val="20"/>
                <w:lang w:eastAsia="es-EC"/>
              </w:rPr>
            </w:pPr>
          </w:p>
        </w:tc>
      </w:tr>
    </w:tbl>
    <w:p w14:paraId="5EB91318" w14:textId="77777777" w:rsidR="00691EB8" w:rsidRPr="000F20A8" w:rsidRDefault="00691EB8" w:rsidP="00554B1B">
      <w:pPr>
        <w:spacing w:before="100" w:beforeAutospacing="1" w:after="0" w:line="240" w:lineRule="auto"/>
        <w:ind w:right="45"/>
        <w:contextualSpacing/>
        <w:jc w:val="both"/>
        <w:rPr>
          <w:rFonts w:ascii="Times New Roman" w:eastAsia="Times New Roman" w:hAnsi="Times New Roman"/>
          <w:b/>
          <w:sz w:val="20"/>
          <w:szCs w:val="20"/>
          <w:lang w:eastAsia="es-EC"/>
        </w:rPr>
      </w:pPr>
    </w:p>
    <w:p w14:paraId="7D1E6937" w14:textId="77777777" w:rsidR="00C61E45" w:rsidRPr="00A77129" w:rsidRDefault="00CC5778" w:rsidP="00163CCB">
      <w:pPr>
        <w:pStyle w:val="Prrafodelista"/>
        <w:numPr>
          <w:ilvl w:val="0"/>
          <w:numId w:val="35"/>
        </w:numPr>
        <w:spacing w:before="100" w:beforeAutospacing="1" w:after="100" w:afterAutospacing="1" w:line="240" w:lineRule="auto"/>
        <w:ind w:right="45"/>
        <w:contextualSpacing/>
        <w:jc w:val="both"/>
        <w:rPr>
          <w:rFonts w:ascii="Times New Roman" w:eastAsia="Times New Roman" w:hAnsi="Times New Roman"/>
          <w:b/>
          <w:sz w:val="20"/>
          <w:szCs w:val="20"/>
          <w:lang w:eastAsia="es-EC"/>
        </w:rPr>
      </w:pPr>
      <w:r w:rsidRPr="00A77129">
        <w:rPr>
          <w:rFonts w:ascii="Times New Roman" w:eastAsia="Times New Roman" w:hAnsi="Times New Roman"/>
          <w:b/>
          <w:sz w:val="20"/>
          <w:szCs w:val="20"/>
          <w:lang w:eastAsia="es-EC"/>
        </w:rPr>
        <w:t>CARACTERÍSTICAS DEL INMUEBLE</w:t>
      </w:r>
      <w:r w:rsidR="00C61E45" w:rsidRPr="00A77129">
        <w:rPr>
          <w:rFonts w:ascii="Times New Roman" w:eastAsia="Times New Roman" w:hAnsi="Times New Roman"/>
          <w:b/>
          <w:sz w:val="20"/>
          <w:szCs w:val="20"/>
          <w:lang w:eastAsia="es-EC"/>
        </w:rPr>
        <w:t>:</w:t>
      </w:r>
    </w:p>
    <w:p w14:paraId="12B75998" w14:textId="77777777" w:rsidR="00691EB8" w:rsidRPr="00A77129" w:rsidRDefault="00691EB8" w:rsidP="00691EB8">
      <w:pPr>
        <w:pStyle w:val="Prrafodelista"/>
        <w:spacing w:before="100" w:beforeAutospacing="1" w:after="100" w:afterAutospacing="1" w:line="240" w:lineRule="auto"/>
        <w:ind w:left="737" w:right="45"/>
        <w:contextualSpacing/>
        <w:jc w:val="both"/>
        <w:rPr>
          <w:rFonts w:ascii="Times New Roman" w:eastAsia="Times New Roman" w:hAnsi="Times New Roman"/>
          <w:b/>
          <w:sz w:val="20"/>
          <w:szCs w:val="20"/>
          <w:lang w:eastAsia="es-EC"/>
        </w:rPr>
      </w:pPr>
    </w:p>
    <w:p w14:paraId="1EF4E461" w14:textId="77777777" w:rsidR="00C61E45" w:rsidRPr="00A77129" w:rsidRDefault="00C61E45" w:rsidP="00163CCB">
      <w:pPr>
        <w:pStyle w:val="Prrafodelista"/>
        <w:numPr>
          <w:ilvl w:val="0"/>
          <w:numId w:val="26"/>
        </w:numPr>
        <w:spacing w:before="100" w:beforeAutospacing="1" w:after="100" w:afterAutospacing="1" w:line="240" w:lineRule="auto"/>
        <w:ind w:left="377" w:right="45"/>
        <w:contextualSpacing/>
        <w:jc w:val="both"/>
        <w:rPr>
          <w:rFonts w:ascii="Times New Roman" w:eastAsia="Times New Roman" w:hAnsi="Times New Roman"/>
          <w:sz w:val="20"/>
          <w:szCs w:val="20"/>
          <w:lang w:eastAsia="es-EC"/>
        </w:rPr>
      </w:pPr>
      <w:r w:rsidRPr="00A77129">
        <w:rPr>
          <w:rFonts w:ascii="Times New Roman" w:eastAsia="Times New Roman" w:hAnsi="Times New Roman"/>
          <w:sz w:val="20"/>
          <w:szCs w:val="20"/>
          <w:lang w:eastAsia="es-EC"/>
        </w:rPr>
        <w:t>Buena iluminación natural.</w:t>
      </w:r>
    </w:p>
    <w:p w14:paraId="33EA0DA5" w14:textId="77777777" w:rsidR="00C61E45" w:rsidRPr="00A77129" w:rsidRDefault="00C61E45" w:rsidP="00163CCB">
      <w:pPr>
        <w:pStyle w:val="Prrafodelista"/>
        <w:numPr>
          <w:ilvl w:val="0"/>
          <w:numId w:val="26"/>
        </w:numPr>
        <w:spacing w:before="100" w:beforeAutospacing="1" w:after="100" w:afterAutospacing="1" w:line="240" w:lineRule="auto"/>
        <w:ind w:left="377" w:right="45"/>
        <w:contextualSpacing/>
        <w:jc w:val="both"/>
        <w:rPr>
          <w:rFonts w:ascii="Times New Roman" w:eastAsia="Times New Roman" w:hAnsi="Times New Roman"/>
          <w:sz w:val="20"/>
          <w:szCs w:val="20"/>
          <w:lang w:eastAsia="es-EC"/>
        </w:rPr>
      </w:pPr>
      <w:r w:rsidRPr="00A77129">
        <w:rPr>
          <w:rFonts w:ascii="Times New Roman" w:eastAsia="Times New Roman" w:hAnsi="Times New Roman"/>
          <w:sz w:val="20"/>
          <w:szCs w:val="20"/>
          <w:lang w:eastAsia="es-EC"/>
        </w:rPr>
        <w:t>Fácil acceso.</w:t>
      </w:r>
    </w:p>
    <w:p w14:paraId="351A3375" w14:textId="77777777" w:rsidR="00C61E45" w:rsidRPr="00A77129" w:rsidRDefault="00C61E45" w:rsidP="00163CCB">
      <w:pPr>
        <w:pStyle w:val="Prrafodelista"/>
        <w:numPr>
          <w:ilvl w:val="0"/>
          <w:numId w:val="26"/>
        </w:numPr>
        <w:spacing w:before="100" w:beforeAutospacing="1" w:after="100" w:afterAutospacing="1" w:line="240" w:lineRule="auto"/>
        <w:ind w:left="377" w:right="45"/>
        <w:contextualSpacing/>
        <w:jc w:val="both"/>
        <w:rPr>
          <w:rFonts w:ascii="Times New Roman" w:eastAsia="Times New Roman" w:hAnsi="Times New Roman"/>
          <w:sz w:val="20"/>
          <w:szCs w:val="20"/>
          <w:lang w:eastAsia="es-EC"/>
        </w:rPr>
      </w:pPr>
      <w:r w:rsidRPr="00A77129">
        <w:rPr>
          <w:rFonts w:ascii="Times New Roman" w:eastAsia="Times New Roman" w:hAnsi="Times New Roman"/>
          <w:sz w:val="20"/>
          <w:szCs w:val="20"/>
          <w:lang w:eastAsia="es-EC"/>
        </w:rPr>
        <w:t>Que proporcione facilidad de realizar distribución de áreas a juicio de la entidad.</w:t>
      </w:r>
    </w:p>
    <w:p w14:paraId="4934D20A" w14:textId="77777777" w:rsidR="00C61E45" w:rsidRPr="00A77129" w:rsidRDefault="00C61E45" w:rsidP="00163CCB">
      <w:pPr>
        <w:pStyle w:val="Prrafodelista"/>
        <w:numPr>
          <w:ilvl w:val="0"/>
          <w:numId w:val="26"/>
        </w:numPr>
        <w:spacing w:before="100" w:beforeAutospacing="1" w:after="100" w:afterAutospacing="1" w:line="240" w:lineRule="auto"/>
        <w:ind w:left="377" w:right="45"/>
        <w:contextualSpacing/>
        <w:jc w:val="both"/>
        <w:rPr>
          <w:rFonts w:ascii="Times New Roman" w:eastAsia="Times New Roman" w:hAnsi="Times New Roman"/>
          <w:sz w:val="20"/>
          <w:szCs w:val="20"/>
          <w:lang w:eastAsia="es-EC"/>
        </w:rPr>
      </w:pPr>
      <w:r w:rsidRPr="00A77129">
        <w:rPr>
          <w:rFonts w:ascii="Times New Roman" w:eastAsia="Times New Roman" w:hAnsi="Times New Roman"/>
          <w:sz w:val="20"/>
          <w:szCs w:val="20"/>
          <w:lang w:eastAsia="es-EC"/>
        </w:rPr>
        <w:t>Disponibilidad de instalaciones eléctricas, líneas telefónicas, agua potable.</w:t>
      </w:r>
    </w:p>
    <w:p w14:paraId="0A6AAEDD" w14:textId="77777777" w:rsidR="00CC5778" w:rsidRPr="00A77129" w:rsidRDefault="00CC5778" w:rsidP="00163CCB">
      <w:pPr>
        <w:pStyle w:val="Prrafodelista"/>
        <w:numPr>
          <w:ilvl w:val="0"/>
          <w:numId w:val="26"/>
        </w:numPr>
        <w:spacing w:before="100" w:beforeAutospacing="1" w:after="100" w:afterAutospacing="1" w:line="240" w:lineRule="auto"/>
        <w:ind w:left="374" w:right="45"/>
        <w:contextualSpacing/>
        <w:jc w:val="both"/>
        <w:rPr>
          <w:rFonts w:ascii="Times New Roman" w:eastAsia="Times New Roman" w:hAnsi="Times New Roman"/>
          <w:sz w:val="20"/>
          <w:szCs w:val="20"/>
          <w:lang w:eastAsia="es-EC"/>
        </w:rPr>
      </w:pPr>
      <w:r w:rsidRPr="00A77129">
        <w:rPr>
          <w:rFonts w:ascii="Times New Roman" w:eastAsia="Times New Roman" w:hAnsi="Times New Roman"/>
          <w:sz w:val="20"/>
          <w:szCs w:val="20"/>
          <w:lang w:eastAsia="es-EC"/>
        </w:rPr>
        <w:t>Parqueadero disponible.</w:t>
      </w:r>
    </w:p>
    <w:p w14:paraId="39C316F9" w14:textId="77777777" w:rsidR="00CC5778" w:rsidRPr="00A77129" w:rsidRDefault="00CC5778" w:rsidP="00554B1B">
      <w:pPr>
        <w:pStyle w:val="Prrafodelista"/>
        <w:spacing w:before="100" w:beforeAutospacing="1" w:line="240" w:lineRule="auto"/>
        <w:ind w:left="374" w:right="45"/>
        <w:contextualSpacing/>
        <w:jc w:val="both"/>
        <w:rPr>
          <w:rFonts w:ascii="Times New Roman" w:eastAsia="Times New Roman" w:hAnsi="Times New Roman"/>
          <w:sz w:val="20"/>
          <w:szCs w:val="20"/>
          <w:lang w:eastAsia="es-EC"/>
        </w:rPr>
      </w:pPr>
    </w:p>
    <w:p w14:paraId="0C551B43" w14:textId="77777777" w:rsidR="00CC5778" w:rsidRPr="00A77129" w:rsidRDefault="00CC5778" w:rsidP="00606093">
      <w:pPr>
        <w:spacing w:before="100" w:beforeAutospacing="1" w:after="100" w:afterAutospacing="1" w:line="240" w:lineRule="auto"/>
        <w:ind w:right="45"/>
        <w:contextualSpacing/>
        <w:jc w:val="both"/>
        <w:rPr>
          <w:rFonts w:ascii="Times New Roman" w:eastAsia="Times New Roman" w:hAnsi="Times New Roman"/>
          <w:sz w:val="20"/>
          <w:szCs w:val="20"/>
          <w:lang w:eastAsia="es-EC"/>
        </w:rPr>
      </w:pPr>
      <w:r w:rsidRPr="00A77129">
        <w:rPr>
          <w:rFonts w:ascii="Times New Roman" w:eastAsia="Times New Roman" w:hAnsi="Times New Roman"/>
          <w:sz w:val="20"/>
          <w:szCs w:val="20"/>
          <w:lang w:eastAsia="es-EC"/>
        </w:rPr>
        <w:t>El ARRENDADOR</w:t>
      </w:r>
      <w:r w:rsidR="00C61E45" w:rsidRPr="00A77129">
        <w:rPr>
          <w:rFonts w:ascii="Times New Roman" w:eastAsia="Times New Roman" w:hAnsi="Times New Roman"/>
          <w:sz w:val="20"/>
          <w:szCs w:val="20"/>
          <w:lang w:eastAsia="es-EC"/>
        </w:rPr>
        <w:t xml:space="preserve"> entregará el bien inmueble en perfectas condiciones las mismas que serán v</w:t>
      </w:r>
      <w:r w:rsidR="00DE0DCC">
        <w:rPr>
          <w:rFonts w:ascii="Times New Roman" w:eastAsia="Times New Roman" w:hAnsi="Times New Roman"/>
          <w:sz w:val="20"/>
          <w:szCs w:val="20"/>
          <w:lang w:eastAsia="es-EC"/>
        </w:rPr>
        <w:t xml:space="preserve">alidadas por el funcionario de ANDEC S.A. </w:t>
      </w:r>
      <w:r w:rsidR="00C61E45" w:rsidRPr="00A77129">
        <w:rPr>
          <w:rFonts w:ascii="Times New Roman" w:eastAsia="Times New Roman" w:hAnsi="Times New Roman"/>
          <w:sz w:val="20"/>
          <w:szCs w:val="20"/>
          <w:lang w:eastAsia="es-EC"/>
        </w:rPr>
        <w:t xml:space="preserve"> responsable de la recepción del bien.</w:t>
      </w:r>
    </w:p>
    <w:p w14:paraId="380393C9" w14:textId="77777777" w:rsidR="00877C9E" w:rsidRPr="00A77129" w:rsidRDefault="00877C9E" w:rsidP="00606093">
      <w:pPr>
        <w:spacing w:before="100" w:beforeAutospacing="1" w:after="100" w:afterAutospacing="1" w:line="240" w:lineRule="auto"/>
        <w:ind w:right="45"/>
        <w:contextualSpacing/>
        <w:jc w:val="both"/>
        <w:rPr>
          <w:rFonts w:ascii="Times New Roman" w:eastAsia="Times New Roman" w:hAnsi="Times New Roman"/>
          <w:sz w:val="20"/>
          <w:szCs w:val="20"/>
          <w:lang w:eastAsia="es-EC"/>
        </w:rPr>
      </w:pPr>
    </w:p>
    <w:p w14:paraId="7C495391" w14:textId="77777777" w:rsidR="00C61E45" w:rsidRPr="00A77129" w:rsidRDefault="000841E0" w:rsidP="00606093">
      <w:pPr>
        <w:spacing w:before="100" w:beforeAutospacing="1" w:after="100" w:afterAutospacing="1" w:line="240" w:lineRule="auto"/>
        <w:ind w:right="45"/>
        <w:contextualSpacing/>
        <w:jc w:val="both"/>
        <w:rPr>
          <w:rFonts w:ascii="Times New Roman" w:eastAsia="Times New Roman" w:hAnsi="Times New Roman"/>
          <w:sz w:val="20"/>
          <w:szCs w:val="20"/>
          <w:lang w:eastAsia="es-EC"/>
        </w:rPr>
      </w:pPr>
      <w:r w:rsidRPr="00A77129">
        <w:rPr>
          <w:rFonts w:ascii="Times New Roman" w:eastAsia="Times New Roman" w:hAnsi="Times New Roman"/>
          <w:sz w:val="20"/>
          <w:szCs w:val="20"/>
          <w:lang w:eastAsia="es-EC"/>
        </w:rPr>
        <w:lastRenderedPageBreak/>
        <w:t>Será obligación de la administrador</w:t>
      </w:r>
      <w:r w:rsidR="00C61E45" w:rsidRPr="00A77129">
        <w:rPr>
          <w:rFonts w:ascii="Times New Roman" w:eastAsia="Times New Roman" w:hAnsi="Times New Roman"/>
          <w:sz w:val="20"/>
          <w:szCs w:val="20"/>
          <w:lang w:eastAsia="es-EC"/>
        </w:rPr>
        <w:t>a del contrato, en un plazo máximo de 5 días posteriores a la firma del contrato y al finalizar el plazo contractual, el levantar y generar un acta de entrega recepción que incluya la memoria fotográfica de las condiciones de cada componente del bien inmueble en arrendamiento.</w:t>
      </w:r>
    </w:p>
    <w:p w14:paraId="2417E1CE" w14:textId="77777777" w:rsidR="00CC5778" w:rsidRPr="00A77129" w:rsidRDefault="00CC5778" w:rsidP="00F216DB">
      <w:pPr>
        <w:spacing w:before="100" w:beforeAutospacing="1" w:after="100" w:afterAutospacing="1" w:line="240" w:lineRule="auto"/>
        <w:ind w:right="45"/>
        <w:contextualSpacing/>
        <w:jc w:val="both"/>
        <w:rPr>
          <w:rFonts w:ascii="Times New Roman" w:eastAsia="Times New Roman" w:hAnsi="Times New Roman"/>
          <w:sz w:val="20"/>
          <w:szCs w:val="20"/>
          <w:lang w:eastAsia="es-EC"/>
        </w:rPr>
      </w:pPr>
    </w:p>
    <w:p w14:paraId="433E66B0" w14:textId="77777777" w:rsidR="00CC5778" w:rsidRPr="00A77129" w:rsidRDefault="00C61E45" w:rsidP="00606093">
      <w:pPr>
        <w:spacing w:before="100" w:beforeAutospacing="1" w:after="100" w:afterAutospacing="1" w:line="240" w:lineRule="auto"/>
        <w:ind w:right="45"/>
        <w:contextualSpacing/>
        <w:jc w:val="both"/>
        <w:rPr>
          <w:rFonts w:ascii="Times New Roman" w:eastAsia="Times New Roman" w:hAnsi="Times New Roman"/>
          <w:sz w:val="20"/>
          <w:szCs w:val="20"/>
          <w:lang w:eastAsia="es-EC"/>
        </w:rPr>
      </w:pPr>
      <w:r w:rsidRPr="00A77129">
        <w:rPr>
          <w:rFonts w:ascii="Times New Roman" w:eastAsia="Times New Roman" w:hAnsi="Times New Roman"/>
          <w:sz w:val="20"/>
          <w:szCs w:val="20"/>
          <w:lang w:eastAsia="es-EC"/>
        </w:rPr>
        <w:t xml:space="preserve">En caso de detectar o presentarse fallas ocultas como por ejemplo filtraciones de agua u otras averías mayores o menores, el </w:t>
      </w:r>
      <w:r w:rsidR="0007018F">
        <w:rPr>
          <w:rFonts w:ascii="Times New Roman" w:eastAsia="Times New Roman" w:hAnsi="Times New Roman"/>
          <w:sz w:val="20"/>
          <w:szCs w:val="20"/>
          <w:lang w:eastAsia="es-EC"/>
        </w:rPr>
        <w:t>arrendador</w:t>
      </w:r>
      <w:r w:rsidRPr="00A77129">
        <w:rPr>
          <w:rFonts w:ascii="Times New Roman" w:eastAsia="Times New Roman" w:hAnsi="Times New Roman"/>
          <w:sz w:val="20"/>
          <w:szCs w:val="20"/>
          <w:lang w:eastAsia="es-EC"/>
        </w:rPr>
        <w:t xml:space="preserve"> se compromete al arreglo inmediato emergente y a brindar una solución definitiva en un plazo no mayor a cinco días calendario. De no tener respuesta </w:t>
      </w:r>
      <w:r w:rsidR="00DE0DCC">
        <w:rPr>
          <w:rFonts w:ascii="Times New Roman" w:eastAsia="Times New Roman" w:hAnsi="Times New Roman"/>
          <w:sz w:val="20"/>
          <w:szCs w:val="20"/>
          <w:lang w:eastAsia="es-EC"/>
        </w:rPr>
        <w:t xml:space="preserve">ANDEC S.A. </w:t>
      </w:r>
      <w:r w:rsidRPr="00A77129">
        <w:rPr>
          <w:rFonts w:ascii="Times New Roman" w:eastAsia="Times New Roman" w:hAnsi="Times New Roman"/>
          <w:sz w:val="20"/>
          <w:szCs w:val="20"/>
          <w:lang w:eastAsia="es-EC"/>
        </w:rPr>
        <w:t>podrá actuar directamente para su respectivo arreglo y descuento en la factura correspondiente.</w:t>
      </w:r>
    </w:p>
    <w:p w14:paraId="4BF65962" w14:textId="77777777" w:rsidR="00A8036A" w:rsidRPr="00D16F13" w:rsidRDefault="00A8036A" w:rsidP="00554B1B">
      <w:pPr>
        <w:spacing w:before="100" w:beforeAutospacing="1" w:after="0" w:line="240" w:lineRule="auto"/>
        <w:ind w:right="45"/>
        <w:contextualSpacing/>
        <w:jc w:val="both"/>
        <w:rPr>
          <w:rFonts w:ascii="Times New Roman" w:eastAsia="Times New Roman" w:hAnsi="Times New Roman"/>
          <w:b/>
          <w:bCs/>
          <w:sz w:val="20"/>
          <w:szCs w:val="20"/>
          <w:lang w:val="es-ES_tradnl" w:eastAsia="es-EC"/>
        </w:rPr>
      </w:pPr>
    </w:p>
    <w:p w14:paraId="44CFF093" w14:textId="77777777" w:rsidR="00691EB8" w:rsidRPr="00A77129" w:rsidRDefault="00691EB8" w:rsidP="00163CCB">
      <w:pPr>
        <w:pStyle w:val="Prrafodelista"/>
        <w:numPr>
          <w:ilvl w:val="0"/>
          <w:numId w:val="35"/>
        </w:numPr>
        <w:spacing w:before="100" w:beforeAutospacing="1" w:after="100" w:afterAutospacing="1" w:line="240" w:lineRule="auto"/>
        <w:ind w:right="45"/>
        <w:contextualSpacing/>
        <w:jc w:val="both"/>
        <w:rPr>
          <w:rFonts w:ascii="Times New Roman" w:eastAsia="Times New Roman" w:hAnsi="Times New Roman"/>
          <w:b/>
          <w:bCs/>
          <w:sz w:val="20"/>
          <w:szCs w:val="20"/>
          <w:lang w:val="es-ES" w:eastAsia="es-EC"/>
        </w:rPr>
      </w:pPr>
      <w:r w:rsidRPr="00A77129">
        <w:rPr>
          <w:rFonts w:ascii="Times New Roman" w:eastAsia="Times New Roman" w:hAnsi="Times New Roman"/>
          <w:b/>
          <w:bCs/>
          <w:sz w:val="20"/>
          <w:szCs w:val="20"/>
          <w:lang w:val="es-ES" w:eastAsia="es-EC"/>
        </w:rPr>
        <w:t>PAGO DE SERVICIOS EN GENERAL:</w:t>
      </w:r>
    </w:p>
    <w:p w14:paraId="784D076C" w14:textId="77777777" w:rsidR="00691EB8" w:rsidRPr="00A77129" w:rsidRDefault="0097621C" w:rsidP="00691EB8">
      <w:pPr>
        <w:spacing w:before="100" w:beforeAutospacing="1" w:after="100" w:afterAutospacing="1" w:line="240" w:lineRule="auto"/>
        <w:ind w:right="45"/>
        <w:contextualSpacing/>
        <w:jc w:val="both"/>
        <w:rPr>
          <w:rFonts w:ascii="Times New Roman" w:eastAsia="Times New Roman" w:hAnsi="Times New Roman"/>
          <w:sz w:val="20"/>
          <w:szCs w:val="20"/>
          <w:lang w:val="es-ES" w:eastAsia="es-EC"/>
        </w:rPr>
      </w:pPr>
      <w:r>
        <w:rPr>
          <w:rFonts w:ascii="Times New Roman" w:eastAsia="Times New Roman" w:hAnsi="Times New Roman"/>
          <w:sz w:val="20"/>
          <w:szCs w:val="20"/>
          <w:lang w:val="es-ES" w:eastAsia="es-EC"/>
        </w:rPr>
        <w:t xml:space="preserve">Acerías Nacionales del Ecuador ANDEC S.A. </w:t>
      </w:r>
      <w:r w:rsidR="00691EB8" w:rsidRPr="00A77129">
        <w:rPr>
          <w:rFonts w:ascii="Times New Roman" w:eastAsia="Times New Roman" w:hAnsi="Times New Roman"/>
          <w:sz w:val="20"/>
          <w:szCs w:val="20"/>
          <w:lang w:val="es-ES" w:eastAsia="es-EC"/>
        </w:rPr>
        <w:t>cancelará los valores que incurra por consumo de servicios básicos</w:t>
      </w:r>
      <w:r>
        <w:rPr>
          <w:rFonts w:ascii="Times New Roman" w:eastAsia="Times New Roman" w:hAnsi="Times New Roman"/>
          <w:sz w:val="20"/>
          <w:szCs w:val="20"/>
          <w:lang w:val="es-ES" w:eastAsia="es-EC"/>
        </w:rPr>
        <w:t xml:space="preserve"> durante la vigencia del contrato</w:t>
      </w:r>
      <w:r w:rsidR="00691EB8" w:rsidRPr="00A77129">
        <w:rPr>
          <w:rFonts w:ascii="Times New Roman" w:eastAsia="Times New Roman" w:hAnsi="Times New Roman"/>
          <w:sz w:val="20"/>
          <w:szCs w:val="20"/>
          <w:lang w:val="es-ES" w:eastAsia="es-EC"/>
        </w:rPr>
        <w:t xml:space="preserve">. El </w:t>
      </w:r>
      <w:r w:rsidR="0007018F">
        <w:rPr>
          <w:rFonts w:ascii="Times New Roman" w:eastAsia="Times New Roman" w:hAnsi="Times New Roman"/>
          <w:sz w:val="20"/>
          <w:szCs w:val="20"/>
          <w:lang w:val="es-ES" w:eastAsia="es-EC"/>
        </w:rPr>
        <w:t>arrendador</w:t>
      </w:r>
      <w:r w:rsidR="00691EB8" w:rsidRPr="00A77129">
        <w:rPr>
          <w:rFonts w:ascii="Times New Roman" w:eastAsia="Times New Roman" w:hAnsi="Times New Roman"/>
          <w:sz w:val="20"/>
          <w:szCs w:val="20"/>
          <w:lang w:val="es-ES" w:eastAsia="es-EC"/>
        </w:rPr>
        <w:t xml:space="preserve"> deberá garantizar al momento de la entrega del inmueble que se encuentra al día en el pago de las obligaciones derivadas del uso de los servicios básicos.</w:t>
      </w:r>
    </w:p>
    <w:p w14:paraId="3E22BA23" w14:textId="77777777" w:rsidR="00691EB8" w:rsidRPr="00A77129" w:rsidRDefault="00691EB8" w:rsidP="00691EB8">
      <w:pPr>
        <w:spacing w:before="100" w:beforeAutospacing="1" w:after="100" w:afterAutospacing="1" w:line="240" w:lineRule="auto"/>
        <w:ind w:right="45"/>
        <w:contextualSpacing/>
        <w:jc w:val="both"/>
        <w:rPr>
          <w:rFonts w:ascii="Times New Roman" w:eastAsia="Times New Roman" w:hAnsi="Times New Roman"/>
          <w:sz w:val="20"/>
          <w:szCs w:val="20"/>
          <w:lang w:val="es-ES" w:eastAsia="es-EC"/>
        </w:rPr>
      </w:pPr>
    </w:p>
    <w:p w14:paraId="554BACF3" w14:textId="77777777" w:rsidR="00691EB8" w:rsidRPr="00A77129" w:rsidRDefault="00691EB8" w:rsidP="00691EB8">
      <w:pPr>
        <w:spacing w:before="100" w:beforeAutospacing="1" w:after="100" w:afterAutospacing="1" w:line="240" w:lineRule="auto"/>
        <w:ind w:right="45"/>
        <w:contextualSpacing/>
        <w:jc w:val="both"/>
        <w:rPr>
          <w:rFonts w:ascii="Times New Roman" w:eastAsia="Times New Roman" w:hAnsi="Times New Roman"/>
          <w:sz w:val="20"/>
          <w:szCs w:val="20"/>
          <w:lang w:val="es-ES" w:eastAsia="es-EC"/>
        </w:rPr>
      </w:pPr>
      <w:r w:rsidRPr="00A77129">
        <w:rPr>
          <w:rFonts w:ascii="Times New Roman" w:eastAsia="Times New Roman" w:hAnsi="Times New Roman"/>
          <w:sz w:val="20"/>
          <w:szCs w:val="20"/>
          <w:lang w:val="es-ES" w:eastAsia="es-EC"/>
        </w:rPr>
        <w:t xml:space="preserve">Asimismo, el </w:t>
      </w:r>
      <w:r w:rsidR="0007018F">
        <w:rPr>
          <w:rFonts w:ascii="Times New Roman" w:eastAsia="Times New Roman" w:hAnsi="Times New Roman"/>
          <w:sz w:val="20"/>
          <w:szCs w:val="20"/>
          <w:lang w:val="es-ES" w:eastAsia="es-EC"/>
        </w:rPr>
        <w:t>arrendador</w:t>
      </w:r>
      <w:r w:rsidRPr="00A77129">
        <w:rPr>
          <w:rFonts w:ascii="Times New Roman" w:eastAsia="Times New Roman" w:hAnsi="Times New Roman"/>
          <w:sz w:val="20"/>
          <w:szCs w:val="20"/>
          <w:lang w:val="es-ES" w:eastAsia="es-EC"/>
        </w:rPr>
        <w:t xml:space="preserve"> deberá garantizar el cumplimiento del pago del respectivo del impuesto predial y las demás obligaciones municipales.</w:t>
      </w:r>
    </w:p>
    <w:p w14:paraId="5336D71E" w14:textId="77777777" w:rsidR="00691EB8" w:rsidRPr="00A77129" w:rsidRDefault="00691EB8" w:rsidP="00163CCB">
      <w:pPr>
        <w:pStyle w:val="Prrafodelista"/>
        <w:numPr>
          <w:ilvl w:val="0"/>
          <w:numId w:val="35"/>
        </w:numPr>
        <w:autoSpaceDE w:val="0"/>
        <w:spacing w:before="100" w:beforeAutospacing="1" w:after="100" w:afterAutospacing="1" w:line="240" w:lineRule="auto"/>
        <w:contextualSpacing/>
        <w:jc w:val="both"/>
        <w:rPr>
          <w:rFonts w:ascii="Times New Roman" w:hAnsi="Times New Roman"/>
          <w:b/>
          <w:sz w:val="20"/>
          <w:szCs w:val="20"/>
        </w:rPr>
      </w:pPr>
      <w:r w:rsidRPr="00A77129">
        <w:rPr>
          <w:rFonts w:ascii="Times New Roman" w:hAnsi="Times New Roman"/>
          <w:b/>
          <w:sz w:val="20"/>
          <w:szCs w:val="20"/>
        </w:rPr>
        <w:t>MEJORAS:</w:t>
      </w:r>
    </w:p>
    <w:p w14:paraId="79E788DD" w14:textId="77777777" w:rsidR="00691EB8" w:rsidRPr="00A77129" w:rsidRDefault="00691EB8" w:rsidP="00691EB8">
      <w:pPr>
        <w:autoSpaceDE w:val="0"/>
        <w:spacing w:before="100" w:beforeAutospacing="1" w:after="100" w:afterAutospacing="1" w:line="240" w:lineRule="auto"/>
        <w:contextualSpacing/>
        <w:jc w:val="both"/>
        <w:rPr>
          <w:rFonts w:ascii="Times New Roman" w:hAnsi="Times New Roman"/>
          <w:sz w:val="20"/>
          <w:szCs w:val="20"/>
        </w:rPr>
      </w:pPr>
      <w:r w:rsidRPr="00A77129">
        <w:rPr>
          <w:rFonts w:ascii="Times New Roman" w:hAnsi="Times New Roman"/>
          <w:sz w:val="20"/>
          <w:szCs w:val="20"/>
        </w:rPr>
        <w:t xml:space="preserve">El ARRENDADOR expresamente autoriza al ARRENDATARIO a realizar todas las </w:t>
      </w:r>
      <w:r w:rsidRPr="00A77129">
        <w:rPr>
          <w:rFonts w:ascii="Times New Roman" w:hAnsi="Times New Roman"/>
          <w:bCs/>
          <w:sz w:val="20"/>
          <w:szCs w:val="20"/>
        </w:rPr>
        <w:t xml:space="preserve">mejoras en el inmueble, </w:t>
      </w:r>
      <w:r w:rsidRPr="00A77129">
        <w:rPr>
          <w:rFonts w:ascii="Times New Roman" w:hAnsi="Times New Roman"/>
          <w:sz w:val="20"/>
          <w:szCs w:val="20"/>
          <w:lang w:val="es-MX"/>
        </w:rPr>
        <w:t xml:space="preserve">la implementación e instalación de adecuaciones, redes y servicios básicos imprescindibles  para el efectivo y oportuno </w:t>
      </w:r>
      <w:r w:rsidR="00A8036A" w:rsidRPr="00A77129">
        <w:rPr>
          <w:rFonts w:ascii="Times New Roman" w:hAnsi="Times New Roman"/>
          <w:sz w:val="20"/>
          <w:szCs w:val="20"/>
          <w:lang w:val="es-MX"/>
        </w:rPr>
        <w:t>desenvolvimiento</w:t>
      </w:r>
      <w:r w:rsidR="00A8036A">
        <w:rPr>
          <w:rFonts w:ascii="Times New Roman" w:hAnsi="Times New Roman"/>
          <w:sz w:val="20"/>
          <w:szCs w:val="20"/>
          <w:lang w:val="es-MX"/>
        </w:rPr>
        <w:t xml:space="preserve"> de</w:t>
      </w:r>
      <w:r w:rsidR="00D16F13">
        <w:rPr>
          <w:rFonts w:ascii="Times New Roman" w:hAnsi="Times New Roman"/>
          <w:sz w:val="20"/>
          <w:szCs w:val="20"/>
          <w:lang w:val="es-MX"/>
        </w:rPr>
        <w:t xml:space="preserve"> ANDEC S.A.</w:t>
      </w:r>
      <w:r w:rsidRPr="00A77129">
        <w:rPr>
          <w:rFonts w:ascii="Times New Roman" w:hAnsi="Times New Roman"/>
          <w:sz w:val="20"/>
          <w:szCs w:val="20"/>
          <w:lang w:val="es-MX"/>
        </w:rPr>
        <w:t xml:space="preserve">, acorde a la distribución estratégica de espacios diseñados para el efecto; </w:t>
      </w:r>
      <w:r w:rsidRPr="00A77129">
        <w:rPr>
          <w:rFonts w:ascii="Times New Roman" w:hAnsi="Times New Roman"/>
          <w:sz w:val="20"/>
          <w:szCs w:val="20"/>
        </w:rPr>
        <w:t xml:space="preserve"> las mismas que una vez terminado el contrato podrán ser retiradas siempre y cuando no afecten la infraestructura del inmueble. De no ser posible retirarlas, estas mejoras quedarán en beneficio del inmueble.</w:t>
      </w:r>
    </w:p>
    <w:p w14:paraId="427A86DD" w14:textId="77777777" w:rsidR="00691EB8" w:rsidRPr="00A77129" w:rsidRDefault="00691EB8" w:rsidP="00CC5778">
      <w:pPr>
        <w:spacing w:before="100" w:beforeAutospacing="1" w:after="100" w:afterAutospacing="1" w:line="240" w:lineRule="auto"/>
        <w:ind w:left="17" w:right="45"/>
        <w:contextualSpacing/>
        <w:jc w:val="both"/>
        <w:rPr>
          <w:rFonts w:ascii="Times New Roman" w:eastAsia="Times New Roman" w:hAnsi="Times New Roman"/>
          <w:b/>
          <w:bCs/>
          <w:sz w:val="20"/>
          <w:szCs w:val="20"/>
          <w:lang w:eastAsia="es-EC"/>
        </w:rPr>
      </w:pPr>
    </w:p>
    <w:p w14:paraId="71949A6F" w14:textId="77777777" w:rsidR="00691EB8" w:rsidRPr="00A77129" w:rsidRDefault="00691EB8" w:rsidP="00691EB8">
      <w:pPr>
        <w:spacing w:after="0" w:line="240" w:lineRule="auto"/>
        <w:ind w:right="45"/>
        <w:contextualSpacing/>
        <w:jc w:val="both"/>
        <w:rPr>
          <w:rFonts w:ascii="Times New Roman" w:eastAsia="Times New Roman" w:hAnsi="Times New Roman"/>
          <w:sz w:val="20"/>
          <w:szCs w:val="20"/>
          <w:lang w:eastAsia="es-EC"/>
        </w:rPr>
      </w:pPr>
    </w:p>
    <w:p w14:paraId="6CF57F78" w14:textId="77777777" w:rsidR="00691EB8" w:rsidRPr="00A77129" w:rsidRDefault="00691EB8" w:rsidP="00691EB8">
      <w:pPr>
        <w:spacing w:after="0" w:line="240" w:lineRule="auto"/>
        <w:ind w:left="17" w:right="45"/>
        <w:contextualSpacing/>
        <w:jc w:val="both"/>
        <w:rPr>
          <w:rFonts w:ascii="Times New Roman" w:eastAsia="Times New Roman" w:hAnsi="Times New Roman"/>
          <w:b/>
          <w:bCs/>
          <w:sz w:val="20"/>
          <w:szCs w:val="20"/>
          <w:lang w:eastAsia="es-EC"/>
        </w:rPr>
      </w:pPr>
      <w:r w:rsidRPr="00A77129">
        <w:rPr>
          <w:rFonts w:ascii="Times New Roman" w:eastAsia="Times New Roman" w:hAnsi="Times New Roman"/>
          <w:b/>
          <w:bCs/>
          <w:sz w:val="20"/>
          <w:szCs w:val="20"/>
          <w:lang w:eastAsia="es-EC"/>
        </w:rPr>
        <w:t xml:space="preserve">Cláusula </w:t>
      </w:r>
      <w:r w:rsidR="00877C9E" w:rsidRPr="00A77129">
        <w:rPr>
          <w:rFonts w:ascii="Times New Roman" w:eastAsia="Times New Roman" w:hAnsi="Times New Roman"/>
          <w:b/>
          <w:bCs/>
          <w:sz w:val="20"/>
          <w:szCs w:val="20"/>
          <w:lang w:eastAsia="es-EC"/>
        </w:rPr>
        <w:t>Cuarta</w:t>
      </w:r>
      <w:r w:rsidRPr="00A77129">
        <w:rPr>
          <w:rFonts w:ascii="Times New Roman" w:eastAsia="Times New Roman" w:hAnsi="Times New Roman"/>
          <w:b/>
          <w:bCs/>
          <w:sz w:val="20"/>
          <w:szCs w:val="20"/>
          <w:lang w:eastAsia="es-EC"/>
        </w:rPr>
        <w:t>.- OBLIGACIONES DE LAS PARTES</w:t>
      </w:r>
    </w:p>
    <w:p w14:paraId="21281535" w14:textId="77777777" w:rsidR="00691EB8" w:rsidRPr="00A77129" w:rsidRDefault="00691EB8" w:rsidP="00691EB8">
      <w:pPr>
        <w:spacing w:after="0" w:line="240" w:lineRule="auto"/>
        <w:ind w:left="17" w:right="45"/>
        <w:contextualSpacing/>
        <w:jc w:val="both"/>
        <w:rPr>
          <w:rFonts w:ascii="Times New Roman" w:eastAsia="Times New Roman" w:hAnsi="Times New Roman"/>
          <w:b/>
          <w:bCs/>
          <w:sz w:val="20"/>
          <w:szCs w:val="20"/>
          <w:lang w:eastAsia="es-EC"/>
        </w:rPr>
      </w:pPr>
    </w:p>
    <w:p w14:paraId="19C25A6A" w14:textId="77777777" w:rsidR="00C61E45" w:rsidRPr="00A77129" w:rsidRDefault="00877C9E" w:rsidP="00691EB8">
      <w:pPr>
        <w:spacing w:after="0" w:line="240" w:lineRule="auto"/>
        <w:ind w:left="17" w:right="45"/>
        <w:contextualSpacing/>
        <w:jc w:val="both"/>
        <w:rPr>
          <w:rFonts w:ascii="Times New Roman" w:eastAsia="Times New Roman" w:hAnsi="Times New Roman"/>
          <w:b/>
          <w:bCs/>
          <w:sz w:val="20"/>
          <w:szCs w:val="20"/>
          <w:lang w:val="es-ES" w:eastAsia="es-EC"/>
        </w:rPr>
      </w:pPr>
      <w:r w:rsidRPr="00A77129">
        <w:rPr>
          <w:rFonts w:ascii="Times New Roman" w:eastAsia="Times New Roman" w:hAnsi="Times New Roman"/>
          <w:b/>
          <w:bCs/>
          <w:sz w:val="20"/>
          <w:szCs w:val="20"/>
          <w:lang w:eastAsia="es-EC"/>
        </w:rPr>
        <w:t>4</w:t>
      </w:r>
      <w:r w:rsidR="00691EB8" w:rsidRPr="00A77129">
        <w:rPr>
          <w:rFonts w:ascii="Times New Roman" w:eastAsia="Times New Roman" w:hAnsi="Times New Roman"/>
          <w:b/>
          <w:bCs/>
          <w:sz w:val="20"/>
          <w:szCs w:val="20"/>
          <w:lang w:eastAsia="es-EC"/>
        </w:rPr>
        <w:t xml:space="preserve">.1 </w:t>
      </w:r>
      <w:r w:rsidR="00CC5778" w:rsidRPr="00A77129">
        <w:rPr>
          <w:rFonts w:ascii="Times New Roman" w:eastAsia="Times New Roman" w:hAnsi="Times New Roman"/>
          <w:b/>
          <w:bCs/>
          <w:sz w:val="20"/>
          <w:szCs w:val="20"/>
          <w:lang w:val="es-ES" w:eastAsia="es-EC"/>
        </w:rPr>
        <w:t>OBLIGACIONES DEL ARRENDADOR</w:t>
      </w:r>
      <w:r w:rsidR="00C61E45" w:rsidRPr="00A77129">
        <w:rPr>
          <w:rFonts w:ascii="Times New Roman" w:eastAsia="Times New Roman" w:hAnsi="Times New Roman"/>
          <w:b/>
          <w:bCs/>
          <w:sz w:val="20"/>
          <w:szCs w:val="20"/>
          <w:lang w:val="es-ES" w:eastAsia="es-EC"/>
        </w:rPr>
        <w:t>:</w:t>
      </w:r>
    </w:p>
    <w:p w14:paraId="501344E9" w14:textId="77777777" w:rsidR="00C61E45" w:rsidRPr="00A77129" w:rsidRDefault="00C61E45" w:rsidP="00CC5778">
      <w:pPr>
        <w:spacing w:before="100" w:beforeAutospacing="1" w:after="100" w:afterAutospacing="1" w:line="240" w:lineRule="auto"/>
        <w:ind w:left="17" w:right="45"/>
        <w:contextualSpacing/>
        <w:jc w:val="both"/>
        <w:rPr>
          <w:rFonts w:ascii="Times New Roman" w:eastAsia="Times New Roman" w:hAnsi="Times New Roman"/>
          <w:b/>
          <w:bCs/>
          <w:sz w:val="20"/>
          <w:szCs w:val="20"/>
          <w:lang w:val="es-ES" w:eastAsia="es-EC"/>
        </w:rPr>
      </w:pPr>
    </w:p>
    <w:p w14:paraId="0E478586" w14:textId="77777777" w:rsidR="00C61E45" w:rsidRPr="00A77129" w:rsidRDefault="00027143" w:rsidP="00163CCB">
      <w:pPr>
        <w:numPr>
          <w:ilvl w:val="0"/>
          <w:numId w:val="8"/>
        </w:numPr>
        <w:spacing w:before="100" w:beforeAutospacing="1" w:after="100" w:afterAutospacing="1" w:line="240" w:lineRule="auto"/>
        <w:ind w:right="45"/>
        <w:contextualSpacing/>
        <w:jc w:val="both"/>
        <w:rPr>
          <w:rFonts w:ascii="Times New Roman" w:eastAsia="Times New Roman" w:hAnsi="Times New Roman"/>
          <w:sz w:val="20"/>
          <w:szCs w:val="20"/>
          <w:lang w:val="es-ES" w:eastAsia="es-EC"/>
        </w:rPr>
      </w:pPr>
      <w:r w:rsidRPr="00A77129">
        <w:rPr>
          <w:rFonts w:ascii="Times New Roman" w:eastAsia="Times New Roman" w:hAnsi="Times New Roman"/>
          <w:sz w:val="20"/>
          <w:szCs w:val="20"/>
          <w:lang w:val="es-ES" w:eastAsia="es-EC"/>
        </w:rPr>
        <w:t>El ARRENDADOR</w:t>
      </w:r>
      <w:r w:rsidR="00C61E45" w:rsidRPr="00A77129">
        <w:rPr>
          <w:rFonts w:ascii="Times New Roman" w:eastAsia="Times New Roman" w:hAnsi="Times New Roman"/>
          <w:sz w:val="20"/>
          <w:szCs w:val="20"/>
          <w:lang w:val="es-ES" w:eastAsia="es-EC"/>
        </w:rPr>
        <w:t xml:space="preserve"> deberá revisar cuidadosamente el pliego y cumplir con todos los requisitos solicitados en el mismo. La omisión o descuido del </w:t>
      </w:r>
      <w:r w:rsidR="0007018F">
        <w:rPr>
          <w:rFonts w:ascii="Times New Roman" w:eastAsia="Times New Roman" w:hAnsi="Times New Roman"/>
          <w:sz w:val="20"/>
          <w:szCs w:val="20"/>
          <w:lang w:val="es-ES" w:eastAsia="es-EC"/>
        </w:rPr>
        <w:t>arrendador</w:t>
      </w:r>
      <w:r w:rsidR="00C61E45" w:rsidRPr="00A77129">
        <w:rPr>
          <w:rFonts w:ascii="Times New Roman" w:eastAsia="Times New Roman" w:hAnsi="Times New Roman"/>
          <w:sz w:val="20"/>
          <w:szCs w:val="20"/>
          <w:lang w:val="es-ES" w:eastAsia="es-EC"/>
        </w:rPr>
        <w:t xml:space="preserve"> al revisar el pliego, no le relevará de sus obligaciones con relación a su oferta.</w:t>
      </w:r>
    </w:p>
    <w:p w14:paraId="68DA2837" w14:textId="77777777" w:rsidR="00C61E45" w:rsidRPr="00A77129" w:rsidRDefault="00C61E45" w:rsidP="00CC5778">
      <w:pPr>
        <w:spacing w:before="100" w:beforeAutospacing="1" w:after="100" w:afterAutospacing="1" w:line="240" w:lineRule="auto"/>
        <w:ind w:left="17" w:right="45"/>
        <w:contextualSpacing/>
        <w:jc w:val="both"/>
        <w:rPr>
          <w:rFonts w:ascii="Times New Roman" w:eastAsia="Times New Roman" w:hAnsi="Times New Roman"/>
          <w:sz w:val="20"/>
          <w:szCs w:val="20"/>
          <w:lang w:val="es-ES" w:eastAsia="es-EC"/>
        </w:rPr>
      </w:pPr>
    </w:p>
    <w:p w14:paraId="1445AB36" w14:textId="77777777" w:rsidR="00C61E45" w:rsidRPr="00A77129" w:rsidRDefault="008A5883" w:rsidP="00163CCB">
      <w:pPr>
        <w:numPr>
          <w:ilvl w:val="0"/>
          <w:numId w:val="8"/>
        </w:numPr>
        <w:spacing w:before="100" w:beforeAutospacing="1" w:after="100" w:afterAutospacing="1" w:line="240" w:lineRule="auto"/>
        <w:ind w:right="45"/>
        <w:contextualSpacing/>
        <w:jc w:val="both"/>
        <w:rPr>
          <w:rFonts w:ascii="Times New Roman" w:eastAsia="Times New Roman" w:hAnsi="Times New Roman"/>
          <w:sz w:val="20"/>
          <w:szCs w:val="20"/>
          <w:lang w:val="es-ES" w:eastAsia="es-EC"/>
        </w:rPr>
      </w:pPr>
      <w:r w:rsidRPr="00A77129">
        <w:rPr>
          <w:rFonts w:ascii="Times New Roman" w:eastAsia="Times New Roman" w:hAnsi="Times New Roman"/>
          <w:sz w:val="20"/>
          <w:szCs w:val="20"/>
          <w:lang w:val="es-ES" w:eastAsia="es-EC"/>
        </w:rPr>
        <w:t xml:space="preserve">El </w:t>
      </w:r>
      <w:r w:rsidR="00CD049F" w:rsidRPr="00A77129">
        <w:rPr>
          <w:rFonts w:ascii="Times New Roman" w:eastAsia="Times New Roman" w:hAnsi="Times New Roman"/>
          <w:sz w:val="20"/>
          <w:szCs w:val="20"/>
          <w:lang w:val="es-ES" w:eastAsia="es-EC"/>
        </w:rPr>
        <w:t xml:space="preserve">ARRENDADOR </w:t>
      </w:r>
      <w:r w:rsidRPr="00A77129">
        <w:rPr>
          <w:rFonts w:ascii="Times New Roman" w:eastAsia="Times New Roman" w:hAnsi="Times New Roman"/>
          <w:sz w:val="20"/>
          <w:szCs w:val="20"/>
          <w:lang w:val="es-ES" w:eastAsia="es-EC"/>
        </w:rPr>
        <w:t>d</w:t>
      </w:r>
      <w:r w:rsidR="00C61E45" w:rsidRPr="00A77129">
        <w:rPr>
          <w:rFonts w:ascii="Times New Roman" w:eastAsia="Times New Roman" w:hAnsi="Times New Roman"/>
          <w:sz w:val="20"/>
          <w:szCs w:val="20"/>
          <w:lang w:val="es-ES" w:eastAsia="es-EC"/>
        </w:rPr>
        <w:t>eberá suscribir el contrato dentro del plazo establecido en el pliego.</w:t>
      </w:r>
    </w:p>
    <w:p w14:paraId="4FC5F94D" w14:textId="77777777" w:rsidR="00C61E45" w:rsidRPr="00A77129" w:rsidRDefault="00C61E45" w:rsidP="00CC5778">
      <w:pPr>
        <w:spacing w:before="100" w:beforeAutospacing="1" w:after="100" w:afterAutospacing="1" w:line="240" w:lineRule="auto"/>
        <w:ind w:left="17" w:right="45"/>
        <w:contextualSpacing/>
        <w:jc w:val="both"/>
        <w:rPr>
          <w:rFonts w:ascii="Times New Roman" w:eastAsia="Times New Roman" w:hAnsi="Times New Roman"/>
          <w:sz w:val="20"/>
          <w:szCs w:val="20"/>
          <w:lang w:val="es-ES" w:eastAsia="es-EC"/>
        </w:rPr>
      </w:pPr>
    </w:p>
    <w:p w14:paraId="78F9F222" w14:textId="77777777" w:rsidR="00C61E45" w:rsidRPr="00A77129" w:rsidRDefault="00C61E45" w:rsidP="00163CCB">
      <w:pPr>
        <w:numPr>
          <w:ilvl w:val="0"/>
          <w:numId w:val="8"/>
        </w:numPr>
        <w:spacing w:before="100" w:beforeAutospacing="1" w:after="100" w:afterAutospacing="1" w:line="240" w:lineRule="auto"/>
        <w:ind w:right="45"/>
        <w:contextualSpacing/>
        <w:jc w:val="both"/>
        <w:rPr>
          <w:rFonts w:ascii="Times New Roman" w:eastAsia="Times New Roman" w:hAnsi="Times New Roman"/>
          <w:sz w:val="20"/>
          <w:szCs w:val="20"/>
          <w:lang w:val="es-ES" w:eastAsia="es-EC"/>
        </w:rPr>
      </w:pPr>
      <w:r w:rsidRPr="00A77129">
        <w:rPr>
          <w:rFonts w:ascii="Times New Roman" w:eastAsia="Times New Roman" w:hAnsi="Times New Roman"/>
          <w:sz w:val="20"/>
          <w:szCs w:val="20"/>
          <w:lang w:val="es-ES" w:eastAsia="es-EC"/>
        </w:rPr>
        <w:t>Entregará el bien inmueble objeto del presente arrendamiento en perfecto estado a la entidad contratante, caso contrario cubrirá los valores correspondientes que por material y mano de obra se generen por concepto de reparaciones.</w:t>
      </w:r>
    </w:p>
    <w:p w14:paraId="27CB0986" w14:textId="77777777" w:rsidR="00C61E45" w:rsidRPr="00A77129" w:rsidRDefault="00C61E45" w:rsidP="00CC5778">
      <w:pPr>
        <w:spacing w:before="100" w:beforeAutospacing="1" w:after="100" w:afterAutospacing="1" w:line="240" w:lineRule="auto"/>
        <w:ind w:left="17" w:right="45"/>
        <w:contextualSpacing/>
        <w:jc w:val="both"/>
        <w:rPr>
          <w:rFonts w:ascii="Times New Roman" w:eastAsia="Times New Roman" w:hAnsi="Times New Roman"/>
          <w:sz w:val="20"/>
          <w:szCs w:val="20"/>
          <w:lang w:val="es-ES" w:eastAsia="es-EC"/>
        </w:rPr>
      </w:pPr>
    </w:p>
    <w:p w14:paraId="3339273B" w14:textId="77777777" w:rsidR="00C61E45" w:rsidRPr="00A77129" w:rsidRDefault="00C61E45" w:rsidP="00163CCB">
      <w:pPr>
        <w:numPr>
          <w:ilvl w:val="0"/>
          <w:numId w:val="8"/>
        </w:numPr>
        <w:spacing w:before="100" w:beforeAutospacing="1" w:after="100" w:afterAutospacing="1" w:line="240" w:lineRule="auto"/>
        <w:ind w:right="45"/>
        <w:contextualSpacing/>
        <w:jc w:val="both"/>
        <w:rPr>
          <w:rFonts w:ascii="Times New Roman" w:eastAsia="Times New Roman" w:hAnsi="Times New Roman"/>
          <w:sz w:val="20"/>
          <w:szCs w:val="20"/>
          <w:lang w:val="es-ES" w:eastAsia="es-EC"/>
        </w:rPr>
      </w:pPr>
      <w:r w:rsidRPr="00A77129">
        <w:rPr>
          <w:rFonts w:ascii="Times New Roman" w:eastAsia="Times New Roman" w:hAnsi="Times New Roman"/>
          <w:sz w:val="20"/>
          <w:szCs w:val="20"/>
          <w:lang w:val="es-ES" w:eastAsia="es-EC"/>
        </w:rPr>
        <w:t xml:space="preserve">Atenderá los arreglos en el plazo que convengan las partes en función del daño, fallas ocultas u otras averías mayores o menores que se detecten o presenten en la oficina arrendada por </w:t>
      </w:r>
      <w:r w:rsidR="008A5883" w:rsidRPr="00A77129">
        <w:rPr>
          <w:rFonts w:ascii="Times New Roman" w:eastAsia="Times New Roman" w:hAnsi="Times New Roman"/>
          <w:sz w:val="20"/>
          <w:szCs w:val="20"/>
          <w:lang w:val="es-ES" w:eastAsia="es-EC"/>
        </w:rPr>
        <w:t>e</w:t>
      </w:r>
      <w:r w:rsidRPr="00A77129">
        <w:rPr>
          <w:rFonts w:ascii="Times New Roman" w:eastAsia="Times New Roman" w:hAnsi="Times New Roman"/>
          <w:sz w:val="20"/>
          <w:szCs w:val="20"/>
          <w:lang w:val="es-ES" w:eastAsia="es-EC"/>
        </w:rPr>
        <w:t>l</w:t>
      </w:r>
      <w:r w:rsidR="008A5883" w:rsidRPr="00A77129">
        <w:rPr>
          <w:rFonts w:ascii="Times New Roman" w:eastAsia="Times New Roman" w:hAnsi="Times New Roman"/>
          <w:sz w:val="20"/>
          <w:szCs w:val="20"/>
          <w:lang w:val="es-ES" w:eastAsia="es-EC"/>
        </w:rPr>
        <w:t xml:space="preserve"> </w:t>
      </w:r>
      <w:r w:rsidR="00CD049F" w:rsidRPr="00A77129">
        <w:rPr>
          <w:rFonts w:ascii="Times New Roman" w:eastAsia="Times New Roman" w:hAnsi="Times New Roman"/>
          <w:sz w:val="20"/>
          <w:szCs w:val="20"/>
          <w:lang w:val="es-ES" w:eastAsia="es-EC"/>
        </w:rPr>
        <w:t>ARRENDATARIO</w:t>
      </w:r>
      <w:r w:rsidRPr="00A77129">
        <w:rPr>
          <w:rFonts w:ascii="Times New Roman" w:eastAsia="Times New Roman" w:hAnsi="Times New Roman"/>
          <w:sz w:val="20"/>
          <w:szCs w:val="20"/>
          <w:lang w:val="es-ES" w:eastAsia="es-EC"/>
        </w:rPr>
        <w:t>.</w:t>
      </w:r>
    </w:p>
    <w:p w14:paraId="32A2DC33" w14:textId="77777777" w:rsidR="00C61E45" w:rsidRPr="00A77129" w:rsidRDefault="00C61E45" w:rsidP="00CC5778">
      <w:pPr>
        <w:spacing w:before="100" w:beforeAutospacing="1" w:after="100" w:afterAutospacing="1" w:line="240" w:lineRule="auto"/>
        <w:ind w:left="17" w:right="45"/>
        <w:contextualSpacing/>
        <w:jc w:val="both"/>
        <w:rPr>
          <w:rFonts w:ascii="Times New Roman" w:eastAsia="Times New Roman" w:hAnsi="Times New Roman"/>
          <w:sz w:val="20"/>
          <w:szCs w:val="20"/>
          <w:lang w:val="es-ES" w:eastAsia="es-EC"/>
        </w:rPr>
      </w:pPr>
    </w:p>
    <w:p w14:paraId="2CE65B3B" w14:textId="77777777" w:rsidR="00C61E45" w:rsidRPr="00A77129" w:rsidRDefault="00C61E45" w:rsidP="00163CCB">
      <w:pPr>
        <w:numPr>
          <w:ilvl w:val="0"/>
          <w:numId w:val="8"/>
        </w:numPr>
        <w:spacing w:before="100" w:beforeAutospacing="1" w:after="100" w:afterAutospacing="1" w:line="240" w:lineRule="auto"/>
        <w:ind w:right="45"/>
        <w:contextualSpacing/>
        <w:jc w:val="both"/>
        <w:rPr>
          <w:rFonts w:ascii="Times New Roman" w:eastAsia="Times New Roman" w:hAnsi="Times New Roman"/>
          <w:sz w:val="20"/>
          <w:szCs w:val="20"/>
          <w:lang w:val="es-ES" w:eastAsia="es-EC"/>
        </w:rPr>
      </w:pPr>
      <w:r w:rsidRPr="00A77129">
        <w:rPr>
          <w:rFonts w:ascii="Times New Roman" w:eastAsia="Times New Roman" w:hAnsi="Times New Roman"/>
          <w:sz w:val="20"/>
          <w:szCs w:val="20"/>
          <w:lang w:val="es-ES" w:eastAsia="es-EC"/>
        </w:rPr>
        <w:t xml:space="preserve">Emitirá la factura correspondiente por concepto de arrendamiento del bien inmueble a nombre del </w:t>
      </w:r>
      <w:r w:rsidR="00CD049F" w:rsidRPr="00A77129">
        <w:rPr>
          <w:rFonts w:ascii="Times New Roman" w:eastAsia="Times New Roman" w:hAnsi="Times New Roman"/>
          <w:sz w:val="20"/>
          <w:szCs w:val="20"/>
          <w:lang w:val="es-ES" w:eastAsia="es-EC"/>
        </w:rPr>
        <w:t>ARRENDATARIO.</w:t>
      </w:r>
    </w:p>
    <w:p w14:paraId="1C46C3F2" w14:textId="77777777" w:rsidR="00C61E45" w:rsidRPr="00A77129" w:rsidRDefault="00C61E45" w:rsidP="00CC5778">
      <w:pPr>
        <w:spacing w:before="100" w:beforeAutospacing="1" w:after="100" w:afterAutospacing="1" w:line="240" w:lineRule="auto"/>
        <w:ind w:left="17" w:right="45"/>
        <w:contextualSpacing/>
        <w:jc w:val="both"/>
        <w:rPr>
          <w:rFonts w:ascii="Times New Roman" w:eastAsia="Times New Roman" w:hAnsi="Times New Roman"/>
          <w:sz w:val="20"/>
          <w:szCs w:val="20"/>
          <w:lang w:val="es-ES" w:eastAsia="es-EC"/>
        </w:rPr>
      </w:pPr>
    </w:p>
    <w:p w14:paraId="61D7E8C3" w14:textId="77777777" w:rsidR="00C61E45" w:rsidRPr="00A77129" w:rsidRDefault="00C61E45" w:rsidP="00163CCB">
      <w:pPr>
        <w:numPr>
          <w:ilvl w:val="0"/>
          <w:numId w:val="8"/>
        </w:numPr>
        <w:spacing w:before="100" w:beforeAutospacing="1" w:after="100" w:afterAutospacing="1" w:line="240" w:lineRule="auto"/>
        <w:ind w:right="45"/>
        <w:contextualSpacing/>
        <w:jc w:val="both"/>
        <w:rPr>
          <w:rFonts w:ascii="Times New Roman" w:eastAsia="Times New Roman" w:hAnsi="Times New Roman"/>
          <w:sz w:val="20"/>
          <w:szCs w:val="20"/>
          <w:lang w:val="es-ES" w:eastAsia="es-EC"/>
        </w:rPr>
      </w:pPr>
      <w:r w:rsidRPr="00A77129">
        <w:rPr>
          <w:rFonts w:ascii="Times New Roman" w:eastAsia="Times New Roman" w:hAnsi="Times New Roman"/>
          <w:sz w:val="20"/>
          <w:szCs w:val="20"/>
          <w:lang w:val="es-ES" w:eastAsia="es-EC"/>
        </w:rPr>
        <w:t xml:space="preserve">Notificará al </w:t>
      </w:r>
      <w:r w:rsidR="00CD049F" w:rsidRPr="00A77129">
        <w:rPr>
          <w:rFonts w:ascii="Times New Roman" w:eastAsia="Times New Roman" w:hAnsi="Times New Roman"/>
          <w:sz w:val="20"/>
          <w:szCs w:val="20"/>
          <w:lang w:val="es-ES" w:eastAsia="es-EC"/>
        </w:rPr>
        <w:t>ARRENDATARIO</w:t>
      </w:r>
      <w:r w:rsidRPr="00A77129">
        <w:rPr>
          <w:rFonts w:ascii="Times New Roman" w:eastAsia="Times New Roman" w:hAnsi="Times New Roman"/>
          <w:sz w:val="20"/>
          <w:szCs w:val="20"/>
          <w:lang w:val="es-ES" w:eastAsia="es-EC"/>
        </w:rPr>
        <w:t xml:space="preserve"> por escrito, de conformidad con el artículo 33 de la Ley de Inquilinato, con un mínimo de noventa (90) días plazo de anticipación a la fecha de vigencia del contrato, la voluntad de terminar el arrendamiento del inmueble.</w:t>
      </w:r>
    </w:p>
    <w:p w14:paraId="3309767A" w14:textId="77777777" w:rsidR="00C61E45" w:rsidRPr="00A77129" w:rsidRDefault="00C61E45" w:rsidP="00CC5778">
      <w:pPr>
        <w:spacing w:before="100" w:beforeAutospacing="1" w:after="100" w:afterAutospacing="1" w:line="240" w:lineRule="auto"/>
        <w:ind w:left="17" w:right="45"/>
        <w:contextualSpacing/>
        <w:jc w:val="both"/>
        <w:rPr>
          <w:rFonts w:ascii="Times New Roman" w:eastAsia="Times New Roman" w:hAnsi="Times New Roman"/>
          <w:sz w:val="20"/>
          <w:szCs w:val="20"/>
          <w:lang w:val="es-ES" w:eastAsia="es-EC"/>
        </w:rPr>
      </w:pPr>
    </w:p>
    <w:p w14:paraId="0D1306E8" w14:textId="77777777" w:rsidR="00C61E45" w:rsidRPr="00A77129" w:rsidRDefault="00C61E45" w:rsidP="00163CCB">
      <w:pPr>
        <w:numPr>
          <w:ilvl w:val="0"/>
          <w:numId w:val="8"/>
        </w:numPr>
        <w:spacing w:before="100" w:beforeAutospacing="1" w:after="100" w:afterAutospacing="1" w:line="240" w:lineRule="auto"/>
        <w:ind w:right="45"/>
        <w:contextualSpacing/>
        <w:jc w:val="both"/>
        <w:rPr>
          <w:rFonts w:ascii="Times New Roman" w:eastAsia="Times New Roman" w:hAnsi="Times New Roman"/>
          <w:sz w:val="20"/>
          <w:szCs w:val="20"/>
          <w:lang w:val="es-ES" w:eastAsia="es-EC"/>
        </w:rPr>
      </w:pPr>
      <w:r w:rsidRPr="00A77129">
        <w:rPr>
          <w:rFonts w:ascii="Times New Roman" w:eastAsia="Times New Roman" w:hAnsi="Times New Roman"/>
          <w:sz w:val="20"/>
          <w:szCs w:val="20"/>
          <w:lang w:val="es-ES" w:eastAsia="es-EC"/>
        </w:rPr>
        <w:t xml:space="preserve">Mantendrá el inmueble libre de cualquier tipo de litigio, afectación o limitación al dominio que pudiere afectar o perturbar el uso pacífico y legítimo goce de entidad contratante sobre </w:t>
      </w:r>
      <w:proofErr w:type="gramStart"/>
      <w:r w:rsidRPr="00A77129">
        <w:rPr>
          <w:rFonts w:ascii="Times New Roman" w:eastAsia="Times New Roman" w:hAnsi="Times New Roman"/>
          <w:sz w:val="20"/>
          <w:szCs w:val="20"/>
          <w:lang w:val="es-ES" w:eastAsia="es-EC"/>
        </w:rPr>
        <w:t>el</w:t>
      </w:r>
      <w:proofErr w:type="gramEnd"/>
      <w:r w:rsidRPr="00A77129">
        <w:rPr>
          <w:rFonts w:ascii="Times New Roman" w:eastAsia="Times New Roman" w:hAnsi="Times New Roman"/>
          <w:sz w:val="20"/>
          <w:szCs w:val="20"/>
          <w:lang w:val="es-ES" w:eastAsia="es-EC"/>
        </w:rPr>
        <w:t xml:space="preserve"> bien inmueble materia de este contrato.</w:t>
      </w:r>
    </w:p>
    <w:p w14:paraId="2DFCAAEE" w14:textId="77777777" w:rsidR="00691EB8" w:rsidRPr="00A77129" w:rsidRDefault="00691EB8" w:rsidP="00691EB8">
      <w:pPr>
        <w:spacing w:before="100" w:beforeAutospacing="1" w:after="100" w:afterAutospacing="1" w:line="240" w:lineRule="auto"/>
        <w:ind w:right="45"/>
        <w:contextualSpacing/>
        <w:jc w:val="both"/>
        <w:rPr>
          <w:rFonts w:ascii="Times New Roman" w:eastAsia="Times New Roman" w:hAnsi="Times New Roman"/>
          <w:sz w:val="20"/>
          <w:szCs w:val="20"/>
          <w:lang w:val="es-ES" w:eastAsia="es-EC"/>
        </w:rPr>
      </w:pPr>
    </w:p>
    <w:p w14:paraId="51362C39" w14:textId="77777777" w:rsidR="001E572D" w:rsidRPr="00A77129" w:rsidRDefault="001E572D" w:rsidP="00691EB8">
      <w:pPr>
        <w:spacing w:before="100" w:beforeAutospacing="1" w:after="100" w:afterAutospacing="1" w:line="240" w:lineRule="auto"/>
        <w:ind w:right="45"/>
        <w:contextualSpacing/>
        <w:jc w:val="both"/>
        <w:rPr>
          <w:rFonts w:ascii="Times New Roman" w:eastAsia="Times New Roman" w:hAnsi="Times New Roman"/>
          <w:sz w:val="20"/>
          <w:szCs w:val="20"/>
          <w:lang w:val="es-ES" w:eastAsia="es-EC"/>
        </w:rPr>
      </w:pPr>
    </w:p>
    <w:p w14:paraId="264B76A7" w14:textId="77777777" w:rsidR="00691EB8" w:rsidRPr="00A77129" w:rsidRDefault="00CD049F" w:rsidP="00606093">
      <w:pPr>
        <w:spacing w:after="0" w:line="240" w:lineRule="auto"/>
        <w:ind w:left="17" w:right="45"/>
        <w:contextualSpacing/>
        <w:jc w:val="both"/>
        <w:rPr>
          <w:rFonts w:ascii="Times New Roman" w:eastAsia="Times New Roman" w:hAnsi="Times New Roman"/>
          <w:b/>
          <w:bCs/>
          <w:sz w:val="20"/>
          <w:szCs w:val="20"/>
          <w:lang w:eastAsia="es-EC"/>
        </w:rPr>
      </w:pPr>
      <w:r w:rsidRPr="00A77129">
        <w:rPr>
          <w:rFonts w:ascii="Times New Roman" w:eastAsia="Times New Roman" w:hAnsi="Times New Roman"/>
          <w:b/>
          <w:bCs/>
          <w:sz w:val="20"/>
          <w:szCs w:val="20"/>
          <w:lang w:eastAsia="es-EC"/>
        </w:rPr>
        <w:lastRenderedPageBreak/>
        <w:t xml:space="preserve">4.2  </w:t>
      </w:r>
      <w:r w:rsidR="00691EB8" w:rsidRPr="00A77129">
        <w:rPr>
          <w:rFonts w:ascii="Times New Roman" w:eastAsia="Times New Roman" w:hAnsi="Times New Roman"/>
          <w:b/>
          <w:bCs/>
          <w:sz w:val="20"/>
          <w:szCs w:val="20"/>
          <w:lang w:eastAsia="es-EC"/>
        </w:rPr>
        <w:t xml:space="preserve">OBLIGACIONES </w:t>
      </w:r>
      <w:r w:rsidR="001E572D" w:rsidRPr="00A77129">
        <w:rPr>
          <w:rFonts w:ascii="Times New Roman" w:eastAsia="Times New Roman" w:hAnsi="Times New Roman"/>
          <w:b/>
          <w:bCs/>
          <w:sz w:val="20"/>
          <w:szCs w:val="20"/>
          <w:lang w:eastAsia="es-EC"/>
        </w:rPr>
        <w:t>DEL ARRENDATARIO</w:t>
      </w:r>
      <w:r w:rsidR="00691EB8" w:rsidRPr="00A77129">
        <w:rPr>
          <w:rFonts w:ascii="Times New Roman" w:eastAsia="Times New Roman" w:hAnsi="Times New Roman"/>
          <w:b/>
          <w:bCs/>
          <w:sz w:val="20"/>
          <w:szCs w:val="20"/>
          <w:lang w:eastAsia="es-EC"/>
        </w:rPr>
        <w:t>:</w:t>
      </w:r>
    </w:p>
    <w:p w14:paraId="3813A662" w14:textId="77777777" w:rsidR="005B387A" w:rsidRPr="00A77129" w:rsidRDefault="005B387A" w:rsidP="00163CCB">
      <w:pPr>
        <w:pStyle w:val="Prrafodelista"/>
        <w:numPr>
          <w:ilvl w:val="0"/>
          <w:numId w:val="27"/>
        </w:numPr>
        <w:spacing w:before="100" w:beforeAutospacing="1" w:after="100" w:afterAutospacing="1" w:line="240" w:lineRule="auto"/>
        <w:ind w:left="737" w:right="45"/>
        <w:contextualSpacing/>
        <w:jc w:val="both"/>
        <w:rPr>
          <w:rFonts w:ascii="Times New Roman" w:hAnsi="Times New Roman"/>
          <w:b/>
          <w:bCs/>
          <w:sz w:val="20"/>
          <w:szCs w:val="20"/>
          <w:lang w:val="es-ES"/>
        </w:rPr>
      </w:pPr>
      <w:r w:rsidRPr="00A77129">
        <w:rPr>
          <w:rFonts w:ascii="Times New Roman" w:hAnsi="Times New Roman"/>
          <w:sz w:val="20"/>
          <w:szCs w:val="20"/>
          <w:lang w:val="es-ES"/>
        </w:rPr>
        <w:t>Designar al administrador del contrato para la plena ejecución del contrato.</w:t>
      </w:r>
    </w:p>
    <w:p w14:paraId="64E2BC8A" w14:textId="77777777" w:rsidR="005B387A" w:rsidRPr="00A77129" w:rsidRDefault="005B387A" w:rsidP="00827594">
      <w:pPr>
        <w:pStyle w:val="Prrafodelista"/>
        <w:spacing w:before="100" w:beforeAutospacing="1" w:after="100" w:afterAutospacing="1" w:line="240" w:lineRule="auto"/>
        <w:ind w:left="737" w:right="45"/>
        <w:contextualSpacing/>
        <w:jc w:val="both"/>
        <w:rPr>
          <w:rFonts w:ascii="Times New Roman" w:hAnsi="Times New Roman"/>
          <w:b/>
          <w:bCs/>
          <w:sz w:val="20"/>
          <w:szCs w:val="20"/>
          <w:lang w:val="es-ES"/>
        </w:rPr>
      </w:pPr>
    </w:p>
    <w:p w14:paraId="6967EA26" w14:textId="77777777" w:rsidR="005B387A" w:rsidRPr="00A77129" w:rsidRDefault="005B387A" w:rsidP="00163CCB">
      <w:pPr>
        <w:pStyle w:val="Prrafodelista"/>
        <w:numPr>
          <w:ilvl w:val="0"/>
          <w:numId w:val="27"/>
        </w:numPr>
        <w:spacing w:before="100" w:beforeAutospacing="1" w:after="100" w:afterAutospacing="1" w:line="240" w:lineRule="auto"/>
        <w:ind w:left="737" w:right="45"/>
        <w:contextualSpacing/>
        <w:jc w:val="both"/>
        <w:rPr>
          <w:rFonts w:ascii="Times New Roman" w:hAnsi="Times New Roman"/>
          <w:b/>
          <w:bCs/>
          <w:sz w:val="20"/>
          <w:szCs w:val="20"/>
          <w:lang w:val="es-ES"/>
        </w:rPr>
      </w:pPr>
      <w:r w:rsidRPr="00A77129">
        <w:rPr>
          <w:rFonts w:ascii="Times New Roman" w:hAnsi="Times New Roman"/>
          <w:sz w:val="20"/>
          <w:szCs w:val="20"/>
          <w:lang w:val="es-ES"/>
        </w:rPr>
        <w:t>Pagar oportunamente el canon de arrendamiento con sujeción a las estipulaciones contractuales.</w:t>
      </w:r>
    </w:p>
    <w:p w14:paraId="528EA2D9" w14:textId="77777777" w:rsidR="005B387A" w:rsidRPr="00A77129" w:rsidRDefault="005B387A" w:rsidP="00827594">
      <w:pPr>
        <w:pStyle w:val="Prrafodelista"/>
        <w:spacing w:before="100" w:beforeAutospacing="1" w:after="100" w:afterAutospacing="1" w:line="240" w:lineRule="auto"/>
        <w:ind w:left="737" w:right="45"/>
        <w:contextualSpacing/>
        <w:jc w:val="both"/>
        <w:rPr>
          <w:rFonts w:ascii="Times New Roman" w:hAnsi="Times New Roman"/>
          <w:b/>
          <w:bCs/>
          <w:sz w:val="20"/>
          <w:szCs w:val="20"/>
          <w:lang w:val="es-ES"/>
        </w:rPr>
      </w:pPr>
    </w:p>
    <w:p w14:paraId="450A4004" w14:textId="77777777" w:rsidR="005B387A" w:rsidRPr="00A77129" w:rsidRDefault="005B387A" w:rsidP="00163CCB">
      <w:pPr>
        <w:pStyle w:val="Prrafodelista"/>
        <w:numPr>
          <w:ilvl w:val="0"/>
          <w:numId w:val="27"/>
        </w:numPr>
        <w:spacing w:before="100" w:beforeAutospacing="1" w:after="100" w:afterAutospacing="1" w:line="240" w:lineRule="auto"/>
        <w:ind w:left="737" w:right="45"/>
        <w:contextualSpacing/>
        <w:jc w:val="both"/>
        <w:rPr>
          <w:rFonts w:ascii="Times New Roman" w:hAnsi="Times New Roman"/>
          <w:b/>
          <w:bCs/>
          <w:sz w:val="20"/>
          <w:szCs w:val="20"/>
          <w:lang w:val="es-ES"/>
        </w:rPr>
      </w:pPr>
      <w:r w:rsidRPr="00A77129">
        <w:rPr>
          <w:rFonts w:ascii="Times New Roman" w:hAnsi="Times New Roman"/>
          <w:sz w:val="20"/>
          <w:szCs w:val="20"/>
          <w:lang w:val="es-ES"/>
        </w:rPr>
        <w:t>Al finalizar el contrato, en caso de no acordarse su renovación, la entidad contratante entregará el bien inmueble en buenas condiciones, y en caso de existir reparaciones asumirá el costo correspondiente salvo aquellos que se producen por el deterioro normal debido al paso del tiempo.</w:t>
      </w:r>
    </w:p>
    <w:p w14:paraId="3546A37C" w14:textId="77777777" w:rsidR="005B387A" w:rsidRPr="00A77129" w:rsidRDefault="005B387A" w:rsidP="00827594">
      <w:pPr>
        <w:pStyle w:val="Prrafodelista"/>
        <w:spacing w:before="100" w:beforeAutospacing="1" w:after="100" w:afterAutospacing="1" w:line="240" w:lineRule="auto"/>
        <w:ind w:left="737" w:right="45"/>
        <w:contextualSpacing/>
        <w:jc w:val="both"/>
        <w:rPr>
          <w:rFonts w:ascii="Times New Roman" w:hAnsi="Times New Roman"/>
          <w:b/>
          <w:bCs/>
          <w:sz w:val="20"/>
          <w:szCs w:val="20"/>
          <w:lang w:val="es-ES"/>
        </w:rPr>
      </w:pPr>
    </w:p>
    <w:p w14:paraId="71FA9134" w14:textId="77777777" w:rsidR="005B387A" w:rsidRPr="00A77129" w:rsidRDefault="005B387A" w:rsidP="00163CCB">
      <w:pPr>
        <w:pStyle w:val="Prrafodelista"/>
        <w:numPr>
          <w:ilvl w:val="0"/>
          <w:numId w:val="27"/>
        </w:numPr>
        <w:spacing w:before="100" w:beforeAutospacing="1" w:after="100" w:afterAutospacing="1" w:line="240" w:lineRule="auto"/>
        <w:ind w:left="737" w:right="45"/>
        <w:contextualSpacing/>
        <w:jc w:val="both"/>
        <w:rPr>
          <w:rFonts w:ascii="Times New Roman" w:hAnsi="Times New Roman"/>
          <w:b/>
          <w:bCs/>
          <w:sz w:val="20"/>
          <w:szCs w:val="20"/>
          <w:lang w:val="es-ES"/>
        </w:rPr>
      </w:pPr>
      <w:r w:rsidRPr="00A77129">
        <w:rPr>
          <w:rFonts w:ascii="Times New Roman" w:hAnsi="Times New Roman"/>
          <w:sz w:val="20"/>
          <w:szCs w:val="20"/>
          <w:lang w:val="es-ES"/>
        </w:rPr>
        <w:t xml:space="preserve">En casos de daños en el bien inmueble arrendado producto del mal uso del mismo, </w:t>
      </w:r>
      <w:r w:rsidR="00483266" w:rsidRPr="00A77129">
        <w:rPr>
          <w:rFonts w:ascii="Times New Roman" w:hAnsi="Times New Roman"/>
          <w:sz w:val="20"/>
          <w:szCs w:val="20"/>
          <w:lang w:val="es-ES"/>
        </w:rPr>
        <w:t xml:space="preserve">el </w:t>
      </w:r>
      <w:r w:rsidR="00CD049F" w:rsidRPr="00A77129">
        <w:rPr>
          <w:rFonts w:ascii="Times New Roman" w:hAnsi="Times New Roman"/>
          <w:sz w:val="20"/>
          <w:szCs w:val="20"/>
          <w:lang w:val="es-ES"/>
        </w:rPr>
        <w:t xml:space="preserve">ARRENDATARIO </w:t>
      </w:r>
      <w:r w:rsidRPr="00A77129">
        <w:rPr>
          <w:rFonts w:ascii="Times New Roman" w:hAnsi="Times New Roman"/>
          <w:sz w:val="20"/>
          <w:szCs w:val="20"/>
          <w:lang w:val="es-ES"/>
        </w:rPr>
        <w:t xml:space="preserve"> se obliga a repararlo por su propia cuenta.</w:t>
      </w:r>
    </w:p>
    <w:p w14:paraId="34A16AD5" w14:textId="77777777" w:rsidR="005B387A" w:rsidRPr="00A77129" w:rsidRDefault="005B387A" w:rsidP="00827594">
      <w:pPr>
        <w:pStyle w:val="Prrafodelista"/>
        <w:spacing w:before="100" w:beforeAutospacing="1" w:after="100" w:afterAutospacing="1" w:line="240" w:lineRule="auto"/>
        <w:ind w:left="737" w:right="45"/>
        <w:contextualSpacing/>
        <w:jc w:val="both"/>
        <w:rPr>
          <w:rFonts w:ascii="Times New Roman" w:hAnsi="Times New Roman"/>
          <w:b/>
          <w:bCs/>
          <w:sz w:val="20"/>
          <w:szCs w:val="20"/>
          <w:lang w:val="es-ES"/>
        </w:rPr>
      </w:pPr>
    </w:p>
    <w:p w14:paraId="2F8C396F" w14:textId="77777777" w:rsidR="005B387A" w:rsidRPr="00A77129" w:rsidRDefault="005B387A" w:rsidP="00163CCB">
      <w:pPr>
        <w:pStyle w:val="Prrafodelista"/>
        <w:numPr>
          <w:ilvl w:val="0"/>
          <w:numId w:val="27"/>
        </w:numPr>
        <w:spacing w:before="100" w:beforeAutospacing="1" w:after="100" w:afterAutospacing="1" w:line="240" w:lineRule="auto"/>
        <w:ind w:left="737" w:right="45"/>
        <w:contextualSpacing/>
        <w:jc w:val="both"/>
        <w:rPr>
          <w:rFonts w:ascii="Times New Roman" w:hAnsi="Times New Roman"/>
          <w:b/>
          <w:bCs/>
          <w:sz w:val="20"/>
          <w:szCs w:val="20"/>
          <w:lang w:val="es-ES"/>
        </w:rPr>
      </w:pPr>
      <w:r w:rsidRPr="00A77129">
        <w:rPr>
          <w:rFonts w:ascii="Times New Roman" w:hAnsi="Times New Roman"/>
          <w:sz w:val="20"/>
          <w:szCs w:val="20"/>
          <w:lang w:val="es-ES"/>
        </w:rPr>
        <w:t xml:space="preserve">Comunicar oportunamente al </w:t>
      </w:r>
      <w:r w:rsidR="0007018F">
        <w:rPr>
          <w:rFonts w:ascii="Times New Roman" w:hAnsi="Times New Roman"/>
          <w:sz w:val="20"/>
          <w:szCs w:val="20"/>
          <w:lang w:val="es-ES"/>
        </w:rPr>
        <w:t>arrendador</w:t>
      </w:r>
      <w:r w:rsidRPr="00A77129">
        <w:rPr>
          <w:rFonts w:ascii="Times New Roman" w:hAnsi="Times New Roman"/>
          <w:sz w:val="20"/>
          <w:szCs w:val="20"/>
          <w:lang w:val="es-ES"/>
        </w:rPr>
        <w:t xml:space="preserve"> en caso de detectarse daño, fallas ocultas u otras averías mayores o menores en las oficinas arrendadas por </w:t>
      </w:r>
      <w:r w:rsidR="00483266" w:rsidRPr="00A77129">
        <w:rPr>
          <w:rFonts w:ascii="Times New Roman" w:hAnsi="Times New Roman"/>
          <w:sz w:val="20"/>
          <w:szCs w:val="20"/>
          <w:lang w:val="es-ES"/>
        </w:rPr>
        <w:t xml:space="preserve">el </w:t>
      </w:r>
      <w:r w:rsidR="00CD049F" w:rsidRPr="00A77129">
        <w:rPr>
          <w:rFonts w:ascii="Times New Roman" w:hAnsi="Times New Roman"/>
          <w:sz w:val="20"/>
          <w:szCs w:val="20"/>
          <w:lang w:val="es-ES"/>
        </w:rPr>
        <w:t>ARRENDATARIO</w:t>
      </w:r>
      <w:r w:rsidRPr="00A77129">
        <w:rPr>
          <w:rFonts w:ascii="Times New Roman" w:hAnsi="Times New Roman"/>
          <w:sz w:val="20"/>
          <w:szCs w:val="20"/>
          <w:lang w:val="es-ES"/>
        </w:rPr>
        <w:t>.</w:t>
      </w:r>
    </w:p>
    <w:p w14:paraId="318418D0" w14:textId="77777777" w:rsidR="005B387A" w:rsidRPr="00A77129" w:rsidRDefault="005B387A" w:rsidP="008013E6">
      <w:pPr>
        <w:pStyle w:val="Prrafodelista"/>
        <w:spacing w:before="100" w:beforeAutospacing="1" w:after="100" w:afterAutospacing="1" w:line="240" w:lineRule="auto"/>
        <w:ind w:left="737" w:right="45"/>
        <w:contextualSpacing/>
        <w:jc w:val="both"/>
        <w:rPr>
          <w:rFonts w:ascii="Times New Roman" w:hAnsi="Times New Roman"/>
          <w:b/>
          <w:bCs/>
          <w:sz w:val="20"/>
          <w:szCs w:val="20"/>
          <w:lang w:val="es-ES"/>
        </w:rPr>
      </w:pPr>
    </w:p>
    <w:p w14:paraId="33B8B3F6" w14:textId="77777777" w:rsidR="008013E6" w:rsidRPr="00A77129" w:rsidRDefault="005B387A" w:rsidP="00163CCB">
      <w:pPr>
        <w:pStyle w:val="Prrafodelista"/>
        <w:numPr>
          <w:ilvl w:val="0"/>
          <w:numId w:val="27"/>
        </w:numPr>
        <w:spacing w:before="100" w:beforeAutospacing="1" w:after="100" w:afterAutospacing="1" w:line="240" w:lineRule="auto"/>
        <w:ind w:left="737" w:right="45"/>
        <w:contextualSpacing/>
        <w:jc w:val="both"/>
        <w:rPr>
          <w:rFonts w:ascii="Times New Roman" w:hAnsi="Times New Roman"/>
          <w:b/>
          <w:bCs/>
          <w:sz w:val="20"/>
          <w:szCs w:val="20"/>
          <w:lang w:val="es-ES"/>
        </w:rPr>
      </w:pPr>
      <w:r w:rsidRPr="00A77129">
        <w:rPr>
          <w:rFonts w:ascii="Times New Roman" w:hAnsi="Times New Roman"/>
          <w:sz w:val="20"/>
          <w:szCs w:val="20"/>
          <w:lang w:val="es-ES"/>
        </w:rPr>
        <w:t>El ARRENDATARIO, no podrá subarrendar la parte o la totalidad del bien arrendado.</w:t>
      </w:r>
    </w:p>
    <w:p w14:paraId="4FDCBA62" w14:textId="77777777" w:rsidR="008013E6" w:rsidRPr="00A77129" w:rsidRDefault="008013E6" w:rsidP="008013E6">
      <w:pPr>
        <w:pStyle w:val="Prrafodelista"/>
        <w:rPr>
          <w:rFonts w:ascii="Times New Roman" w:hAnsi="Times New Roman"/>
          <w:b/>
          <w:bCs/>
          <w:sz w:val="20"/>
          <w:szCs w:val="20"/>
          <w:lang w:val="es-ES"/>
        </w:rPr>
      </w:pPr>
    </w:p>
    <w:p w14:paraId="61E72F85" w14:textId="77777777" w:rsidR="005B387A" w:rsidRPr="00A77129" w:rsidRDefault="005B387A" w:rsidP="00163CCB">
      <w:pPr>
        <w:pStyle w:val="Prrafodelista"/>
        <w:numPr>
          <w:ilvl w:val="0"/>
          <w:numId w:val="27"/>
        </w:numPr>
        <w:spacing w:before="100" w:beforeAutospacing="1" w:after="100" w:afterAutospacing="1" w:line="240" w:lineRule="auto"/>
        <w:ind w:left="737" w:right="45"/>
        <w:contextualSpacing/>
        <w:jc w:val="both"/>
        <w:rPr>
          <w:rFonts w:ascii="Times New Roman" w:hAnsi="Times New Roman"/>
          <w:b/>
          <w:bCs/>
          <w:sz w:val="20"/>
          <w:szCs w:val="20"/>
          <w:lang w:val="es-ES"/>
        </w:rPr>
      </w:pPr>
      <w:r w:rsidRPr="00A77129">
        <w:rPr>
          <w:rFonts w:ascii="Times New Roman" w:hAnsi="Times New Roman"/>
          <w:sz w:val="20"/>
          <w:szCs w:val="20"/>
          <w:lang w:val="es-ES"/>
        </w:rPr>
        <w:t>El ARRENDATARIO, realizará las adecuaciones necesarias para salvaguardar la salud ocupacional de los servidores de la institución, asimismo podrá ejecutar los trabajos que considere pertinentes para salvaguardar los intereses de la entidad.</w:t>
      </w:r>
    </w:p>
    <w:p w14:paraId="7D16ED0F" w14:textId="77777777" w:rsidR="005B387A" w:rsidRPr="00A77129" w:rsidRDefault="005B387A" w:rsidP="008013E6">
      <w:pPr>
        <w:pStyle w:val="Prrafodelista"/>
        <w:spacing w:before="100" w:beforeAutospacing="1" w:after="100" w:afterAutospacing="1" w:line="240" w:lineRule="auto"/>
        <w:ind w:left="737" w:right="45"/>
        <w:contextualSpacing/>
        <w:jc w:val="both"/>
        <w:rPr>
          <w:rFonts w:ascii="Times New Roman" w:hAnsi="Times New Roman"/>
          <w:b/>
          <w:bCs/>
          <w:sz w:val="20"/>
          <w:szCs w:val="20"/>
          <w:lang w:val="es-ES"/>
        </w:rPr>
      </w:pPr>
    </w:p>
    <w:p w14:paraId="7391604B" w14:textId="77777777" w:rsidR="005B387A" w:rsidRPr="00A77129" w:rsidRDefault="005B387A" w:rsidP="00163CCB">
      <w:pPr>
        <w:pStyle w:val="Prrafodelista"/>
        <w:numPr>
          <w:ilvl w:val="0"/>
          <w:numId w:val="27"/>
        </w:numPr>
        <w:spacing w:before="100" w:beforeAutospacing="1" w:after="100" w:afterAutospacing="1" w:line="240" w:lineRule="auto"/>
        <w:ind w:left="737" w:right="45"/>
        <w:contextualSpacing/>
        <w:jc w:val="both"/>
        <w:rPr>
          <w:rFonts w:ascii="Times New Roman" w:hAnsi="Times New Roman"/>
          <w:b/>
          <w:bCs/>
          <w:sz w:val="20"/>
          <w:szCs w:val="20"/>
          <w:lang w:val="es-ES"/>
        </w:rPr>
      </w:pPr>
      <w:r w:rsidRPr="00A77129">
        <w:rPr>
          <w:rFonts w:ascii="Times New Roman" w:hAnsi="Times New Roman"/>
          <w:sz w:val="20"/>
          <w:szCs w:val="20"/>
          <w:lang w:val="es-ES"/>
        </w:rPr>
        <w:t>Ocupar el bien inmueble arrendado sólo para el objeto del contrato.</w:t>
      </w:r>
    </w:p>
    <w:p w14:paraId="2B28033A" w14:textId="77777777" w:rsidR="005B387A" w:rsidRPr="00A77129" w:rsidRDefault="005B387A" w:rsidP="008013E6">
      <w:pPr>
        <w:pStyle w:val="Prrafodelista"/>
        <w:spacing w:before="100" w:beforeAutospacing="1" w:after="100" w:afterAutospacing="1" w:line="240" w:lineRule="auto"/>
        <w:ind w:left="737" w:right="45"/>
        <w:contextualSpacing/>
        <w:jc w:val="both"/>
        <w:rPr>
          <w:rFonts w:ascii="Times New Roman" w:hAnsi="Times New Roman"/>
          <w:b/>
          <w:bCs/>
          <w:sz w:val="20"/>
          <w:szCs w:val="20"/>
          <w:lang w:val="es-ES"/>
        </w:rPr>
      </w:pPr>
    </w:p>
    <w:p w14:paraId="391083CA" w14:textId="77777777" w:rsidR="005B387A" w:rsidRPr="00A77129" w:rsidRDefault="005B387A" w:rsidP="00163CCB">
      <w:pPr>
        <w:pStyle w:val="Prrafodelista"/>
        <w:numPr>
          <w:ilvl w:val="0"/>
          <w:numId w:val="27"/>
        </w:numPr>
        <w:spacing w:before="100" w:beforeAutospacing="1" w:after="100" w:afterAutospacing="1" w:line="240" w:lineRule="auto"/>
        <w:ind w:left="737" w:right="45"/>
        <w:contextualSpacing/>
        <w:jc w:val="both"/>
        <w:rPr>
          <w:rFonts w:ascii="Times New Roman" w:hAnsi="Times New Roman"/>
          <w:b/>
          <w:bCs/>
          <w:sz w:val="20"/>
          <w:szCs w:val="20"/>
          <w:lang w:val="es-ES"/>
        </w:rPr>
      </w:pPr>
      <w:r w:rsidRPr="00A77129">
        <w:rPr>
          <w:rFonts w:ascii="Times New Roman" w:hAnsi="Times New Roman"/>
          <w:sz w:val="20"/>
          <w:szCs w:val="20"/>
          <w:lang w:val="es-ES"/>
        </w:rPr>
        <w:t>Asumir los pagos de obligaciones derivadas por el consumo de servicios básicos a partir de la suscripción del contrato.</w:t>
      </w:r>
    </w:p>
    <w:p w14:paraId="499CAD4E" w14:textId="77777777" w:rsidR="008E7DA1" w:rsidRPr="00A77129" w:rsidRDefault="008E7DA1" w:rsidP="008E7DA1">
      <w:pPr>
        <w:spacing w:before="100" w:beforeAutospacing="1" w:after="100" w:afterAutospacing="1" w:line="240" w:lineRule="auto"/>
        <w:ind w:right="45"/>
        <w:contextualSpacing/>
        <w:jc w:val="both"/>
        <w:rPr>
          <w:rFonts w:ascii="Times New Roman" w:hAnsi="Times New Roman"/>
          <w:b/>
          <w:bCs/>
          <w:sz w:val="20"/>
          <w:szCs w:val="20"/>
          <w:lang w:val="es-ES"/>
        </w:rPr>
      </w:pPr>
    </w:p>
    <w:p w14:paraId="1AB169C5" w14:textId="77777777" w:rsidR="008E7DA1" w:rsidRPr="00A77129" w:rsidRDefault="008E7DA1" w:rsidP="008E7DA1">
      <w:pPr>
        <w:spacing w:after="0" w:line="240" w:lineRule="auto"/>
        <w:ind w:left="17" w:right="45"/>
        <w:contextualSpacing/>
        <w:jc w:val="both"/>
        <w:rPr>
          <w:rFonts w:ascii="Times New Roman" w:eastAsia="Times New Roman" w:hAnsi="Times New Roman"/>
          <w:sz w:val="20"/>
          <w:szCs w:val="20"/>
          <w:lang w:eastAsia="es-EC"/>
        </w:rPr>
      </w:pPr>
      <w:r w:rsidRPr="00A77129">
        <w:rPr>
          <w:rFonts w:ascii="Times New Roman" w:eastAsia="Times New Roman" w:hAnsi="Times New Roman"/>
          <w:b/>
          <w:bCs/>
          <w:sz w:val="20"/>
          <w:szCs w:val="20"/>
          <w:lang w:eastAsia="es-EC"/>
        </w:rPr>
        <w:t xml:space="preserve">Cláusula </w:t>
      </w:r>
      <w:r w:rsidR="00CD049F" w:rsidRPr="00A77129">
        <w:rPr>
          <w:rFonts w:ascii="Times New Roman" w:eastAsia="Times New Roman" w:hAnsi="Times New Roman"/>
          <w:b/>
          <w:bCs/>
          <w:sz w:val="20"/>
          <w:szCs w:val="20"/>
          <w:lang w:eastAsia="es-EC"/>
        </w:rPr>
        <w:t>Quinta</w:t>
      </w:r>
      <w:r w:rsidRPr="00A77129">
        <w:rPr>
          <w:rFonts w:ascii="Times New Roman" w:eastAsia="Times New Roman" w:hAnsi="Times New Roman"/>
          <w:b/>
          <w:bCs/>
          <w:sz w:val="20"/>
          <w:szCs w:val="20"/>
          <w:lang w:eastAsia="es-EC"/>
        </w:rPr>
        <w:t>.- PRECIO DEL CONTRATO</w:t>
      </w:r>
    </w:p>
    <w:p w14:paraId="23337BA4" w14:textId="77777777" w:rsidR="008E7DA1" w:rsidRPr="00A77129" w:rsidRDefault="008E7DA1" w:rsidP="008E7DA1">
      <w:pPr>
        <w:spacing w:after="0" w:line="240" w:lineRule="auto"/>
        <w:ind w:left="17" w:right="45"/>
        <w:contextualSpacing/>
        <w:jc w:val="both"/>
        <w:rPr>
          <w:rFonts w:ascii="Times New Roman" w:eastAsia="Times New Roman" w:hAnsi="Times New Roman"/>
          <w:sz w:val="20"/>
          <w:szCs w:val="20"/>
          <w:lang w:eastAsia="es-EC"/>
        </w:rPr>
      </w:pPr>
    </w:p>
    <w:p w14:paraId="091B0A97" w14:textId="3669B883" w:rsidR="0010199C" w:rsidRPr="00554B1B" w:rsidRDefault="008E7DA1" w:rsidP="00163CCB">
      <w:pPr>
        <w:pStyle w:val="Prrafodelista"/>
        <w:numPr>
          <w:ilvl w:val="0"/>
          <w:numId w:val="29"/>
        </w:numPr>
        <w:spacing w:line="240" w:lineRule="auto"/>
        <w:ind w:left="343" w:right="45"/>
        <w:contextualSpacing/>
        <w:jc w:val="both"/>
        <w:rPr>
          <w:rFonts w:ascii="Times New Roman" w:eastAsia="Times New Roman" w:hAnsi="Times New Roman"/>
          <w:b/>
          <w:bCs/>
          <w:sz w:val="20"/>
          <w:szCs w:val="20"/>
          <w:lang w:eastAsia="es-EC"/>
        </w:rPr>
      </w:pPr>
      <w:r w:rsidRPr="00554B1B">
        <w:rPr>
          <w:rFonts w:ascii="Times New Roman" w:eastAsia="Times New Roman" w:hAnsi="Times New Roman"/>
          <w:bCs/>
          <w:sz w:val="20"/>
          <w:szCs w:val="20"/>
          <w:lang w:val="es-ES_tradnl" w:eastAsia="es-EC"/>
        </w:rPr>
        <w:t>El valor que el ARRENDADATARIO pagará al ARRENDADOR, por el arrendamiento objeto de</w:t>
      </w:r>
      <w:r w:rsidR="0097621C" w:rsidRPr="00554B1B">
        <w:rPr>
          <w:rFonts w:ascii="Times New Roman" w:eastAsia="Times New Roman" w:hAnsi="Times New Roman"/>
          <w:bCs/>
          <w:sz w:val="20"/>
          <w:szCs w:val="20"/>
          <w:lang w:val="es-ES_tradnl" w:eastAsia="es-EC"/>
        </w:rPr>
        <w:t xml:space="preserve">l presente instrumento, es de </w:t>
      </w:r>
      <w:r w:rsidR="00251FC1" w:rsidRPr="00554B1B">
        <w:rPr>
          <w:rFonts w:ascii="Times New Roman" w:eastAsia="Times New Roman" w:hAnsi="Times New Roman"/>
          <w:bCs/>
          <w:sz w:val="20"/>
          <w:szCs w:val="20"/>
          <w:lang w:val="es-ES_tradnl" w:eastAsia="es-EC"/>
        </w:rPr>
        <w:t>$</w:t>
      </w:r>
      <w:r w:rsidR="00554B1B" w:rsidRPr="00554B1B">
        <w:rPr>
          <w:rFonts w:ascii="Times New Roman" w:eastAsia="Times New Roman" w:hAnsi="Times New Roman"/>
          <w:bCs/>
          <w:sz w:val="20"/>
          <w:szCs w:val="20"/>
          <w:lang w:val="es-ES_tradnl" w:eastAsia="es-EC"/>
        </w:rPr>
        <w:t xml:space="preserve"> </w:t>
      </w:r>
      <w:r w:rsidR="00554B1B" w:rsidRPr="00554B1B">
        <w:rPr>
          <w:rFonts w:ascii="Times New Roman" w:hAnsi="Times New Roman"/>
          <w:sz w:val="20"/>
          <w:szCs w:val="20"/>
        </w:rPr>
        <w:t>30.000,00 (Treinta Mil con 00/100 Dólares de los Estados Unidos de América) más IVA</w:t>
      </w:r>
      <w:r w:rsidR="0010199C" w:rsidRPr="00554B1B">
        <w:rPr>
          <w:rFonts w:ascii="Times New Roman" w:hAnsi="Times New Roman"/>
          <w:sz w:val="20"/>
          <w:szCs w:val="20"/>
        </w:rPr>
        <w:t xml:space="preserve">,  por </w:t>
      </w:r>
      <w:r w:rsidR="00554B1B" w:rsidRPr="00554B1B">
        <w:rPr>
          <w:rFonts w:ascii="Times New Roman" w:hAnsi="Times New Roman"/>
          <w:sz w:val="20"/>
          <w:szCs w:val="20"/>
        </w:rPr>
        <w:t>un plazo de ejecución de trecientos sesenta y cinco (365) días, contados a partir del día siguiente de la fecha de suscripción del contrato.</w:t>
      </w:r>
      <w:r w:rsidR="0097621C" w:rsidRPr="00554B1B">
        <w:rPr>
          <w:rFonts w:ascii="Times New Roman" w:eastAsia="Times New Roman" w:hAnsi="Times New Roman"/>
          <w:bCs/>
          <w:sz w:val="20"/>
          <w:szCs w:val="20"/>
          <w:lang w:val="es-ES_tradnl" w:eastAsia="es-EC"/>
        </w:rPr>
        <w:t>.</w:t>
      </w:r>
    </w:p>
    <w:p w14:paraId="6D71E552" w14:textId="77777777" w:rsidR="0097621C" w:rsidRPr="0097621C" w:rsidRDefault="0097621C" w:rsidP="0097621C">
      <w:pPr>
        <w:pStyle w:val="Prrafodelista"/>
        <w:spacing w:line="240" w:lineRule="auto"/>
        <w:ind w:left="343" w:right="45"/>
        <w:contextualSpacing/>
        <w:jc w:val="both"/>
        <w:rPr>
          <w:rFonts w:ascii="Times New Roman" w:eastAsia="Times New Roman" w:hAnsi="Times New Roman"/>
          <w:b/>
          <w:bCs/>
          <w:sz w:val="20"/>
          <w:szCs w:val="20"/>
          <w:lang w:eastAsia="es-EC"/>
        </w:rPr>
      </w:pPr>
    </w:p>
    <w:p w14:paraId="457769E8" w14:textId="77777777" w:rsidR="008E7DA1" w:rsidRPr="00A77129" w:rsidRDefault="008E7DA1" w:rsidP="00163CCB">
      <w:pPr>
        <w:pStyle w:val="Prrafodelista"/>
        <w:numPr>
          <w:ilvl w:val="0"/>
          <w:numId w:val="28"/>
        </w:numPr>
        <w:spacing w:line="240" w:lineRule="auto"/>
        <w:ind w:left="720" w:right="45"/>
        <w:contextualSpacing/>
        <w:jc w:val="both"/>
        <w:rPr>
          <w:rFonts w:ascii="Times New Roman" w:eastAsia="Times New Roman" w:hAnsi="Times New Roman"/>
          <w:sz w:val="20"/>
          <w:szCs w:val="20"/>
          <w:lang w:eastAsia="es-EC"/>
        </w:rPr>
      </w:pPr>
      <w:r w:rsidRPr="00A77129">
        <w:rPr>
          <w:rFonts w:ascii="Times New Roman" w:eastAsia="Times New Roman" w:hAnsi="Times New Roman"/>
          <w:sz w:val="20"/>
          <w:szCs w:val="20"/>
          <w:lang w:eastAsia="es-EC"/>
        </w:rPr>
        <w:t>Los precios acordados en el contrato, constituirán la ú</w:t>
      </w:r>
      <w:r w:rsidR="00277539" w:rsidRPr="00A77129">
        <w:rPr>
          <w:rFonts w:ascii="Times New Roman" w:eastAsia="Times New Roman" w:hAnsi="Times New Roman"/>
          <w:sz w:val="20"/>
          <w:szCs w:val="20"/>
          <w:lang w:eastAsia="es-EC"/>
        </w:rPr>
        <w:t>nica compensación al ARRENDADOR</w:t>
      </w:r>
      <w:r w:rsidRPr="00A77129">
        <w:rPr>
          <w:rFonts w:ascii="Times New Roman" w:eastAsia="Times New Roman" w:hAnsi="Times New Roman"/>
          <w:sz w:val="20"/>
          <w:szCs w:val="20"/>
          <w:lang w:eastAsia="es-EC"/>
        </w:rPr>
        <w:t xml:space="preserve"> por todos sus costos, inclusive cualquier impuesto, derecho o tasa que tuviese que pagar, excepto el Impuesto al Valor Agregado que será añadido al precio del contrato.</w:t>
      </w:r>
    </w:p>
    <w:p w14:paraId="1126D182" w14:textId="77777777" w:rsidR="00854F28" w:rsidRPr="00A77129" w:rsidRDefault="00854F28" w:rsidP="00854F28">
      <w:pPr>
        <w:pStyle w:val="Prrafodelista"/>
        <w:spacing w:line="240" w:lineRule="auto"/>
        <w:ind w:right="45"/>
        <w:contextualSpacing/>
        <w:jc w:val="both"/>
        <w:rPr>
          <w:rFonts w:ascii="Times New Roman" w:eastAsia="Times New Roman" w:hAnsi="Times New Roman"/>
          <w:sz w:val="20"/>
          <w:szCs w:val="20"/>
          <w:lang w:eastAsia="es-EC"/>
        </w:rPr>
      </w:pPr>
    </w:p>
    <w:p w14:paraId="1940351B" w14:textId="77777777" w:rsidR="00AA131E" w:rsidRPr="00A77129" w:rsidRDefault="00854F28" w:rsidP="00AA131E">
      <w:pPr>
        <w:spacing w:line="240" w:lineRule="auto"/>
        <w:ind w:left="17" w:right="45"/>
        <w:jc w:val="both"/>
        <w:rPr>
          <w:rFonts w:ascii="Times New Roman" w:eastAsia="Times New Roman" w:hAnsi="Times New Roman"/>
          <w:b/>
          <w:bCs/>
          <w:sz w:val="20"/>
          <w:szCs w:val="20"/>
          <w:lang w:eastAsia="es-EC"/>
        </w:rPr>
      </w:pPr>
      <w:r w:rsidRPr="00A77129">
        <w:rPr>
          <w:rFonts w:ascii="Times New Roman" w:eastAsia="Times New Roman" w:hAnsi="Times New Roman"/>
          <w:b/>
          <w:bCs/>
          <w:sz w:val="20"/>
          <w:szCs w:val="20"/>
          <w:lang w:eastAsia="es-EC"/>
        </w:rPr>
        <w:t>Cláusula S</w:t>
      </w:r>
      <w:r w:rsidR="004067AB" w:rsidRPr="00A77129">
        <w:rPr>
          <w:rFonts w:ascii="Times New Roman" w:eastAsia="Times New Roman" w:hAnsi="Times New Roman"/>
          <w:b/>
          <w:bCs/>
          <w:sz w:val="20"/>
          <w:szCs w:val="20"/>
          <w:lang w:eastAsia="es-EC"/>
        </w:rPr>
        <w:t>exta</w:t>
      </w:r>
      <w:r w:rsidR="00AA131E" w:rsidRPr="00A77129">
        <w:rPr>
          <w:rFonts w:ascii="Times New Roman" w:eastAsia="Times New Roman" w:hAnsi="Times New Roman"/>
          <w:b/>
          <w:bCs/>
          <w:sz w:val="20"/>
          <w:szCs w:val="20"/>
          <w:lang w:eastAsia="es-EC"/>
        </w:rPr>
        <w:t>.- FORMA DE PAGO</w:t>
      </w:r>
    </w:p>
    <w:p w14:paraId="4F420E38" w14:textId="77777777" w:rsidR="00A32C58" w:rsidRPr="00E930CC" w:rsidRDefault="00A32C58" w:rsidP="00163CCB">
      <w:pPr>
        <w:pStyle w:val="Prrafodelista"/>
        <w:numPr>
          <w:ilvl w:val="0"/>
          <w:numId w:val="30"/>
        </w:numPr>
        <w:autoSpaceDE w:val="0"/>
        <w:spacing w:line="240" w:lineRule="auto"/>
        <w:jc w:val="both"/>
        <w:rPr>
          <w:rFonts w:ascii="Times New Roman" w:hAnsi="Times New Roman"/>
          <w:sz w:val="20"/>
          <w:szCs w:val="20"/>
        </w:rPr>
      </w:pPr>
      <w:r w:rsidRPr="00E930CC">
        <w:rPr>
          <w:rFonts w:ascii="Times New Roman" w:hAnsi="Times New Roman"/>
          <w:sz w:val="20"/>
          <w:szCs w:val="20"/>
        </w:rPr>
        <w:t>El pago mensual por concepto de canon de arrendamiento será cancelado previa la presentación de la factura correspondiente e informe favorable del Administrador del Contrato.</w:t>
      </w:r>
    </w:p>
    <w:p w14:paraId="34286A23" w14:textId="77777777" w:rsidR="00576367" w:rsidRPr="00E930CC" w:rsidRDefault="00576367" w:rsidP="00606093">
      <w:pPr>
        <w:pStyle w:val="Prrafodelista"/>
        <w:autoSpaceDE w:val="0"/>
        <w:spacing w:line="240" w:lineRule="auto"/>
        <w:jc w:val="both"/>
        <w:rPr>
          <w:rFonts w:ascii="Times New Roman" w:hAnsi="Times New Roman"/>
          <w:sz w:val="20"/>
          <w:szCs w:val="20"/>
        </w:rPr>
      </w:pPr>
    </w:p>
    <w:p w14:paraId="0D7C9ADB" w14:textId="7BD1F3C4" w:rsidR="00576367" w:rsidRPr="00E930CC" w:rsidRDefault="00576367" w:rsidP="00163CCB">
      <w:pPr>
        <w:pStyle w:val="Prrafodelista"/>
        <w:numPr>
          <w:ilvl w:val="0"/>
          <w:numId w:val="30"/>
        </w:numPr>
        <w:autoSpaceDE w:val="0"/>
        <w:spacing w:line="240" w:lineRule="auto"/>
        <w:jc w:val="both"/>
        <w:rPr>
          <w:rFonts w:ascii="Times New Roman" w:eastAsia="Times New Roman" w:hAnsi="Times New Roman"/>
          <w:kern w:val="3"/>
          <w:sz w:val="20"/>
          <w:szCs w:val="20"/>
          <w:lang w:val="es-ES" w:eastAsia="es-EC" w:bidi="hi-IN"/>
        </w:rPr>
      </w:pPr>
      <w:r w:rsidRPr="00E930CC">
        <w:rPr>
          <w:rFonts w:ascii="Times New Roman" w:eastAsia="Times New Roman" w:hAnsi="Times New Roman"/>
          <w:bCs/>
          <w:sz w:val="20"/>
          <w:szCs w:val="20"/>
          <w:lang w:val="es-ES_tradnl" w:eastAsia="es-EC"/>
        </w:rPr>
        <w:t>La cancelación del canon mensual de arrendamiento será por e</w:t>
      </w:r>
      <w:r w:rsidR="00251FC1">
        <w:rPr>
          <w:rFonts w:ascii="Times New Roman" w:eastAsia="Times New Roman" w:hAnsi="Times New Roman"/>
          <w:bCs/>
          <w:sz w:val="20"/>
          <w:szCs w:val="20"/>
          <w:lang w:val="es-ES_tradnl" w:eastAsia="es-EC"/>
        </w:rPr>
        <w:t>l valor de USD $</w:t>
      </w:r>
      <w:r w:rsidR="00554B1B">
        <w:rPr>
          <w:rFonts w:ascii="Times New Roman" w:eastAsia="Times New Roman" w:hAnsi="Times New Roman"/>
          <w:bCs/>
          <w:sz w:val="20"/>
          <w:szCs w:val="20"/>
          <w:lang w:val="es-ES_tradnl" w:eastAsia="es-EC"/>
        </w:rPr>
        <w:t xml:space="preserve"> 2.5</w:t>
      </w:r>
      <w:r w:rsidR="00E930CC" w:rsidRPr="00E930CC">
        <w:rPr>
          <w:rFonts w:ascii="Times New Roman" w:eastAsia="Times New Roman" w:hAnsi="Times New Roman"/>
          <w:bCs/>
          <w:sz w:val="20"/>
          <w:szCs w:val="20"/>
          <w:lang w:val="es-ES_tradnl" w:eastAsia="es-EC"/>
        </w:rPr>
        <w:t>00,00</w:t>
      </w:r>
      <w:r w:rsidR="00554B1B">
        <w:rPr>
          <w:rFonts w:ascii="Times New Roman" w:eastAsia="Times New Roman" w:hAnsi="Times New Roman"/>
          <w:bCs/>
          <w:sz w:val="20"/>
          <w:szCs w:val="20"/>
          <w:lang w:val="es-ES_tradnl" w:eastAsia="es-EC"/>
        </w:rPr>
        <w:t xml:space="preserve"> </w:t>
      </w:r>
      <w:r w:rsidR="00E930CC" w:rsidRPr="00E930CC">
        <w:rPr>
          <w:rFonts w:ascii="Times New Roman" w:eastAsia="Times New Roman" w:hAnsi="Times New Roman"/>
          <w:bCs/>
          <w:sz w:val="20"/>
          <w:szCs w:val="20"/>
          <w:lang w:val="es-ES_tradnl" w:eastAsia="es-EC"/>
        </w:rPr>
        <w:t>(</w:t>
      </w:r>
      <w:r w:rsidR="00554B1B">
        <w:rPr>
          <w:rFonts w:ascii="Times New Roman" w:eastAsia="Times New Roman" w:hAnsi="Times New Roman"/>
          <w:bCs/>
          <w:sz w:val="20"/>
          <w:szCs w:val="20"/>
          <w:lang w:val="es-ES_tradnl" w:eastAsia="es-EC"/>
        </w:rPr>
        <w:t>Dos mil quinientos con 00/100</w:t>
      </w:r>
      <w:r w:rsidR="00E930CC" w:rsidRPr="00E930CC">
        <w:rPr>
          <w:rFonts w:ascii="Times New Roman" w:eastAsia="Times New Roman" w:hAnsi="Times New Roman"/>
          <w:bCs/>
          <w:sz w:val="20"/>
          <w:szCs w:val="20"/>
          <w:lang w:val="es-ES_tradnl" w:eastAsia="es-EC"/>
        </w:rPr>
        <w:t xml:space="preserve"> Dólares de los Estados Unidos de América</w:t>
      </w:r>
      <w:r w:rsidRPr="00E930CC">
        <w:rPr>
          <w:rFonts w:ascii="Times New Roman" w:eastAsia="Times New Roman" w:hAnsi="Times New Roman"/>
          <w:bCs/>
          <w:sz w:val="20"/>
          <w:szCs w:val="20"/>
          <w:lang w:val="es-ES_tradnl" w:eastAsia="es-EC"/>
        </w:rPr>
        <w:t xml:space="preserve">), </w:t>
      </w:r>
      <w:r w:rsidR="00A8036A">
        <w:rPr>
          <w:rFonts w:ascii="Times New Roman" w:eastAsia="Times New Roman" w:hAnsi="Times New Roman"/>
          <w:bCs/>
          <w:sz w:val="20"/>
          <w:szCs w:val="20"/>
          <w:lang w:val="es-ES_tradnl" w:eastAsia="es-EC"/>
        </w:rPr>
        <w:t>más</w:t>
      </w:r>
      <w:r w:rsidRPr="00E930CC">
        <w:rPr>
          <w:rFonts w:ascii="Times New Roman" w:eastAsia="Times New Roman" w:hAnsi="Times New Roman"/>
          <w:bCs/>
          <w:sz w:val="20"/>
          <w:szCs w:val="20"/>
          <w:lang w:val="es-ES_tradnl" w:eastAsia="es-EC"/>
        </w:rPr>
        <w:t xml:space="preserve"> IVA.</w:t>
      </w:r>
      <w:r w:rsidRPr="00E930CC">
        <w:rPr>
          <w:rFonts w:ascii="Times New Roman" w:eastAsia="Times New Roman" w:hAnsi="Times New Roman"/>
          <w:kern w:val="3"/>
          <w:sz w:val="20"/>
          <w:szCs w:val="20"/>
          <w:lang w:val="es-ES" w:eastAsia="es-EC" w:bidi="hi-IN"/>
        </w:rPr>
        <w:t xml:space="preserve"> El valor es fijo para el plazo requerido y no contempla reajuste de precios.</w:t>
      </w:r>
    </w:p>
    <w:p w14:paraId="004D8ABF" w14:textId="77777777" w:rsidR="00A32C58" w:rsidRPr="00A77129" w:rsidRDefault="00A32C58" w:rsidP="00A32C58">
      <w:pPr>
        <w:pStyle w:val="Prrafodelista"/>
        <w:autoSpaceDE w:val="0"/>
        <w:spacing w:line="240" w:lineRule="auto"/>
        <w:jc w:val="both"/>
        <w:rPr>
          <w:rFonts w:ascii="Times New Roman" w:hAnsi="Times New Roman"/>
          <w:sz w:val="20"/>
          <w:szCs w:val="20"/>
        </w:rPr>
      </w:pPr>
    </w:p>
    <w:p w14:paraId="39D063EE" w14:textId="77777777" w:rsidR="00A32C58" w:rsidRPr="00A77129" w:rsidRDefault="00A32C58" w:rsidP="00163CCB">
      <w:pPr>
        <w:pStyle w:val="Prrafodelista"/>
        <w:numPr>
          <w:ilvl w:val="0"/>
          <w:numId w:val="30"/>
        </w:numPr>
        <w:tabs>
          <w:tab w:val="left" w:pos="-720"/>
        </w:tabs>
        <w:ind w:right="12"/>
        <w:jc w:val="both"/>
        <w:rPr>
          <w:rFonts w:ascii="Times New Roman" w:hAnsi="Times New Roman"/>
          <w:sz w:val="20"/>
          <w:szCs w:val="20"/>
        </w:rPr>
      </w:pPr>
      <w:r w:rsidRPr="00A77129">
        <w:rPr>
          <w:rFonts w:ascii="Times New Roman" w:hAnsi="Times New Roman"/>
          <w:sz w:val="20"/>
          <w:szCs w:val="20"/>
        </w:rPr>
        <w:t>Cabe indicar que a la finalización del contrato se suscribirá el acta entrega recepción definitiva, de conformidad a lo señalado en los artículos 124 y 125 del Reglamento General de la Ley Orgánica del Sistema Nacional de Contratación Pública.</w:t>
      </w:r>
    </w:p>
    <w:p w14:paraId="0A967131" w14:textId="77777777" w:rsidR="00A840A4" w:rsidRPr="00A77129" w:rsidRDefault="00A840A4" w:rsidP="00A840A4">
      <w:pPr>
        <w:pStyle w:val="Prrafodelista"/>
        <w:rPr>
          <w:rFonts w:ascii="Times New Roman" w:hAnsi="Times New Roman"/>
          <w:sz w:val="20"/>
          <w:szCs w:val="20"/>
        </w:rPr>
      </w:pPr>
    </w:p>
    <w:p w14:paraId="48810A7D" w14:textId="77777777" w:rsidR="00A840A4" w:rsidRPr="00A77129" w:rsidRDefault="00A840A4" w:rsidP="00163CCB">
      <w:pPr>
        <w:pStyle w:val="Prrafodelista"/>
        <w:numPr>
          <w:ilvl w:val="0"/>
          <w:numId w:val="30"/>
        </w:numPr>
        <w:tabs>
          <w:tab w:val="left" w:pos="-720"/>
        </w:tabs>
        <w:spacing w:before="100" w:beforeAutospacing="1" w:after="100" w:afterAutospacing="1" w:line="240" w:lineRule="auto"/>
        <w:ind w:right="12"/>
        <w:contextualSpacing/>
        <w:jc w:val="both"/>
        <w:rPr>
          <w:rFonts w:ascii="Times New Roman" w:hAnsi="Times New Roman"/>
          <w:sz w:val="20"/>
          <w:szCs w:val="20"/>
        </w:rPr>
      </w:pPr>
      <w:r w:rsidRPr="00A77129">
        <w:rPr>
          <w:rFonts w:ascii="Times New Roman" w:hAnsi="Times New Roman"/>
          <w:sz w:val="20"/>
          <w:szCs w:val="20"/>
        </w:rPr>
        <w:t>Todos los pagos que se hagan al ARRENDADOR por cuenta de este contrato, se efectuarán con sujeción al precio convenido, a satisfacción del ARRENDATARIO, previa la aprobación del administrador del contrato.</w:t>
      </w:r>
    </w:p>
    <w:p w14:paraId="197C4543" w14:textId="77777777" w:rsidR="00A840A4" w:rsidRPr="00A77129" w:rsidRDefault="00A840A4" w:rsidP="00A840A4">
      <w:pPr>
        <w:pStyle w:val="Prrafodelista"/>
        <w:rPr>
          <w:rFonts w:ascii="Times New Roman" w:hAnsi="Times New Roman"/>
          <w:sz w:val="20"/>
          <w:szCs w:val="20"/>
        </w:rPr>
      </w:pPr>
    </w:p>
    <w:p w14:paraId="4F79EBBD" w14:textId="77777777" w:rsidR="00A840A4" w:rsidRPr="00A77129" w:rsidRDefault="00A840A4" w:rsidP="00163CCB">
      <w:pPr>
        <w:pStyle w:val="Prrafodelista"/>
        <w:numPr>
          <w:ilvl w:val="0"/>
          <w:numId w:val="30"/>
        </w:numPr>
        <w:tabs>
          <w:tab w:val="left" w:pos="-720"/>
        </w:tabs>
        <w:spacing w:before="100" w:beforeAutospacing="1" w:after="100" w:afterAutospacing="1" w:line="240" w:lineRule="auto"/>
        <w:ind w:right="12"/>
        <w:contextualSpacing/>
        <w:jc w:val="both"/>
        <w:rPr>
          <w:rFonts w:ascii="Times New Roman" w:hAnsi="Times New Roman"/>
          <w:sz w:val="20"/>
          <w:szCs w:val="20"/>
        </w:rPr>
      </w:pPr>
      <w:r w:rsidRPr="00A77129">
        <w:rPr>
          <w:rFonts w:ascii="Times New Roman" w:hAnsi="Times New Roman"/>
          <w:sz w:val="20"/>
          <w:szCs w:val="20"/>
        </w:rPr>
        <w:t>De los pagos que deba hacer, el ARRENDATARIO retendrá igualmente las multas que procedan, de acuerdo con el contrato.</w:t>
      </w:r>
    </w:p>
    <w:p w14:paraId="135587AE" w14:textId="77777777" w:rsidR="00A840A4" w:rsidRPr="00A77129" w:rsidRDefault="00A840A4" w:rsidP="006120F8">
      <w:pPr>
        <w:pStyle w:val="Prrafodelista"/>
        <w:tabs>
          <w:tab w:val="left" w:pos="-720"/>
        </w:tabs>
        <w:spacing w:before="100" w:beforeAutospacing="1" w:after="100" w:afterAutospacing="1" w:line="240" w:lineRule="auto"/>
        <w:ind w:right="12"/>
        <w:contextualSpacing/>
        <w:jc w:val="both"/>
        <w:rPr>
          <w:rFonts w:ascii="Times New Roman" w:hAnsi="Times New Roman"/>
          <w:sz w:val="20"/>
          <w:szCs w:val="20"/>
        </w:rPr>
      </w:pPr>
    </w:p>
    <w:p w14:paraId="5342E5C4" w14:textId="77777777" w:rsidR="00A840A4" w:rsidRPr="00A77129" w:rsidRDefault="00A840A4" w:rsidP="00163CCB">
      <w:pPr>
        <w:pStyle w:val="Prrafodelista"/>
        <w:numPr>
          <w:ilvl w:val="0"/>
          <w:numId w:val="30"/>
        </w:numPr>
        <w:tabs>
          <w:tab w:val="left" w:pos="-720"/>
        </w:tabs>
        <w:spacing w:before="100" w:beforeAutospacing="1" w:after="100" w:afterAutospacing="1" w:line="240" w:lineRule="auto"/>
        <w:ind w:right="12"/>
        <w:contextualSpacing/>
        <w:jc w:val="both"/>
        <w:rPr>
          <w:rFonts w:ascii="Times New Roman" w:hAnsi="Times New Roman"/>
          <w:sz w:val="20"/>
          <w:szCs w:val="20"/>
        </w:rPr>
      </w:pPr>
      <w:r w:rsidRPr="00A77129">
        <w:rPr>
          <w:rFonts w:ascii="Times New Roman" w:hAnsi="Times New Roman"/>
          <w:sz w:val="20"/>
          <w:szCs w:val="20"/>
        </w:rPr>
        <w:t>Pagos indebidos: EL ARRENDATARIO se reserva el derecho de reclamar al ARRENDADOR, en cualquier tiempo, antes o después de la prestación del servicio, sobre cualquier pago indebido por error de cálculo o por cualquier otra razón, debidamente justifi</w:t>
      </w:r>
      <w:r w:rsidR="00277539" w:rsidRPr="00A77129">
        <w:rPr>
          <w:rFonts w:ascii="Times New Roman" w:hAnsi="Times New Roman"/>
          <w:sz w:val="20"/>
          <w:szCs w:val="20"/>
        </w:rPr>
        <w:t>cada, obligándose el ARRENDADOR</w:t>
      </w:r>
      <w:r w:rsidRPr="00A77129">
        <w:rPr>
          <w:rFonts w:ascii="Times New Roman" w:hAnsi="Times New Roman"/>
          <w:sz w:val="20"/>
          <w:szCs w:val="20"/>
        </w:rPr>
        <w:t xml:space="preserve"> a satisfacer las reclamaciones que por este motivo llegare a plantear la contratante, reconociéndose el interés calculado a la tasa máxima del interés convencional, establecido por el Banco Central del Ecuador.</w:t>
      </w:r>
    </w:p>
    <w:p w14:paraId="48757BF3" w14:textId="77777777" w:rsidR="00A840A4" w:rsidRPr="00A77129" w:rsidRDefault="00A840A4" w:rsidP="00A840A4">
      <w:pPr>
        <w:spacing w:before="100" w:beforeAutospacing="1" w:after="100" w:afterAutospacing="1" w:line="240" w:lineRule="auto"/>
        <w:ind w:left="17" w:right="45"/>
        <w:contextualSpacing/>
        <w:jc w:val="both"/>
        <w:rPr>
          <w:rFonts w:ascii="Times New Roman" w:eastAsia="Times New Roman" w:hAnsi="Times New Roman"/>
          <w:b/>
          <w:bCs/>
          <w:sz w:val="20"/>
          <w:szCs w:val="20"/>
          <w:lang w:eastAsia="es-EC"/>
        </w:rPr>
      </w:pPr>
    </w:p>
    <w:p w14:paraId="5E20FAC2" w14:textId="77777777" w:rsidR="00AA131E" w:rsidRPr="00A77129" w:rsidRDefault="00A840A4" w:rsidP="00A840A4">
      <w:pPr>
        <w:spacing w:before="100" w:beforeAutospacing="1" w:after="100" w:afterAutospacing="1" w:line="240" w:lineRule="auto"/>
        <w:ind w:left="17" w:right="45"/>
        <w:contextualSpacing/>
        <w:jc w:val="both"/>
        <w:rPr>
          <w:rFonts w:ascii="Times New Roman" w:eastAsia="Times New Roman" w:hAnsi="Times New Roman"/>
          <w:b/>
          <w:bCs/>
          <w:sz w:val="20"/>
          <w:szCs w:val="20"/>
          <w:lang w:eastAsia="es-EC"/>
        </w:rPr>
      </w:pPr>
      <w:r w:rsidRPr="00A77129">
        <w:rPr>
          <w:rFonts w:ascii="Times New Roman" w:eastAsia="Times New Roman" w:hAnsi="Times New Roman"/>
          <w:b/>
          <w:bCs/>
          <w:sz w:val="20"/>
          <w:szCs w:val="20"/>
          <w:lang w:eastAsia="es-EC"/>
        </w:rPr>
        <w:t xml:space="preserve">Cláusula </w:t>
      </w:r>
      <w:r w:rsidR="00217BF9" w:rsidRPr="00A77129">
        <w:rPr>
          <w:rFonts w:ascii="Times New Roman" w:eastAsia="Times New Roman" w:hAnsi="Times New Roman"/>
          <w:b/>
          <w:bCs/>
          <w:sz w:val="20"/>
          <w:szCs w:val="20"/>
          <w:lang w:eastAsia="es-EC"/>
        </w:rPr>
        <w:t>Séptima</w:t>
      </w:r>
      <w:r w:rsidR="00AA131E" w:rsidRPr="00A77129">
        <w:rPr>
          <w:rFonts w:ascii="Times New Roman" w:eastAsia="Times New Roman" w:hAnsi="Times New Roman"/>
          <w:b/>
          <w:bCs/>
          <w:sz w:val="20"/>
          <w:szCs w:val="20"/>
          <w:lang w:eastAsia="es-EC"/>
        </w:rPr>
        <w:t>.- GARANTÍAS</w:t>
      </w:r>
    </w:p>
    <w:p w14:paraId="3240CA61" w14:textId="77777777" w:rsidR="00A840A4" w:rsidRPr="00A77129" w:rsidRDefault="00A840A4" w:rsidP="00A840A4">
      <w:pPr>
        <w:tabs>
          <w:tab w:val="left" w:pos="-720"/>
        </w:tabs>
        <w:spacing w:before="100" w:beforeAutospacing="1" w:after="100" w:afterAutospacing="1" w:line="240" w:lineRule="auto"/>
        <w:ind w:right="-119"/>
        <w:contextualSpacing/>
        <w:jc w:val="both"/>
        <w:rPr>
          <w:rFonts w:ascii="Times New Roman" w:hAnsi="Times New Roman"/>
          <w:spacing w:val="-2"/>
          <w:sz w:val="20"/>
          <w:szCs w:val="20"/>
        </w:rPr>
      </w:pPr>
    </w:p>
    <w:p w14:paraId="7AA0C646" w14:textId="77777777" w:rsidR="00A840A4" w:rsidRPr="00A77129" w:rsidRDefault="00AA131E" w:rsidP="00A840A4">
      <w:pPr>
        <w:tabs>
          <w:tab w:val="left" w:pos="-720"/>
        </w:tabs>
        <w:spacing w:before="100" w:beforeAutospacing="1" w:after="100" w:afterAutospacing="1" w:line="240" w:lineRule="auto"/>
        <w:ind w:right="-119"/>
        <w:contextualSpacing/>
        <w:jc w:val="both"/>
        <w:rPr>
          <w:rFonts w:ascii="Times New Roman" w:hAnsi="Times New Roman"/>
          <w:spacing w:val="-2"/>
          <w:sz w:val="20"/>
          <w:szCs w:val="20"/>
        </w:rPr>
      </w:pPr>
      <w:r w:rsidRPr="00A77129">
        <w:rPr>
          <w:rFonts w:ascii="Times New Roman" w:hAnsi="Times New Roman"/>
          <w:spacing w:val="-2"/>
          <w:sz w:val="20"/>
          <w:szCs w:val="20"/>
        </w:rPr>
        <w:t>De conformidad con el segundo inciso del artículo 73 de la LOSNCP en el presente procedimiento no se exigirá ningún tipo de garantía.</w:t>
      </w:r>
    </w:p>
    <w:p w14:paraId="04E35FDF" w14:textId="77777777" w:rsidR="00A840A4" w:rsidRPr="00A77129" w:rsidRDefault="00A840A4" w:rsidP="00A840A4">
      <w:pPr>
        <w:tabs>
          <w:tab w:val="left" w:pos="-720"/>
        </w:tabs>
        <w:spacing w:before="100" w:beforeAutospacing="1" w:after="100" w:afterAutospacing="1" w:line="240" w:lineRule="auto"/>
        <w:ind w:right="-119"/>
        <w:contextualSpacing/>
        <w:jc w:val="both"/>
        <w:rPr>
          <w:rFonts w:ascii="Times New Roman" w:hAnsi="Times New Roman"/>
          <w:spacing w:val="-2"/>
          <w:sz w:val="20"/>
          <w:szCs w:val="20"/>
        </w:rPr>
      </w:pPr>
    </w:p>
    <w:p w14:paraId="21E1ABFB" w14:textId="77777777" w:rsidR="00AA131E" w:rsidRPr="00A77129" w:rsidRDefault="00A840A4" w:rsidP="00A840A4">
      <w:pPr>
        <w:spacing w:before="100" w:beforeAutospacing="1" w:after="100" w:afterAutospacing="1" w:line="240" w:lineRule="auto"/>
        <w:ind w:left="17" w:right="45"/>
        <w:contextualSpacing/>
        <w:jc w:val="both"/>
        <w:rPr>
          <w:rFonts w:ascii="Times New Roman" w:hAnsi="Times New Roman"/>
          <w:sz w:val="20"/>
          <w:szCs w:val="20"/>
        </w:rPr>
      </w:pPr>
      <w:r w:rsidRPr="00A77129">
        <w:rPr>
          <w:rFonts w:ascii="Times New Roman" w:eastAsia="Times New Roman" w:hAnsi="Times New Roman"/>
          <w:b/>
          <w:bCs/>
          <w:sz w:val="20"/>
          <w:szCs w:val="20"/>
          <w:lang w:eastAsia="es-EC"/>
        </w:rPr>
        <w:t xml:space="preserve">Cláusula </w:t>
      </w:r>
      <w:r w:rsidR="00217BF9" w:rsidRPr="00A77129">
        <w:rPr>
          <w:rFonts w:ascii="Times New Roman" w:eastAsia="Times New Roman" w:hAnsi="Times New Roman"/>
          <w:b/>
          <w:bCs/>
          <w:sz w:val="20"/>
          <w:szCs w:val="20"/>
          <w:lang w:eastAsia="es-EC"/>
        </w:rPr>
        <w:t>Octava</w:t>
      </w:r>
      <w:r w:rsidR="00AA131E" w:rsidRPr="00A77129">
        <w:rPr>
          <w:rFonts w:ascii="Times New Roman" w:eastAsia="Times New Roman" w:hAnsi="Times New Roman"/>
          <w:b/>
          <w:bCs/>
          <w:sz w:val="20"/>
          <w:szCs w:val="20"/>
          <w:lang w:eastAsia="es-EC"/>
        </w:rPr>
        <w:t>.- PLAZO</w:t>
      </w:r>
    </w:p>
    <w:p w14:paraId="698F77F9" w14:textId="77777777" w:rsidR="00A840A4" w:rsidRPr="00A77129" w:rsidRDefault="00A840A4" w:rsidP="00A840A4">
      <w:pPr>
        <w:spacing w:before="100" w:beforeAutospacing="1" w:after="100" w:afterAutospacing="1" w:line="240" w:lineRule="auto"/>
        <w:contextualSpacing/>
        <w:jc w:val="both"/>
        <w:rPr>
          <w:rFonts w:ascii="Times New Roman" w:eastAsia="Times New Roman" w:hAnsi="Times New Roman"/>
          <w:sz w:val="20"/>
          <w:szCs w:val="20"/>
          <w:lang w:eastAsia="es-EC"/>
        </w:rPr>
      </w:pPr>
    </w:p>
    <w:p w14:paraId="3FFA89B6" w14:textId="13949DC9" w:rsidR="00AA131E" w:rsidRPr="00A77129" w:rsidRDefault="00AA131E" w:rsidP="00A840A4">
      <w:pPr>
        <w:spacing w:before="100" w:beforeAutospacing="1" w:after="100" w:afterAutospacing="1" w:line="240" w:lineRule="auto"/>
        <w:contextualSpacing/>
        <w:jc w:val="both"/>
        <w:rPr>
          <w:rFonts w:ascii="Times New Roman" w:eastAsia="Lucida Sans Unicode" w:hAnsi="Times New Roman"/>
          <w:sz w:val="20"/>
          <w:szCs w:val="20"/>
          <w:lang w:eastAsia="es-EC"/>
        </w:rPr>
      </w:pPr>
      <w:r w:rsidRPr="00A77129">
        <w:rPr>
          <w:rFonts w:ascii="Times New Roman" w:eastAsia="Times New Roman" w:hAnsi="Times New Roman"/>
          <w:sz w:val="20"/>
          <w:szCs w:val="20"/>
          <w:lang w:eastAsia="es-EC"/>
        </w:rPr>
        <w:t xml:space="preserve">El contrato de arrendamiento, será suscrito por el </w:t>
      </w:r>
      <w:r w:rsidR="00554B1B" w:rsidRPr="00554B1B">
        <w:rPr>
          <w:rFonts w:ascii="Times New Roman" w:hAnsi="Times New Roman"/>
          <w:sz w:val="20"/>
          <w:szCs w:val="20"/>
        </w:rPr>
        <w:t>plazo de ejecución de trecientos sesenta y cinco (365) días, contados a partir del día siguiente de la fecha de suscripción del contrato.</w:t>
      </w:r>
      <w:r w:rsidRPr="00554B1B">
        <w:rPr>
          <w:rFonts w:ascii="Times New Roman" w:eastAsia="Times New Roman" w:hAnsi="Times New Roman"/>
          <w:sz w:val="20"/>
          <w:szCs w:val="20"/>
          <w:lang w:eastAsia="es-EC"/>
        </w:rPr>
        <w:t xml:space="preserve">, sin perjuicio de que en caso de convenir </w:t>
      </w:r>
      <w:r w:rsidRPr="00554B1B">
        <w:rPr>
          <w:rFonts w:ascii="Times New Roman" w:eastAsia="Times New Roman" w:hAnsi="Times New Roman"/>
          <w:sz w:val="20"/>
          <w:szCs w:val="20"/>
          <w:lang w:val="es-ES" w:eastAsia="es-EC"/>
        </w:rPr>
        <w:t xml:space="preserve">las partes, y </w:t>
      </w:r>
      <w:r w:rsidRPr="00554B1B">
        <w:rPr>
          <w:rFonts w:ascii="Times New Roman" w:eastAsia="Lucida Sans Unicode" w:hAnsi="Times New Roman"/>
          <w:sz w:val="20"/>
          <w:szCs w:val="20"/>
          <w:lang w:eastAsia="es-EC"/>
        </w:rPr>
        <w:t xml:space="preserve">de persistir la necesidad institucional, </w:t>
      </w:r>
      <w:r w:rsidRPr="00554B1B">
        <w:rPr>
          <w:rFonts w:ascii="Times New Roman" w:eastAsia="Times New Roman" w:hAnsi="Times New Roman"/>
          <w:sz w:val="20"/>
          <w:szCs w:val="20"/>
          <w:lang w:val="es-ES" w:eastAsia="es-EC"/>
        </w:rPr>
        <w:t xml:space="preserve">el contrato sea renovado en </w:t>
      </w:r>
      <w:r w:rsidR="003132E3" w:rsidRPr="00554B1B">
        <w:rPr>
          <w:rFonts w:ascii="Times New Roman" w:eastAsia="Lucida Sans Unicode" w:hAnsi="Times New Roman"/>
          <w:sz w:val="20"/>
          <w:szCs w:val="20"/>
          <w:lang w:eastAsia="es-EC"/>
        </w:rPr>
        <w:t>iguales condiciones de conformidad a la Codificación y Actualización</w:t>
      </w:r>
      <w:r w:rsidR="003132E3" w:rsidRPr="00A77129">
        <w:rPr>
          <w:rFonts w:ascii="Times New Roman" w:eastAsia="Lucida Sans Unicode" w:hAnsi="Times New Roman"/>
          <w:sz w:val="20"/>
          <w:szCs w:val="20"/>
          <w:lang w:eastAsia="es-EC"/>
        </w:rPr>
        <w:t xml:space="preserve"> de Resoluciones emitidas por el Servicio Nacional de Contratación Pública, en el Título VII,  Capítulo II, Sección I, artículos 365 al 369.</w:t>
      </w:r>
    </w:p>
    <w:p w14:paraId="0981E76F" w14:textId="77777777" w:rsidR="006E7CC5" w:rsidRPr="00A77129" w:rsidRDefault="006E7CC5" w:rsidP="00AA131E">
      <w:pPr>
        <w:spacing w:after="0" w:line="240" w:lineRule="auto"/>
        <w:jc w:val="both"/>
        <w:rPr>
          <w:rFonts w:ascii="Times New Roman" w:eastAsia="Times New Roman" w:hAnsi="Times New Roman"/>
          <w:sz w:val="20"/>
          <w:szCs w:val="20"/>
          <w:lang w:eastAsia="es-EC"/>
        </w:rPr>
      </w:pPr>
    </w:p>
    <w:p w14:paraId="57983868" w14:textId="77777777" w:rsidR="00AA131E" w:rsidRPr="00A77129" w:rsidRDefault="006E7CC5" w:rsidP="00AA131E">
      <w:pPr>
        <w:spacing w:line="240" w:lineRule="auto"/>
        <w:ind w:left="17" w:right="45"/>
        <w:jc w:val="both"/>
        <w:rPr>
          <w:rFonts w:ascii="Times New Roman" w:hAnsi="Times New Roman"/>
          <w:sz w:val="20"/>
          <w:szCs w:val="20"/>
        </w:rPr>
      </w:pPr>
      <w:r w:rsidRPr="00A77129">
        <w:rPr>
          <w:rFonts w:ascii="Times New Roman" w:eastAsia="Times New Roman" w:hAnsi="Times New Roman"/>
          <w:b/>
          <w:bCs/>
          <w:sz w:val="20"/>
          <w:szCs w:val="20"/>
          <w:lang w:eastAsia="es-EC"/>
        </w:rPr>
        <w:t xml:space="preserve">Cláusula </w:t>
      </w:r>
      <w:r w:rsidR="00217BF9" w:rsidRPr="00A77129">
        <w:rPr>
          <w:rFonts w:ascii="Times New Roman" w:eastAsia="Times New Roman" w:hAnsi="Times New Roman"/>
          <w:b/>
          <w:bCs/>
          <w:sz w:val="20"/>
          <w:szCs w:val="20"/>
          <w:lang w:eastAsia="es-EC"/>
        </w:rPr>
        <w:t>Novena</w:t>
      </w:r>
      <w:r w:rsidR="00AA131E" w:rsidRPr="00A77129">
        <w:rPr>
          <w:rFonts w:ascii="Times New Roman" w:eastAsia="Times New Roman" w:hAnsi="Times New Roman"/>
          <w:b/>
          <w:bCs/>
          <w:sz w:val="20"/>
          <w:szCs w:val="20"/>
          <w:lang w:eastAsia="es-EC"/>
        </w:rPr>
        <w:t>.- MULTAS</w:t>
      </w:r>
    </w:p>
    <w:p w14:paraId="05B8D8A2" w14:textId="77777777" w:rsidR="00251FC1" w:rsidRPr="00251FC1" w:rsidRDefault="00251FC1" w:rsidP="00251FC1">
      <w:pPr>
        <w:pStyle w:val="Prrafodelista"/>
        <w:widowControl w:val="0"/>
        <w:tabs>
          <w:tab w:val="left" w:pos="6180"/>
        </w:tabs>
        <w:snapToGrid w:val="0"/>
        <w:spacing w:line="240" w:lineRule="auto"/>
        <w:ind w:left="0"/>
        <w:rPr>
          <w:rFonts w:ascii="Times New Roman" w:hAnsi="Times New Roman"/>
          <w:spacing w:val="-2"/>
          <w:sz w:val="20"/>
          <w:szCs w:val="20"/>
        </w:rPr>
      </w:pPr>
      <w:r w:rsidRPr="00251FC1">
        <w:rPr>
          <w:rFonts w:ascii="Times New Roman" w:hAnsi="Times New Roman"/>
          <w:spacing w:val="-2"/>
          <w:sz w:val="20"/>
          <w:szCs w:val="20"/>
        </w:rPr>
        <w:t xml:space="preserve">En caso de incumplimiento de las obligaciones contractuales por parte de la arrendadora, se aplicará la multa del diez por mil (10/1.000) diario del canon mensual de arrendamiento, en los siguientes casos: </w:t>
      </w:r>
    </w:p>
    <w:p w14:paraId="1F5B7314" w14:textId="77777777" w:rsidR="00251FC1" w:rsidRPr="00251FC1" w:rsidRDefault="00251FC1" w:rsidP="00251FC1">
      <w:pPr>
        <w:pStyle w:val="Prrafodelista"/>
        <w:widowControl w:val="0"/>
        <w:tabs>
          <w:tab w:val="left" w:pos="6180"/>
        </w:tabs>
        <w:snapToGrid w:val="0"/>
        <w:ind w:left="0"/>
        <w:rPr>
          <w:rFonts w:ascii="Times New Roman" w:hAnsi="Times New Roman"/>
          <w:spacing w:val="-2"/>
          <w:sz w:val="20"/>
          <w:szCs w:val="20"/>
          <w:lang w:val="x-none"/>
        </w:rPr>
      </w:pPr>
      <w:r w:rsidRPr="00251FC1">
        <w:rPr>
          <w:rFonts w:ascii="Times New Roman" w:hAnsi="Times New Roman"/>
          <w:spacing w:val="-2"/>
          <w:sz w:val="20"/>
          <w:szCs w:val="20"/>
          <w:lang w:val="es-MX"/>
        </w:rPr>
        <w:t>No cumplir con las obligaciones que asume en calidad de ARRENDADORA, en virtud de lo establecido en el contrato.</w:t>
      </w:r>
    </w:p>
    <w:p w14:paraId="125A90E6" w14:textId="77777777" w:rsidR="00251FC1" w:rsidRPr="00251FC1" w:rsidRDefault="00251FC1" w:rsidP="00251FC1">
      <w:pPr>
        <w:pStyle w:val="Prrafodelista"/>
        <w:widowControl w:val="0"/>
        <w:tabs>
          <w:tab w:val="left" w:pos="6180"/>
        </w:tabs>
        <w:snapToGrid w:val="0"/>
        <w:ind w:left="0"/>
        <w:rPr>
          <w:rFonts w:ascii="Times New Roman" w:hAnsi="Times New Roman"/>
          <w:spacing w:val="-2"/>
          <w:sz w:val="20"/>
          <w:szCs w:val="20"/>
          <w:lang w:val="es-ES"/>
        </w:rPr>
      </w:pPr>
    </w:p>
    <w:p w14:paraId="377577BC" w14:textId="77777777" w:rsidR="00251FC1" w:rsidRPr="00251FC1" w:rsidRDefault="00251FC1" w:rsidP="00251FC1">
      <w:pPr>
        <w:pStyle w:val="Prrafodelista"/>
        <w:widowControl w:val="0"/>
        <w:tabs>
          <w:tab w:val="left" w:pos="6180"/>
        </w:tabs>
        <w:snapToGrid w:val="0"/>
        <w:ind w:left="0"/>
        <w:rPr>
          <w:rFonts w:ascii="Times New Roman" w:hAnsi="Times New Roman"/>
          <w:spacing w:val="-2"/>
          <w:sz w:val="20"/>
          <w:szCs w:val="20"/>
        </w:rPr>
      </w:pPr>
      <w:r w:rsidRPr="00251FC1">
        <w:rPr>
          <w:rFonts w:ascii="Times New Roman" w:hAnsi="Times New Roman"/>
          <w:spacing w:val="-2"/>
          <w:sz w:val="20"/>
          <w:szCs w:val="20"/>
        </w:rPr>
        <w:t>Dicha multa no será devuelta por ningún concepto.</w:t>
      </w:r>
    </w:p>
    <w:p w14:paraId="307F3945" w14:textId="77777777" w:rsidR="00251FC1" w:rsidRPr="00251FC1" w:rsidRDefault="00251FC1" w:rsidP="00251FC1">
      <w:pPr>
        <w:pStyle w:val="Prrafodelista"/>
        <w:widowControl w:val="0"/>
        <w:tabs>
          <w:tab w:val="left" w:pos="6180"/>
        </w:tabs>
        <w:snapToGrid w:val="0"/>
        <w:ind w:left="0"/>
        <w:rPr>
          <w:rFonts w:ascii="Times New Roman" w:hAnsi="Times New Roman"/>
          <w:spacing w:val="-2"/>
          <w:sz w:val="20"/>
          <w:szCs w:val="20"/>
        </w:rPr>
      </w:pPr>
    </w:p>
    <w:p w14:paraId="1BC4DAF8" w14:textId="77777777" w:rsidR="00251FC1" w:rsidRPr="00251FC1" w:rsidRDefault="00251FC1" w:rsidP="00251FC1">
      <w:pPr>
        <w:pStyle w:val="Prrafodelista"/>
        <w:widowControl w:val="0"/>
        <w:tabs>
          <w:tab w:val="left" w:pos="6180"/>
        </w:tabs>
        <w:snapToGrid w:val="0"/>
        <w:ind w:left="0"/>
        <w:rPr>
          <w:rFonts w:ascii="Times New Roman" w:hAnsi="Times New Roman"/>
          <w:spacing w:val="-2"/>
          <w:sz w:val="20"/>
          <w:szCs w:val="20"/>
        </w:rPr>
      </w:pPr>
      <w:r w:rsidRPr="00251FC1">
        <w:rPr>
          <w:rFonts w:ascii="Times New Roman" w:hAnsi="Times New Roman"/>
          <w:spacing w:val="-2"/>
          <w:sz w:val="20"/>
          <w:szCs w:val="20"/>
        </w:rPr>
        <w:t xml:space="preserve">La Contratante queda autorizado por La Contratista para que haga efectiva la multa impuesta, de los valores que por este contrato le corresponde recibir sin requisito o trámite previo alguno. </w:t>
      </w:r>
    </w:p>
    <w:p w14:paraId="6A1119D5" w14:textId="77777777" w:rsidR="00251FC1" w:rsidRPr="00251FC1" w:rsidRDefault="00251FC1" w:rsidP="00251FC1">
      <w:pPr>
        <w:pStyle w:val="Prrafodelista"/>
        <w:widowControl w:val="0"/>
        <w:tabs>
          <w:tab w:val="left" w:pos="6180"/>
        </w:tabs>
        <w:snapToGrid w:val="0"/>
        <w:ind w:left="0"/>
        <w:rPr>
          <w:rFonts w:ascii="Times New Roman" w:hAnsi="Times New Roman"/>
          <w:spacing w:val="-2"/>
          <w:sz w:val="20"/>
          <w:szCs w:val="20"/>
        </w:rPr>
      </w:pPr>
    </w:p>
    <w:p w14:paraId="2D18F3FF" w14:textId="77777777" w:rsidR="00251FC1" w:rsidRPr="00251FC1" w:rsidRDefault="00251FC1" w:rsidP="00251FC1">
      <w:pPr>
        <w:pStyle w:val="Prrafodelista"/>
        <w:widowControl w:val="0"/>
        <w:tabs>
          <w:tab w:val="left" w:pos="6180"/>
        </w:tabs>
        <w:snapToGrid w:val="0"/>
        <w:ind w:left="0"/>
        <w:rPr>
          <w:rFonts w:ascii="Times New Roman" w:hAnsi="Times New Roman"/>
          <w:spacing w:val="-2"/>
          <w:sz w:val="20"/>
          <w:szCs w:val="20"/>
        </w:rPr>
      </w:pPr>
      <w:r w:rsidRPr="00251FC1">
        <w:rPr>
          <w:rFonts w:ascii="Times New Roman" w:hAnsi="Times New Roman"/>
          <w:spacing w:val="-2"/>
          <w:sz w:val="20"/>
          <w:szCs w:val="20"/>
        </w:rPr>
        <w:t>Si el valor de las multas impuestas llegare a superar el cinco por ciento (5%) del monto total del contrato, La Contratante podrá declarar, anticipada y unilate</w:t>
      </w:r>
      <w:r w:rsidRPr="00251FC1">
        <w:rPr>
          <w:rFonts w:ascii="Times New Roman" w:hAnsi="Times New Roman"/>
          <w:spacing w:val="-2"/>
          <w:sz w:val="20"/>
          <w:szCs w:val="20"/>
        </w:rPr>
        <w:softHyphen/>
        <w:t>ral</w:t>
      </w:r>
      <w:r w:rsidRPr="00251FC1">
        <w:rPr>
          <w:rFonts w:ascii="Times New Roman" w:hAnsi="Times New Roman"/>
          <w:spacing w:val="-2"/>
          <w:sz w:val="20"/>
          <w:szCs w:val="20"/>
        </w:rPr>
        <w:softHyphen/>
        <w:t>mente, la terminación del contrato, conforme lo dispuesto en el numeral 3 del artículo 94 de la LOSNCP.</w:t>
      </w:r>
    </w:p>
    <w:p w14:paraId="31553B87" w14:textId="77777777" w:rsidR="00251FC1" w:rsidRPr="00251FC1" w:rsidRDefault="00251FC1" w:rsidP="00251FC1">
      <w:pPr>
        <w:pStyle w:val="Prrafodelista"/>
        <w:widowControl w:val="0"/>
        <w:tabs>
          <w:tab w:val="left" w:pos="6180"/>
        </w:tabs>
        <w:snapToGrid w:val="0"/>
        <w:ind w:left="0"/>
        <w:rPr>
          <w:rFonts w:ascii="Times New Roman" w:hAnsi="Times New Roman"/>
          <w:spacing w:val="-2"/>
          <w:sz w:val="20"/>
          <w:szCs w:val="20"/>
        </w:rPr>
      </w:pPr>
    </w:p>
    <w:p w14:paraId="2DD9853B" w14:textId="77777777" w:rsidR="00251FC1" w:rsidRPr="00251FC1" w:rsidRDefault="00251FC1" w:rsidP="00251FC1">
      <w:pPr>
        <w:pStyle w:val="Prrafodelista"/>
        <w:widowControl w:val="0"/>
        <w:tabs>
          <w:tab w:val="left" w:pos="6180"/>
        </w:tabs>
        <w:snapToGrid w:val="0"/>
        <w:ind w:left="0"/>
        <w:rPr>
          <w:rFonts w:ascii="Times New Roman" w:hAnsi="Times New Roman"/>
          <w:spacing w:val="-2"/>
          <w:sz w:val="20"/>
          <w:szCs w:val="20"/>
        </w:rPr>
      </w:pPr>
      <w:r w:rsidRPr="00251FC1">
        <w:rPr>
          <w:rFonts w:ascii="Times New Roman" w:hAnsi="Times New Roman"/>
          <w:spacing w:val="-2"/>
          <w:sz w:val="20"/>
          <w:szCs w:val="20"/>
        </w:rPr>
        <w:t xml:space="preserve">En caso de que La Contratista no cumpla con las normas de Seguridad Industrial, Salud y Medio Ambiente, según el anexo A del presente Pliego, la Contratante procederá a multar por un equivalen del cinco por mil (5*1.000) del </w:t>
      </w:r>
      <w:r w:rsidRPr="00251FC1">
        <w:rPr>
          <w:rFonts w:ascii="Times New Roman" w:hAnsi="Times New Roman"/>
          <w:spacing w:val="-2"/>
          <w:sz w:val="20"/>
          <w:szCs w:val="20"/>
          <w:lang w:val="es-ES"/>
        </w:rPr>
        <w:t>porcentaje de las obligaciones que se encuentran pendientes de ejecutarse</w:t>
      </w:r>
      <w:r w:rsidRPr="00251FC1">
        <w:rPr>
          <w:rFonts w:ascii="Times New Roman" w:hAnsi="Times New Roman"/>
          <w:spacing w:val="-2"/>
          <w:sz w:val="20"/>
          <w:szCs w:val="20"/>
        </w:rPr>
        <w:t>, por cada llamada de atención, sin perjuicio de aquello se solicitará a la contratista el retiro inmediato del trabajador infractor, que ha incumplido con las normas antes indicada.</w:t>
      </w:r>
    </w:p>
    <w:p w14:paraId="0CD90473" w14:textId="77777777" w:rsidR="006E7CC5" w:rsidRPr="00A77129" w:rsidRDefault="00C01757" w:rsidP="00606093">
      <w:pPr>
        <w:pStyle w:val="Prrafodelista"/>
        <w:widowControl w:val="0"/>
        <w:tabs>
          <w:tab w:val="left" w:pos="6180"/>
        </w:tabs>
        <w:snapToGrid w:val="0"/>
        <w:spacing w:line="240" w:lineRule="auto"/>
        <w:ind w:left="0"/>
        <w:jc w:val="both"/>
        <w:rPr>
          <w:rFonts w:ascii="Times New Roman" w:hAnsi="Times New Roman"/>
          <w:spacing w:val="-2"/>
          <w:sz w:val="20"/>
          <w:szCs w:val="20"/>
        </w:rPr>
      </w:pPr>
      <w:r w:rsidRPr="00A77129">
        <w:rPr>
          <w:rFonts w:ascii="Times New Roman" w:hAnsi="Times New Roman"/>
          <w:spacing w:val="-2"/>
          <w:sz w:val="20"/>
          <w:szCs w:val="20"/>
        </w:rPr>
        <w:tab/>
      </w:r>
    </w:p>
    <w:p w14:paraId="7C8C6559" w14:textId="77777777" w:rsidR="006E7CC5" w:rsidRPr="00A77129" w:rsidRDefault="006E7CC5" w:rsidP="006E7CC5">
      <w:pPr>
        <w:spacing w:after="0" w:line="240" w:lineRule="auto"/>
        <w:ind w:right="45"/>
        <w:contextualSpacing/>
        <w:jc w:val="both"/>
        <w:rPr>
          <w:rFonts w:ascii="Times New Roman" w:eastAsia="Times New Roman" w:hAnsi="Times New Roman"/>
          <w:sz w:val="20"/>
          <w:szCs w:val="20"/>
          <w:lang w:eastAsia="es-EC"/>
        </w:rPr>
      </w:pPr>
      <w:r w:rsidRPr="00A77129">
        <w:rPr>
          <w:rFonts w:ascii="Times New Roman" w:eastAsia="Times New Roman" w:hAnsi="Times New Roman"/>
          <w:b/>
          <w:bCs/>
          <w:sz w:val="20"/>
          <w:szCs w:val="20"/>
          <w:lang w:eastAsia="es-EC"/>
        </w:rPr>
        <w:t>Cláusula Décima.- DEL REAJUSTE DE PRECIOS</w:t>
      </w:r>
    </w:p>
    <w:p w14:paraId="311902AA" w14:textId="77777777" w:rsidR="006E7CC5" w:rsidRPr="00A77129" w:rsidRDefault="006E7CC5" w:rsidP="00AA131E">
      <w:pPr>
        <w:pStyle w:val="Prrafodelista"/>
        <w:widowControl w:val="0"/>
        <w:snapToGrid w:val="0"/>
        <w:spacing w:line="240" w:lineRule="auto"/>
        <w:ind w:left="0"/>
        <w:jc w:val="both"/>
        <w:rPr>
          <w:rFonts w:ascii="Times New Roman" w:hAnsi="Times New Roman"/>
          <w:spacing w:val="-2"/>
          <w:sz w:val="20"/>
          <w:szCs w:val="20"/>
        </w:rPr>
      </w:pPr>
    </w:p>
    <w:p w14:paraId="27880D00" w14:textId="77777777" w:rsidR="006E7CC5" w:rsidRPr="00A77129" w:rsidRDefault="006E7CC5" w:rsidP="006E7CC5">
      <w:pPr>
        <w:spacing w:after="0" w:line="240" w:lineRule="auto"/>
        <w:contextualSpacing/>
        <w:jc w:val="both"/>
        <w:rPr>
          <w:rFonts w:ascii="Times New Roman" w:eastAsia="Times New Roman" w:hAnsi="Times New Roman"/>
          <w:sz w:val="20"/>
          <w:szCs w:val="20"/>
          <w:lang w:val="es-ES" w:eastAsia="es-EC"/>
        </w:rPr>
      </w:pPr>
      <w:r w:rsidRPr="00A77129">
        <w:rPr>
          <w:rFonts w:ascii="Times New Roman" w:eastAsia="Times New Roman" w:hAnsi="Times New Roman"/>
          <w:sz w:val="20"/>
          <w:szCs w:val="20"/>
          <w:lang w:val="es-ES" w:eastAsia="es-EC"/>
        </w:rPr>
        <w:t>El valor de este contrato es fijo y no estará sujeto a reajuste por ningún concepto, las partes renuncian de manera voluntaria al reajuste de precios, según lo establecido en el segundo inciso del artículo 131 del Reglamento General de la Ley Orgánica del Sistema Nacional de Contratación Pública.</w:t>
      </w:r>
    </w:p>
    <w:p w14:paraId="2967794A" w14:textId="77777777" w:rsidR="006E7CC5" w:rsidRPr="00A77129" w:rsidRDefault="006E7CC5" w:rsidP="00AA131E">
      <w:pPr>
        <w:pStyle w:val="Prrafodelista"/>
        <w:widowControl w:val="0"/>
        <w:snapToGrid w:val="0"/>
        <w:spacing w:line="240" w:lineRule="auto"/>
        <w:ind w:left="0"/>
        <w:jc w:val="both"/>
        <w:rPr>
          <w:rFonts w:ascii="Times New Roman" w:hAnsi="Times New Roman"/>
          <w:spacing w:val="-2"/>
          <w:sz w:val="20"/>
          <w:szCs w:val="20"/>
          <w:lang w:val="es-ES"/>
        </w:rPr>
      </w:pPr>
    </w:p>
    <w:p w14:paraId="01A4DFE2" w14:textId="77777777" w:rsidR="00AA131E" w:rsidRPr="00A77129" w:rsidRDefault="006E7CC5" w:rsidP="00AA131E">
      <w:pPr>
        <w:spacing w:before="240" w:line="240" w:lineRule="auto"/>
        <w:ind w:left="17" w:right="45"/>
        <w:jc w:val="both"/>
        <w:rPr>
          <w:rFonts w:ascii="Times New Roman" w:eastAsia="Times New Roman" w:hAnsi="Times New Roman"/>
          <w:b/>
          <w:bCs/>
          <w:sz w:val="20"/>
          <w:szCs w:val="20"/>
          <w:lang w:eastAsia="es-EC"/>
        </w:rPr>
      </w:pPr>
      <w:r w:rsidRPr="00A77129">
        <w:rPr>
          <w:rFonts w:ascii="Times New Roman" w:eastAsia="Times New Roman" w:hAnsi="Times New Roman"/>
          <w:b/>
          <w:bCs/>
          <w:sz w:val="20"/>
          <w:szCs w:val="20"/>
          <w:lang w:eastAsia="es-EC"/>
        </w:rPr>
        <w:t xml:space="preserve">Cláusula Décima </w:t>
      </w:r>
      <w:r w:rsidR="00217BF9" w:rsidRPr="00A77129">
        <w:rPr>
          <w:rFonts w:ascii="Times New Roman" w:eastAsia="Times New Roman" w:hAnsi="Times New Roman"/>
          <w:b/>
          <w:bCs/>
          <w:sz w:val="20"/>
          <w:szCs w:val="20"/>
          <w:lang w:eastAsia="es-EC"/>
        </w:rPr>
        <w:t>Primera</w:t>
      </w:r>
      <w:r w:rsidR="00AA131E" w:rsidRPr="00A77129">
        <w:rPr>
          <w:rFonts w:ascii="Times New Roman" w:eastAsia="Times New Roman" w:hAnsi="Times New Roman"/>
          <w:b/>
          <w:bCs/>
          <w:sz w:val="20"/>
          <w:szCs w:val="20"/>
          <w:lang w:eastAsia="es-EC"/>
        </w:rPr>
        <w:t>.- DE LA ADMINISTRACIÓN DEL CONTRATO:</w:t>
      </w:r>
    </w:p>
    <w:p w14:paraId="2D2D85F8" w14:textId="77777777" w:rsidR="00251FC1" w:rsidRDefault="00007C34" w:rsidP="00641D5C">
      <w:pPr>
        <w:spacing w:after="0" w:line="240" w:lineRule="auto"/>
        <w:ind w:left="17" w:right="45"/>
        <w:contextualSpacing/>
        <w:jc w:val="both"/>
        <w:rPr>
          <w:rFonts w:ascii="Times New Roman" w:eastAsia="Times New Roman" w:hAnsi="Times New Roman"/>
          <w:sz w:val="20"/>
          <w:szCs w:val="20"/>
          <w:lang w:eastAsia="es-EC"/>
        </w:rPr>
      </w:pPr>
      <w:r w:rsidRPr="00A77129">
        <w:rPr>
          <w:rFonts w:ascii="Times New Roman" w:eastAsia="Times New Roman" w:hAnsi="Times New Roman"/>
          <w:b/>
          <w:sz w:val="20"/>
          <w:szCs w:val="20"/>
          <w:lang w:eastAsia="es-EC"/>
        </w:rPr>
        <w:t>11.1</w:t>
      </w:r>
      <w:r w:rsidRPr="00A77129">
        <w:rPr>
          <w:rFonts w:ascii="Times New Roman" w:eastAsia="Times New Roman" w:hAnsi="Times New Roman"/>
          <w:sz w:val="20"/>
          <w:szCs w:val="20"/>
          <w:lang w:eastAsia="es-EC"/>
        </w:rPr>
        <w:t xml:space="preserve"> </w:t>
      </w:r>
      <w:r w:rsidRPr="00A77129">
        <w:rPr>
          <w:rFonts w:ascii="Times New Roman" w:eastAsia="Times New Roman" w:hAnsi="Times New Roman"/>
          <w:sz w:val="20"/>
          <w:szCs w:val="20"/>
          <w:lang w:eastAsia="es-EC"/>
        </w:rPr>
        <w:tab/>
      </w:r>
      <w:r w:rsidR="00251FC1" w:rsidRPr="00251FC1">
        <w:rPr>
          <w:rFonts w:ascii="Times New Roman" w:eastAsia="Times New Roman" w:hAnsi="Times New Roman"/>
          <w:sz w:val="20"/>
          <w:szCs w:val="20"/>
          <w:lang w:eastAsia="es-EC"/>
        </w:rPr>
        <w:t xml:space="preserve"> La CONTRATANTE designará al </w:t>
      </w:r>
      <w:r w:rsidR="00251FC1" w:rsidRPr="00251FC1">
        <w:rPr>
          <w:rFonts w:ascii="Times New Roman" w:eastAsia="Times New Roman" w:hAnsi="Times New Roman"/>
          <w:b/>
          <w:sz w:val="20"/>
          <w:szCs w:val="20"/>
          <w:lang w:eastAsia="es-EC"/>
        </w:rPr>
        <w:t>administrador del contrato en la resolución de adjudicación</w:t>
      </w:r>
      <w:r w:rsidR="00251FC1" w:rsidRPr="00251FC1">
        <w:rPr>
          <w:rFonts w:ascii="Times New Roman" w:eastAsia="Times New Roman" w:hAnsi="Times New Roman"/>
          <w:sz w:val="20"/>
          <w:szCs w:val="20"/>
          <w:lang w:eastAsia="es-EC"/>
        </w:rPr>
        <w:t>, quien deberá atenerse a las condiciones generales y particulares de los pliegos que forman parte del presente contrato.</w:t>
      </w:r>
    </w:p>
    <w:p w14:paraId="46793CA8" w14:textId="77777777" w:rsidR="00641D5C" w:rsidRPr="00A77129" w:rsidRDefault="00251FC1" w:rsidP="00641D5C">
      <w:pPr>
        <w:spacing w:after="0" w:line="240" w:lineRule="auto"/>
        <w:ind w:left="17" w:right="45"/>
        <w:contextualSpacing/>
        <w:jc w:val="both"/>
        <w:rPr>
          <w:rFonts w:ascii="Times New Roman" w:eastAsia="Times New Roman" w:hAnsi="Times New Roman"/>
          <w:sz w:val="20"/>
          <w:szCs w:val="20"/>
          <w:lang w:eastAsia="es-EC"/>
        </w:rPr>
      </w:pPr>
      <w:r w:rsidRPr="00A77129">
        <w:rPr>
          <w:rFonts w:ascii="Times New Roman" w:eastAsia="Times New Roman" w:hAnsi="Times New Roman"/>
          <w:sz w:val="20"/>
          <w:szCs w:val="20"/>
          <w:lang w:eastAsia="es-EC"/>
        </w:rPr>
        <w:t xml:space="preserve"> </w:t>
      </w:r>
    </w:p>
    <w:p w14:paraId="3418DBE6" w14:textId="77777777" w:rsidR="00641D5C" w:rsidRPr="00A77129" w:rsidRDefault="00007C34" w:rsidP="00641D5C">
      <w:pPr>
        <w:spacing w:after="0" w:line="240" w:lineRule="auto"/>
        <w:ind w:left="17" w:right="45"/>
        <w:contextualSpacing/>
        <w:jc w:val="both"/>
        <w:rPr>
          <w:rFonts w:ascii="Times New Roman" w:eastAsia="Times New Roman" w:hAnsi="Times New Roman"/>
          <w:sz w:val="20"/>
          <w:szCs w:val="20"/>
          <w:lang w:eastAsia="es-EC"/>
        </w:rPr>
      </w:pPr>
      <w:r w:rsidRPr="00A77129">
        <w:rPr>
          <w:rFonts w:ascii="Times New Roman" w:eastAsia="Times New Roman" w:hAnsi="Times New Roman"/>
          <w:b/>
          <w:sz w:val="20"/>
          <w:szCs w:val="20"/>
          <w:lang w:eastAsia="es-EC"/>
        </w:rPr>
        <w:lastRenderedPageBreak/>
        <w:t xml:space="preserve">11.2 </w:t>
      </w:r>
      <w:r w:rsidRPr="00A77129">
        <w:rPr>
          <w:rFonts w:ascii="Times New Roman" w:eastAsia="Times New Roman" w:hAnsi="Times New Roman"/>
          <w:b/>
          <w:sz w:val="20"/>
          <w:szCs w:val="20"/>
          <w:lang w:eastAsia="es-EC"/>
        </w:rPr>
        <w:tab/>
      </w:r>
      <w:r w:rsidR="002129FB" w:rsidRPr="00A77129">
        <w:rPr>
          <w:rFonts w:ascii="Times New Roman" w:eastAsia="Times New Roman" w:hAnsi="Times New Roman"/>
          <w:sz w:val="20"/>
          <w:szCs w:val="20"/>
          <w:lang w:eastAsia="es-EC"/>
        </w:rPr>
        <w:t>El ARRENDATARIO</w:t>
      </w:r>
      <w:r w:rsidR="00641D5C" w:rsidRPr="00A77129">
        <w:rPr>
          <w:rFonts w:ascii="Times New Roman" w:eastAsia="Times New Roman" w:hAnsi="Times New Roman"/>
          <w:sz w:val="20"/>
          <w:szCs w:val="20"/>
          <w:lang w:eastAsia="es-EC"/>
        </w:rPr>
        <w:t xml:space="preserve"> podrá cambiar de administrador del contrato, para lo cual bastará cursar al </w:t>
      </w:r>
      <w:r w:rsidR="002129FB" w:rsidRPr="00A77129">
        <w:rPr>
          <w:rFonts w:ascii="Times New Roman" w:eastAsia="Times New Roman" w:hAnsi="Times New Roman"/>
          <w:sz w:val="20"/>
          <w:szCs w:val="20"/>
          <w:lang w:eastAsia="es-EC"/>
        </w:rPr>
        <w:t>ARRENDADOR</w:t>
      </w:r>
      <w:r w:rsidR="00641D5C" w:rsidRPr="00A77129">
        <w:rPr>
          <w:rFonts w:ascii="Times New Roman" w:eastAsia="Times New Roman" w:hAnsi="Times New Roman"/>
          <w:sz w:val="20"/>
          <w:szCs w:val="20"/>
          <w:lang w:eastAsia="es-EC"/>
        </w:rPr>
        <w:t xml:space="preserve"> la respectiva comunicación; sin que sea </w:t>
      </w:r>
      <w:r w:rsidR="002129FB" w:rsidRPr="00A77129">
        <w:rPr>
          <w:rFonts w:ascii="Times New Roman" w:eastAsia="Times New Roman" w:hAnsi="Times New Roman"/>
          <w:sz w:val="20"/>
          <w:szCs w:val="20"/>
          <w:lang w:eastAsia="es-EC"/>
        </w:rPr>
        <w:t>necesaria</w:t>
      </w:r>
      <w:r w:rsidR="00641D5C" w:rsidRPr="00A77129">
        <w:rPr>
          <w:rFonts w:ascii="Times New Roman" w:eastAsia="Times New Roman" w:hAnsi="Times New Roman"/>
          <w:sz w:val="20"/>
          <w:szCs w:val="20"/>
          <w:lang w:eastAsia="es-EC"/>
        </w:rPr>
        <w:t xml:space="preserve"> la modificación del texto contractual.</w:t>
      </w:r>
    </w:p>
    <w:p w14:paraId="38B8E710" w14:textId="77777777" w:rsidR="002129FB" w:rsidRDefault="002129FB" w:rsidP="002129FB">
      <w:pPr>
        <w:spacing w:after="0" w:line="240" w:lineRule="auto"/>
        <w:ind w:right="45"/>
        <w:contextualSpacing/>
        <w:jc w:val="both"/>
        <w:rPr>
          <w:rFonts w:ascii="Times New Roman" w:eastAsia="Times New Roman" w:hAnsi="Times New Roman"/>
          <w:b/>
          <w:bCs/>
          <w:sz w:val="20"/>
          <w:szCs w:val="20"/>
          <w:lang w:eastAsia="es-EC"/>
        </w:rPr>
      </w:pPr>
    </w:p>
    <w:p w14:paraId="288528DB" w14:textId="77777777" w:rsidR="00837DC8" w:rsidRPr="00A77129" w:rsidRDefault="00837DC8" w:rsidP="002129FB">
      <w:pPr>
        <w:spacing w:after="0" w:line="240" w:lineRule="auto"/>
        <w:ind w:right="45"/>
        <w:contextualSpacing/>
        <w:jc w:val="both"/>
        <w:rPr>
          <w:rFonts w:ascii="Times New Roman" w:eastAsia="Times New Roman" w:hAnsi="Times New Roman"/>
          <w:b/>
          <w:bCs/>
          <w:sz w:val="20"/>
          <w:szCs w:val="20"/>
          <w:lang w:eastAsia="es-EC"/>
        </w:rPr>
      </w:pPr>
    </w:p>
    <w:p w14:paraId="177D1D72" w14:textId="77777777" w:rsidR="002129FB" w:rsidRPr="00A77129" w:rsidRDefault="002129FB" w:rsidP="002129FB">
      <w:pPr>
        <w:spacing w:after="0" w:line="240" w:lineRule="auto"/>
        <w:ind w:left="17" w:right="45"/>
        <w:contextualSpacing/>
        <w:jc w:val="both"/>
        <w:rPr>
          <w:rFonts w:ascii="Times New Roman" w:eastAsia="Times New Roman" w:hAnsi="Times New Roman"/>
          <w:sz w:val="20"/>
          <w:szCs w:val="20"/>
          <w:lang w:val="es-ES_tradnl" w:eastAsia="es-EC"/>
        </w:rPr>
      </w:pPr>
      <w:r w:rsidRPr="00A77129">
        <w:rPr>
          <w:rFonts w:ascii="Times New Roman" w:eastAsia="Times New Roman" w:hAnsi="Times New Roman"/>
          <w:b/>
          <w:bCs/>
          <w:sz w:val="20"/>
          <w:szCs w:val="20"/>
          <w:lang w:val="es-ES" w:eastAsia="es-EC"/>
        </w:rPr>
        <w:t xml:space="preserve">Cláusula Décima </w:t>
      </w:r>
      <w:r w:rsidR="00217BF9" w:rsidRPr="00A77129">
        <w:rPr>
          <w:rFonts w:ascii="Times New Roman" w:eastAsia="Times New Roman" w:hAnsi="Times New Roman"/>
          <w:b/>
          <w:bCs/>
          <w:sz w:val="20"/>
          <w:szCs w:val="20"/>
          <w:lang w:val="es-ES" w:eastAsia="es-EC"/>
        </w:rPr>
        <w:t>Segunda</w:t>
      </w:r>
      <w:r w:rsidRPr="00A77129">
        <w:rPr>
          <w:rFonts w:ascii="Times New Roman" w:eastAsia="Times New Roman" w:hAnsi="Times New Roman"/>
          <w:b/>
          <w:bCs/>
          <w:sz w:val="20"/>
          <w:szCs w:val="20"/>
          <w:lang w:val="es-ES" w:eastAsia="es-EC"/>
        </w:rPr>
        <w:t>.- CONTRATOS COMPLEMENTARIOS</w:t>
      </w:r>
    </w:p>
    <w:p w14:paraId="35DF679F" w14:textId="77777777" w:rsidR="002129FB" w:rsidRPr="00A77129" w:rsidRDefault="002129FB" w:rsidP="002129FB">
      <w:pPr>
        <w:spacing w:after="0" w:line="240" w:lineRule="auto"/>
        <w:ind w:left="17" w:right="45"/>
        <w:contextualSpacing/>
        <w:jc w:val="both"/>
        <w:rPr>
          <w:rFonts w:ascii="Times New Roman" w:eastAsia="Times New Roman" w:hAnsi="Times New Roman"/>
          <w:sz w:val="20"/>
          <w:szCs w:val="20"/>
          <w:lang w:val="es-ES_tradnl" w:eastAsia="es-EC"/>
        </w:rPr>
      </w:pPr>
    </w:p>
    <w:p w14:paraId="569703FF" w14:textId="77777777" w:rsidR="002129FB" w:rsidRPr="00A77129" w:rsidRDefault="002129FB" w:rsidP="002129FB">
      <w:pPr>
        <w:spacing w:after="0" w:line="240" w:lineRule="auto"/>
        <w:ind w:left="17" w:right="45"/>
        <w:contextualSpacing/>
        <w:jc w:val="both"/>
        <w:rPr>
          <w:rFonts w:ascii="Times New Roman" w:eastAsia="Times New Roman" w:hAnsi="Times New Roman"/>
          <w:sz w:val="20"/>
          <w:szCs w:val="20"/>
          <w:lang w:val="es-ES_tradnl" w:eastAsia="es-EC"/>
        </w:rPr>
      </w:pPr>
      <w:r w:rsidRPr="00A77129">
        <w:rPr>
          <w:rFonts w:ascii="Times New Roman" w:eastAsia="Times New Roman" w:hAnsi="Times New Roman"/>
          <w:sz w:val="20"/>
          <w:szCs w:val="20"/>
          <w:lang w:val="es-ES_tradnl" w:eastAsia="es-EC"/>
        </w:rPr>
        <w:t>Por causas justificadas, las partes podrán firmar contratos complementarios, de conformidad con lo establecido en los artículos 85 y 87 de la Ley Orgánica del Sistema Nacional de Contratación Pública, y en el artículo 144 del Reglamento General de la Ley Orgánica del Sistema Nacional de Contratación Pública.</w:t>
      </w:r>
    </w:p>
    <w:p w14:paraId="7A81212E" w14:textId="77777777" w:rsidR="002129FB" w:rsidRPr="00A77129" w:rsidRDefault="002129FB" w:rsidP="002129FB">
      <w:pPr>
        <w:spacing w:after="0" w:line="240" w:lineRule="auto"/>
        <w:ind w:right="45"/>
        <w:contextualSpacing/>
        <w:jc w:val="both"/>
        <w:rPr>
          <w:rFonts w:ascii="Times New Roman" w:eastAsia="Times New Roman" w:hAnsi="Times New Roman"/>
          <w:b/>
          <w:bCs/>
          <w:sz w:val="20"/>
          <w:szCs w:val="20"/>
          <w:lang w:val="es-ES_tradnl" w:eastAsia="es-EC"/>
        </w:rPr>
      </w:pPr>
    </w:p>
    <w:p w14:paraId="46E2CFDB" w14:textId="77777777" w:rsidR="002129FB" w:rsidRPr="00A77129" w:rsidRDefault="002129FB" w:rsidP="002129FB">
      <w:pPr>
        <w:spacing w:after="0" w:line="240" w:lineRule="auto"/>
        <w:ind w:left="17" w:right="45"/>
        <w:contextualSpacing/>
        <w:jc w:val="both"/>
        <w:rPr>
          <w:rFonts w:ascii="Times New Roman" w:eastAsia="Times New Roman" w:hAnsi="Times New Roman"/>
          <w:sz w:val="20"/>
          <w:szCs w:val="20"/>
          <w:lang w:eastAsia="es-EC"/>
        </w:rPr>
      </w:pPr>
    </w:p>
    <w:p w14:paraId="064CDF00" w14:textId="77777777" w:rsidR="0016781B" w:rsidRPr="00A77129" w:rsidRDefault="0016781B" w:rsidP="0016781B">
      <w:pPr>
        <w:spacing w:after="0" w:line="240" w:lineRule="auto"/>
        <w:ind w:left="17" w:right="45"/>
        <w:contextualSpacing/>
        <w:jc w:val="both"/>
        <w:rPr>
          <w:rFonts w:ascii="Times New Roman" w:eastAsia="Times New Roman" w:hAnsi="Times New Roman"/>
          <w:b/>
          <w:bCs/>
          <w:sz w:val="20"/>
          <w:szCs w:val="20"/>
          <w:lang w:eastAsia="es-EC"/>
        </w:rPr>
      </w:pPr>
      <w:r w:rsidRPr="00A77129">
        <w:rPr>
          <w:rFonts w:ascii="Times New Roman" w:eastAsia="Times New Roman" w:hAnsi="Times New Roman"/>
          <w:b/>
          <w:bCs/>
          <w:sz w:val="20"/>
          <w:szCs w:val="20"/>
          <w:lang w:eastAsia="es-EC"/>
        </w:rPr>
        <w:t xml:space="preserve">Cláusula Décima </w:t>
      </w:r>
      <w:r w:rsidR="00576367" w:rsidRPr="00A77129">
        <w:rPr>
          <w:rFonts w:ascii="Times New Roman" w:eastAsia="Times New Roman" w:hAnsi="Times New Roman"/>
          <w:b/>
          <w:bCs/>
          <w:sz w:val="20"/>
          <w:szCs w:val="20"/>
          <w:lang w:eastAsia="es-EC"/>
        </w:rPr>
        <w:t>Tercera</w:t>
      </w:r>
      <w:r w:rsidRPr="00A77129">
        <w:rPr>
          <w:rFonts w:ascii="Times New Roman" w:eastAsia="Times New Roman" w:hAnsi="Times New Roman"/>
          <w:b/>
          <w:bCs/>
          <w:sz w:val="20"/>
          <w:szCs w:val="20"/>
          <w:lang w:eastAsia="es-EC"/>
        </w:rPr>
        <w:t>.- TERMINACION DEL CONTRATO</w:t>
      </w:r>
    </w:p>
    <w:p w14:paraId="4E13BFB1" w14:textId="77777777" w:rsidR="00401B9A" w:rsidRPr="00A77129" w:rsidRDefault="00401B9A" w:rsidP="0016781B">
      <w:pPr>
        <w:spacing w:after="0" w:line="240" w:lineRule="auto"/>
        <w:ind w:left="17" w:right="45"/>
        <w:contextualSpacing/>
        <w:jc w:val="both"/>
        <w:rPr>
          <w:rFonts w:ascii="Times New Roman" w:eastAsia="Times New Roman" w:hAnsi="Times New Roman"/>
          <w:sz w:val="20"/>
          <w:szCs w:val="20"/>
          <w:lang w:eastAsia="es-EC"/>
        </w:rPr>
      </w:pPr>
    </w:p>
    <w:p w14:paraId="66ADC815" w14:textId="77777777" w:rsidR="00401B9A" w:rsidRPr="00A77129" w:rsidRDefault="00401B9A" w:rsidP="00401B9A">
      <w:pPr>
        <w:spacing w:line="240" w:lineRule="auto"/>
        <w:ind w:left="17" w:right="45"/>
        <w:jc w:val="both"/>
        <w:rPr>
          <w:rFonts w:ascii="Times New Roman" w:hAnsi="Times New Roman"/>
          <w:sz w:val="20"/>
          <w:szCs w:val="20"/>
          <w:lang w:val="es-ES"/>
        </w:rPr>
      </w:pPr>
      <w:r w:rsidRPr="00A77129">
        <w:rPr>
          <w:rFonts w:ascii="Times New Roman" w:eastAsia="Times New Roman" w:hAnsi="Times New Roman"/>
          <w:b/>
          <w:bCs/>
          <w:sz w:val="20"/>
          <w:szCs w:val="20"/>
          <w:lang w:eastAsia="es-EC"/>
        </w:rPr>
        <w:t>1</w:t>
      </w:r>
      <w:r w:rsidR="00576367" w:rsidRPr="00A77129">
        <w:rPr>
          <w:rFonts w:ascii="Times New Roman" w:eastAsia="Times New Roman" w:hAnsi="Times New Roman"/>
          <w:b/>
          <w:bCs/>
          <w:sz w:val="20"/>
          <w:szCs w:val="20"/>
          <w:lang w:eastAsia="es-EC"/>
        </w:rPr>
        <w:t>3</w:t>
      </w:r>
      <w:r w:rsidRPr="00A77129">
        <w:rPr>
          <w:rFonts w:ascii="Times New Roman" w:eastAsia="Times New Roman" w:hAnsi="Times New Roman"/>
          <w:b/>
          <w:bCs/>
          <w:sz w:val="20"/>
          <w:szCs w:val="20"/>
          <w:lang w:eastAsia="es-EC"/>
        </w:rPr>
        <w:t>.1</w:t>
      </w:r>
      <w:r w:rsidRPr="00A77129">
        <w:rPr>
          <w:rFonts w:ascii="Times New Roman" w:eastAsia="Times New Roman" w:hAnsi="Times New Roman"/>
          <w:sz w:val="20"/>
          <w:szCs w:val="20"/>
          <w:lang w:eastAsia="es-EC"/>
        </w:rPr>
        <w:tab/>
        <w:t>El presente contrato se terminará, además de las causales establecidas en la Ley de Inquilinato, por las siguientes:</w:t>
      </w:r>
    </w:p>
    <w:p w14:paraId="33E1C537" w14:textId="77777777" w:rsidR="00401B9A" w:rsidRPr="00A77129" w:rsidRDefault="00401B9A" w:rsidP="00401B9A">
      <w:pPr>
        <w:spacing w:after="0" w:line="240" w:lineRule="auto"/>
        <w:ind w:left="284" w:hanging="284"/>
        <w:jc w:val="both"/>
        <w:rPr>
          <w:rFonts w:ascii="Times New Roman" w:hAnsi="Times New Roman"/>
          <w:sz w:val="20"/>
          <w:szCs w:val="20"/>
          <w:lang w:val="es-ES"/>
        </w:rPr>
      </w:pPr>
      <w:r w:rsidRPr="00A77129">
        <w:rPr>
          <w:rFonts w:ascii="Times New Roman" w:hAnsi="Times New Roman"/>
          <w:sz w:val="20"/>
          <w:szCs w:val="20"/>
          <w:lang w:val="es-ES"/>
        </w:rPr>
        <w:t>a)</w:t>
      </w:r>
      <w:r w:rsidRPr="00A77129">
        <w:rPr>
          <w:rFonts w:ascii="Times New Roman" w:hAnsi="Times New Roman"/>
          <w:sz w:val="20"/>
          <w:szCs w:val="20"/>
          <w:lang w:val="es-ES"/>
        </w:rPr>
        <w:tab/>
        <w:t>Por vencimiento del plazo contractual siempre que no exista renovación del contrato;</w:t>
      </w:r>
    </w:p>
    <w:p w14:paraId="7757A4EC" w14:textId="77777777" w:rsidR="00401B9A" w:rsidRPr="00A77129" w:rsidRDefault="00401B9A" w:rsidP="00401B9A">
      <w:pPr>
        <w:spacing w:after="0" w:line="240" w:lineRule="auto"/>
        <w:ind w:left="284" w:hanging="284"/>
        <w:jc w:val="both"/>
        <w:rPr>
          <w:rFonts w:ascii="Times New Roman" w:hAnsi="Times New Roman"/>
          <w:sz w:val="20"/>
          <w:szCs w:val="20"/>
          <w:lang w:val="es-ES"/>
        </w:rPr>
      </w:pPr>
      <w:r w:rsidRPr="00A77129">
        <w:rPr>
          <w:rFonts w:ascii="Times New Roman" w:hAnsi="Times New Roman"/>
          <w:sz w:val="20"/>
          <w:szCs w:val="20"/>
          <w:lang w:val="es-ES"/>
        </w:rPr>
        <w:t>b)</w:t>
      </w:r>
      <w:r w:rsidRPr="00A77129">
        <w:rPr>
          <w:rFonts w:ascii="Times New Roman" w:hAnsi="Times New Roman"/>
          <w:sz w:val="20"/>
          <w:szCs w:val="20"/>
          <w:lang w:val="es-ES"/>
        </w:rPr>
        <w:tab/>
        <w:t>Por mutuo acuerdo de las partes;</w:t>
      </w:r>
    </w:p>
    <w:p w14:paraId="785ED8AF" w14:textId="77777777" w:rsidR="00401B9A" w:rsidRPr="00A77129" w:rsidRDefault="00401B9A" w:rsidP="00401B9A">
      <w:pPr>
        <w:spacing w:after="0" w:line="240" w:lineRule="auto"/>
        <w:ind w:left="284" w:hanging="284"/>
        <w:jc w:val="both"/>
        <w:rPr>
          <w:rFonts w:ascii="Times New Roman" w:hAnsi="Times New Roman"/>
          <w:sz w:val="20"/>
          <w:szCs w:val="20"/>
          <w:lang w:val="es-ES"/>
        </w:rPr>
      </w:pPr>
      <w:r w:rsidRPr="00A77129">
        <w:rPr>
          <w:rFonts w:ascii="Times New Roman" w:hAnsi="Times New Roman"/>
          <w:sz w:val="20"/>
          <w:szCs w:val="20"/>
          <w:lang w:val="es-ES"/>
        </w:rPr>
        <w:t>c)</w:t>
      </w:r>
      <w:r w:rsidRPr="00A77129">
        <w:rPr>
          <w:rFonts w:ascii="Times New Roman" w:hAnsi="Times New Roman"/>
          <w:sz w:val="20"/>
          <w:szCs w:val="20"/>
          <w:lang w:val="es-ES"/>
        </w:rPr>
        <w:tab/>
        <w:t>Cuando por circunstancias imprevistas, técnicas o económicas, o causas de fuerza mayor o caso fortuito, no fuere posible o conveniente para los intereses de las partes, ejecutar total o parcialmente el contrato, las partes podrán, por mutuo acuerdo, convenir en la extinción de todas o algunas de las obligaciones contractuales, en el estado en que se encuentren;</w:t>
      </w:r>
    </w:p>
    <w:p w14:paraId="69ABA197" w14:textId="77777777" w:rsidR="00401B9A" w:rsidRPr="00A77129" w:rsidRDefault="00700D49" w:rsidP="00401B9A">
      <w:pPr>
        <w:spacing w:after="0" w:line="240" w:lineRule="auto"/>
        <w:ind w:left="284" w:hanging="284"/>
        <w:jc w:val="both"/>
        <w:rPr>
          <w:rFonts w:ascii="Times New Roman" w:eastAsia="Times New Roman" w:hAnsi="Times New Roman"/>
          <w:sz w:val="20"/>
          <w:szCs w:val="20"/>
          <w:lang w:val="es-ES" w:eastAsia="es-EC"/>
        </w:rPr>
      </w:pPr>
      <w:r>
        <w:rPr>
          <w:rFonts w:ascii="Times New Roman" w:hAnsi="Times New Roman"/>
          <w:sz w:val="20"/>
          <w:szCs w:val="20"/>
          <w:lang w:val="es-ES"/>
        </w:rPr>
        <w:t>d</w:t>
      </w:r>
      <w:r w:rsidR="00401B9A" w:rsidRPr="00A77129">
        <w:rPr>
          <w:rFonts w:ascii="Times New Roman" w:hAnsi="Times New Roman"/>
          <w:sz w:val="20"/>
          <w:szCs w:val="20"/>
          <w:lang w:val="es-ES"/>
        </w:rPr>
        <w:t>)</w:t>
      </w:r>
      <w:r w:rsidR="00401B9A" w:rsidRPr="00A77129">
        <w:rPr>
          <w:rFonts w:ascii="Times New Roman" w:hAnsi="Times New Roman"/>
          <w:sz w:val="20"/>
          <w:szCs w:val="20"/>
          <w:lang w:val="es-ES"/>
        </w:rPr>
        <w:tab/>
        <w:t>Por haberse celebrado el contrato contra expresa prohibición de la ley; y,</w:t>
      </w:r>
    </w:p>
    <w:p w14:paraId="78630CF9" w14:textId="77777777" w:rsidR="00401B9A" w:rsidRPr="00A77129" w:rsidRDefault="00700D49" w:rsidP="00401B9A">
      <w:pPr>
        <w:spacing w:line="240" w:lineRule="auto"/>
        <w:ind w:left="284" w:right="45" w:hanging="267"/>
        <w:jc w:val="both"/>
        <w:rPr>
          <w:rFonts w:ascii="Times New Roman" w:eastAsia="Times New Roman" w:hAnsi="Times New Roman"/>
          <w:b/>
          <w:bCs/>
          <w:sz w:val="20"/>
          <w:szCs w:val="20"/>
          <w:lang w:eastAsia="es-EC"/>
        </w:rPr>
      </w:pPr>
      <w:r>
        <w:rPr>
          <w:rFonts w:ascii="Times New Roman" w:eastAsia="Times New Roman" w:hAnsi="Times New Roman"/>
          <w:sz w:val="20"/>
          <w:szCs w:val="20"/>
          <w:lang w:val="es-ES" w:eastAsia="es-EC"/>
        </w:rPr>
        <w:t>e</w:t>
      </w:r>
      <w:r w:rsidR="00401B9A" w:rsidRPr="00A77129">
        <w:rPr>
          <w:rFonts w:ascii="Times New Roman" w:eastAsia="Times New Roman" w:hAnsi="Times New Roman"/>
          <w:sz w:val="20"/>
          <w:szCs w:val="20"/>
          <w:lang w:val="es-ES" w:eastAsia="es-EC"/>
        </w:rPr>
        <w:t>)  En los demás casos estipulados en el contrato, de acuerdo con su naturaleza o contemplados en las   normas jurídicas aplicables.</w:t>
      </w:r>
    </w:p>
    <w:p w14:paraId="0AF5949C" w14:textId="77777777" w:rsidR="0016781B" w:rsidRPr="00A77129" w:rsidRDefault="00576367" w:rsidP="0016781B">
      <w:pPr>
        <w:spacing w:after="0" w:line="240" w:lineRule="auto"/>
        <w:contextualSpacing/>
        <w:jc w:val="both"/>
        <w:rPr>
          <w:rFonts w:ascii="Times New Roman" w:eastAsia="Times New Roman" w:hAnsi="Times New Roman"/>
          <w:sz w:val="20"/>
          <w:szCs w:val="20"/>
          <w:lang w:eastAsia="es-EC"/>
        </w:rPr>
      </w:pPr>
      <w:r w:rsidRPr="00A77129">
        <w:rPr>
          <w:rFonts w:ascii="Times New Roman" w:eastAsia="Times New Roman" w:hAnsi="Times New Roman"/>
          <w:b/>
          <w:bCs/>
          <w:sz w:val="20"/>
          <w:szCs w:val="20"/>
          <w:lang w:eastAsia="es-EC"/>
        </w:rPr>
        <w:t>13</w:t>
      </w:r>
      <w:r w:rsidR="00763267" w:rsidRPr="00A77129">
        <w:rPr>
          <w:rFonts w:ascii="Times New Roman" w:eastAsia="Times New Roman" w:hAnsi="Times New Roman"/>
          <w:b/>
          <w:bCs/>
          <w:sz w:val="20"/>
          <w:szCs w:val="20"/>
          <w:lang w:eastAsia="es-EC"/>
        </w:rPr>
        <w:t xml:space="preserve">.2 </w:t>
      </w:r>
      <w:r w:rsidR="0016781B" w:rsidRPr="00A77129">
        <w:rPr>
          <w:rFonts w:ascii="Times New Roman" w:eastAsia="Times New Roman" w:hAnsi="Times New Roman"/>
          <w:b/>
          <w:bCs/>
          <w:sz w:val="20"/>
          <w:szCs w:val="20"/>
          <w:lang w:eastAsia="es-EC"/>
        </w:rPr>
        <w:t>Causales de Terminación unilateral del contrato.-</w:t>
      </w:r>
      <w:r w:rsidR="0016781B" w:rsidRPr="00A77129">
        <w:rPr>
          <w:rFonts w:ascii="Times New Roman" w:eastAsia="Times New Roman" w:hAnsi="Times New Roman"/>
          <w:sz w:val="20"/>
          <w:szCs w:val="20"/>
          <w:lang w:eastAsia="es-EC"/>
        </w:rPr>
        <w:t xml:space="preserve"> Tratándose de incumplimiento del ARRENDADOR, procederá la declaración anticipada y unilateral </w:t>
      </w:r>
      <w:r w:rsidR="00763267" w:rsidRPr="00A77129">
        <w:rPr>
          <w:rFonts w:ascii="Times New Roman" w:eastAsia="Times New Roman" w:hAnsi="Times New Roman"/>
          <w:sz w:val="20"/>
          <w:szCs w:val="20"/>
          <w:lang w:eastAsia="es-EC"/>
        </w:rPr>
        <w:t xml:space="preserve">por parte </w:t>
      </w:r>
      <w:r w:rsidR="0016781B" w:rsidRPr="00A77129">
        <w:rPr>
          <w:rFonts w:ascii="Times New Roman" w:eastAsia="Times New Roman" w:hAnsi="Times New Roman"/>
          <w:sz w:val="20"/>
          <w:szCs w:val="20"/>
          <w:lang w:eastAsia="es-EC"/>
        </w:rPr>
        <w:t>del ARRENDATARIO, en los casos establecidos en el artículo 94 de la Ley  Orgánica del  Sistema Nacional  de Contratación Pública. Además, se considerarán las siguientes causales:</w:t>
      </w:r>
    </w:p>
    <w:p w14:paraId="0A52EABC" w14:textId="77777777" w:rsidR="00401B9A" w:rsidRPr="00A77129" w:rsidRDefault="00401B9A" w:rsidP="0016781B">
      <w:pPr>
        <w:spacing w:after="0" w:line="240" w:lineRule="auto"/>
        <w:contextualSpacing/>
        <w:jc w:val="both"/>
        <w:rPr>
          <w:rFonts w:ascii="Times New Roman" w:eastAsia="Times New Roman" w:hAnsi="Times New Roman"/>
          <w:sz w:val="20"/>
          <w:szCs w:val="20"/>
          <w:lang w:eastAsia="es-EC"/>
        </w:rPr>
      </w:pPr>
    </w:p>
    <w:p w14:paraId="2A03DB68" w14:textId="77777777" w:rsidR="00401B9A" w:rsidRPr="00A77129" w:rsidRDefault="00401B9A" w:rsidP="00163CCB">
      <w:pPr>
        <w:pStyle w:val="Prrafodelista"/>
        <w:numPr>
          <w:ilvl w:val="0"/>
          <w:numId w:val="36"/>
        </w:numPr>
        <w:autoSpaceDN/>
        <w:spacing w:line="240" w:lineRule="auto"/>
        <w:jc w:val="both"/>
        <w:rPr>
          <w:rFonts w:ascii="Times New Roman" w:eastAsia="Times New Roman" w:hAnsi="Times New Roman"/>
          <w:sz w:val="20"/>
          <w:szCs w:val="20"/>
          <w:lang w:eastAsia="es-EC"/>
        </w:rPr>
      </w:pPr>
      <w:r w:rsidRPr="00A77129">
        <w:rPr>
          <w:rFonts w:ascii="Times New Roman" w:eastAsia="Times New Roman" w:hAnsi="Times New Roman"/>
          <w:sz w:val="20"/>
          <w:szCs w:val="20"/>
          <w:lang w:eastAsia="es-EC"/>
        </w:rPr>
        <w:t>Si el ARRENDADOR no notificare al ARRENDATARIO acerca de la transferencia, cesión, enajenación de sus acciones, participaciones, o en general de cualquier cambio en su estructura de propiedad, dentro de los cinco días hábiles siguientes a la fecha en que se produjo tal modificación;</w:t>
      </w:r>
    </w:p>
    <w:p w14:paraId="7104E597" w14:textId="77777777" w:rsidR="00401B9A" w:rsidRPr="00A77129" w:rsidRDefault="00401B9A" w:rsidP="00606093">
      <w:pPr>
        <w:pStyle w:val="Prrafodelista"/>
        <w:autoSpaceDN/>
        <w:spacing w:line="240" w:lineRule="auto"/>
        <w:jc w:val="both"/>
        <w:rPr>
          <w:rFonts w:ascii="Times New Roman" w:eastAsia="Times New Roman" w:hAnsi="Times New Roman"/>
          <w:sz w:val="20"/>
          <w:szCs w:val="20"/>
          <w:lang w:eastAsia="es-EC"/>
        </w:rPr>
      </w:pPr>
    </w:p>
    <w:p w14:paraId="63E8D6A0" w14:textId="77777777" w:rsidR="00401B9A" w:rsidRPr="00A77129" w:rsidRDefault="00401B9A" w:rsidP="00163CCB">
      <w:pPr>
        <w:pStyle w:val="Prrafodelista"/>
        <w:numPr>
          <w:ilvl w:val="0"/>
          <w:numId w:val="36"/>
        </w:numPr>
        <w:autoSpaceDN/>
        <w:spacing w:line="240" w:lineRule="auto"/>
        <w:jc w:val="both"/>
        <w:rPr>
          <w:rFonts w:ascii="Times New Roman" w:eastAsia="Times New Roman" w:hAnsi="Times New Roman"/>
          <w:sz w:val="20"/>
          <w:szCs w:val="20"/>
          <w:lang w:eastAsia="es-EC"/>
        </w:rPr>
      </w:pPr>
      <w:r w:rsidRPr="00A77129">
        <w:rPr>
          <w:rFonts w:ascii="Times New Roman" w:eastAsia="Times New Roman" w:hAnsi="Times New Roman"/>
          <w:sz w:val="20"/>
          <w:szCs w:val="20"/>
          <w:lang w:eastAsia="es-EC"/>
        </w:rPr>
        <w:t>Si el ARRENDATARIO, en función de aplicar lo establecido en el artículo 78 de la LOSNCP, no autoriza la transferencia, cesión, capitalización, fusión, absorción, transformación o cualquier forma de tradición de las acciones, participaciones o cualquier otra forma de expresión de la asociación, que represente el veinticinco por ciento (25%) o más del capital social del ARRENDADOR;</w:t>
      </w:r>
    </w:p>
    <w:p w14:paraId="767EB33B" w14:textId="77777777" w:rsidR="00401B9A" w:rsidRPr="00A77129" w:rsidRDefault="00401B9A" w:rsidP="00606093">
      <w:pPr>
        <w:pStyle w:val="Prrafodelista"/>
        <w:autoSpaceDN/>
        <w:spacing w:line="240" w:lineRule="auto"/>
        <w:jc w:val="both"/>
        <w:rPr>
          <w:rFonts w:ascii="Times New Roman" w:eastAsia="Times New Roman" w:hAnsi="Times New Roman"/>
          <w:sz w:val="20"/>
          <w:szCs w:val="20"/>
          <w:lang w:eastAsia="es-EC"/>
        </w:rPr>
      </w:pPr>
    </w:p>
    <w:p w14:paraId="75AEC8FB" w14:textId="77777777" w:rsidR="00401B9A" w:rsidRPr="00A77129" w:rsidRDefault="00401B9A" w:rsidP="00163CCB">
      <w:pPr>
        <w:pStyle w:val="Prrafodelista"/>
        <w:numPr>
          <w:ilvl w:val="0"/>
          <w:numId w:val="36"/>
        </w:numPr>
        <w:autoSpaceDN/>
        <w:spacing w:line="240" w:lineRule="auto"/>
        <w:jc w:val="both"/>
        <w:rPr>
          <w:rFonts w:ascii="Times New Roman" w:eastAsia="Times New Roman" w:hAnsi="Times New Roman"/>
          <w:sz w:val="20"/>
          <w:szCs w:val="20"/>
          <w:lang w:eastAsia="es-EC"/>
        </w:rPr>
      </w:pPr>
      <w:r w:rsidRPr="00A77129">
        <w:rPr>
          <w:rFonts w:ascii="Times New Roman" w:eastAsia="Times New Roman" w:hAnsi="Times New Roman"/>
          <w:sz w:val="20"/>
          <w:szCs w:val="20"/>
          <w:lang w:eastAsia="es-EC"/>
        </w:rPr>
        <w:t>Si el ARRENDADOR incumple con las declaraciones que ha realizado en el numeral 3.5 del formulario de la oferta - Presentación y compromiso;</w:t>
      </w:r>
    </w:p>
    <w:p w14:paraId="4D612A69" w14:textId="77777777" w:rsidR="00401B9A" w:rsidRPr="00A77129" w:rsidRDefault="00401B9A" w:rsidP="00606093">
      <w:pPr>
        <w:pStyle w:val="Prrafodelista"/>
        <w:rPr>
          <w:rFonts w:ascii="Times New Roman" w:eastAsia="Times New Roman" w:hAnsi="Times New Roman"/>
          <w:sz w:val="20"/>
          <w:szCs w:val="20"/>
          <w:lang w:eastAsia="es-EC"/>
        </w:rPr>
      </w:pPr>
    </w:p>
    <w:p w14:paraId="23A4E745" w14:textId="77777777" w:rsidR="00401B9A" w:rsidRPr="00A77129" w:rsidRDefault="00401B9A" w:rsidP="00163CCB">
      <w:pPr>
        <w:pStyle w:val="Prrafodelista"/>
        <w:numPr>
          <w:ilvl w:val="0"/>
          <w:numId w:val="36"/>
        </w:numPr>
        <w:autoSpaceDN/>
        <w:spacing w:line="240" w:lineRule="auto"/>
        <w:jc w:val="both"/>
        <w:rPr>
          <w:rFonts w:ascii="Times New Roman" w:eastAsia="Times New Roman" w:hAnsi="Times New Roman"/>
          <w:sz w:val="20"/>
          <w:szCs w:val="20"/>
          <w:lang w:eastAsia="es-EC"/>
        </w:rPr>
      </w:pPr>
      <w:r w:rsidRPr="00A77129">
        <w:rPr>
          <w:rFonts w:ascii="Times New Roman" w:eastAsia="Times New Roman" w:hAnsi="Times New Roman"/>
          <w:sz w:val="20"/>
          <w:szCs w:val="20"/>
          <w:lang w:eastAsia="es-EC"/>
        </w:rPr>
        <w:t>El caso de que la entidad contratante encontrare que existe inconsistencia, simulación y/o inexactitud en la información presentada por Arrendador, en el procedimiento precontractual o en la ejecución del presente contrato, dicha inconsistencia, simulación y/o inexactitud serán causales de terminación unilateral del contrato por lo que, la máxima autoridad de la entidad contratante o su delegado, lo declarará Arrendador incumplido, sin perjuicio además, de las acciones judiciales a que hubiera lugar.</w:t>
      </w:r>
    </w:p>
    <w:p w14:paraId="084915D7" w14:textId="77777777" w:rsidR="0016781B" w:rsidRPr="00A77129" w:rsidRDefault="0016781B" w:rsidP="0016781B">
      <w:pPr>
        <w:widowControl w:val="0"/>
        <w:suppressAutoHyphens/>
        <w:spacing w:after="0" w:line="240" w:lineRule="auto"/>
        <w:ind w:left="720"/>
        <w:contextualSpacing/>
        <w:rPr>
          <w:rFonts w:ascii="Times New Roman" w:eastAsia="Times New Roman" w:hAnsi="Times New Roman"/>
          <w:kern w:val="1"/>
          <w:sz w:val="20"/>
          <w:szCs w:val="20"/>
          <w:lang w:val="es-ES_tradnl" w:eastAsia="es-EC"/>
        </w:rPr>
      </w:pPr>
    </w:p>
    <w:p w14:paraId="76D78F6D" w14:textId="77777777" w:rsidR="0016781B" w:rsidRPr="00A77129" w:rsidRDefault="00401B9A" w:rsidP="0016781B">
      <w:pPr>
        <w:spacing w:after="0" w:line="240" w:lineRule="auto"/>
        <w:ind w:left="17" w:right="45"/>
        <w:contextualSpacing/>
        <w:jc w:val="both"/>
        <w:rPr>
          <w:rFonts w:ascii="Times New Roman" w:eastAsia="Times New Roman" w:hAnsi="Times New Roman"/>
          <w:sz w:val="20"/>
          <w:szCs w:val="20"/>
          <w:lang w:eastAsia="es-EC"/>
        </w:rPr>
      </w:pPr>
      <w:r w:rsidRPr="00A77129">
        <w:rPr>
          <w:rFonts w:ascii="Times New Roman" w:eastAsia="Times New Roman" w:hAnsi="Times New Roman"/>
          <w:b/>
          <w:bCs/>
          <w:sz w:val="20"/>
          <w:szCs w:val="20"/>
          <w:lang w:eastAsia="es-EC"/>
        </w:rPr>
        <w:t>1</w:t>
      </w:r>
      <w:r w:rsidR="00576367" w:rsidRPr="00A77129">
        <w:rPr>
          <w:rFonts w:ascii="Times New Roman" w:eastAsia="Times New Roman" w:hAnsi="Times New Roman"/>
          <w:b/>
          <w:bCs/>
          <w:sz w:val="20"/>
          <w:szCs w:val="20"/>
          <w:lang w:eastAsia="es-EC"/>
        </w:rPr>
        <w:t>3</w:t>
      </w:r>
      <w:r w:rsidRPr="00A77129">
        <w:rPr>
          <w:rFonts w:ascii="Times New Roman" w:eastAsia="Times New Roman" w:hAnsi="Times New Roman"/>
          <w:b/>
          <w:bCs/>
          <w:sz w:val="20"/>
          <w:szCs w:val="20"/>
          <w:lang w:eastAsia="es-EC"/>
        </w:rPr>
        <w:t xml:space="preserve">.3 </w:t>
      </w:r>
      <w:r w:rsidR="0016781B" w:rsidRPr="00A77129">
        <w:rPr>
          <w:rFonts w:ascii="Times New Roman" w:eastAsia="Times New Roman" w:hAnsi="Times New Roman"/>
          <w:b/>
          <w:bCs/>
          <w:sz w:val="20"/>
          <w:szCs w:val="20"/>
          <w:lang w:eastAsia="es-EC"/>
        </w:rPr>
        <w:t>Procedimiento de terminación unilateral.-</w:t>
      </w:r>
      <w:r w:rsidR="0016781B" w:rsidRPr="00A77129">
        <w:rPr>
          <w:rFonts w:ascii="Times New Roman" w:eastAsia="Times New Roman" w:hAnsi="Times New Roman"/>
          <w:sz w:val="20"/>
          <w:szCs w:val="20"/>
          <w:lang w:eastAsia="es-EC"/>
        </w:rPr>
        <w:t xml:space="preserve"> El procedimiento a seguirse para la terminación unilateral del contrato será el previsto en el artículo 95 de la Ley Orgánica del Sistema Nacional de Contratación Pública.</w:t>
      </w:r>
    </w:p>
    <w:p w14:paraId="46A63CE3" w14:textId="77777777" w:rsidR="0016781B" w:rsidRDefault="0016781B" w:rsidP="0016781B">
      <w:pPr>
        <w:spacing w:after="0" w:line="240" w:lineRule="auto"/>
        <w:ind w:left="17" w:right="45"/>
        <w:contextualSpacing/>
        <w:jc w:val="both"/>
        <w:rPr>
          <w:rFonts w:ascii="Times New Roman" w:eastAsia="Times New Roman" w:hAnsi="Times New Roman"/>
          <w:sz w:val="20"/>
          <w:szCs w:val="20"/>
          <w:lang w:eastAsia="es-EC"/>
        </w:rPr>
      </w:pPr>
    </w:p>
    <w:p w14:paraId="727AA6B4" w14:textId="77777777" w:rsidR="00837DC8" w:rsidRPr="00A77129" w:rsidRDefault="00837DC8" w:rsidP="0016781B">
      <w:pPr>
        <w:spacing w:after="0" w:line="240" w:lineRule="auto"/>
        <w:ind w:left="17" w:right="45"/>
        <w:contextualSpacing/>
        <w:jc w:val="both"/>
        <w:rPr>
          <w:rFonts w:ascii="Times New Roman" w:eastAsia="Times New Roman" w:hAnsi="Times New Roman"/>
          <w:sz w:val="20"/>
          <w:szCs w:val="20"/>
          <w:lang w:eastAsia="es-EC"/>
        </w:rPr>
      </w:pPr>
    </w:p>
    <w:p w14:paraId="665A4A37" w14:textId="77777777" w:rsidR="0016781B" w:rsidRPr="00A77129" w:rsidRDefault="00666F33" w:rsidP="0016781B">
      <w:pPr>
        <w:spacing w:after="0" w:line="240" w:lineRule="auto"/>
        <w:ind w:left="17" w:right="45"/>
        <w:contextualSpacing/>
        <w:jc w:val="both"/>
        <w:rPr>
          <w:rFonts w:ascii="Times New Roman" w:eastAsia="Times New Roman" w:hAnsi="Times New Roman"/>
          <w:sz w:val="20"/>
          <w:szCs w:val="20"/>
          <w:lang w:eastAsia="es-EC"/>
        </w:rPr>
      </w:pPr>
      <w:r w:rsidRPr="00A77129">
        <w:rPr>
          <w:rFonts w:ascii="Times New Roman" w:eastAsia="Times New Roman" w:hAnsi="Times New Roman"/>
          <w:b/>
          <w:bCs/>
          <w:color w:val="000000"/>
          <w:sz w:val="20"/>
          <w:szCs w:val="20"/>
          <w:lang w:eastAsia="es-EC"/>
        </w:rPr>
        <w:t>Cláusula Décima</w:t>
      </w:r>
      <w:r w:rsidR="0016781B" w:rsidRPr="00A77129">
        <w:rPr>
          <w:rFonts w:ascii="Times New Roman" w:eastAsia="Times New Roman" w:hAnsi="Times New Roman"/>
          <w:b/>
          <w:bCs/>
          <w:color w:val="000000"/>
          <w:sz w:val="20"/>
          <w:szCs w:val="20"/>
          <w:lang w:eastAsia="es-EC"/>
        </w:rPr>
        <w:t xml:space="preserve"> </w:t>
      </w:r>
      <w:r w:rsidR="00576367" w:rsidRPr="00A77129">
        <w:rPr>
          <w:rFonts w:ascii="Times New Roman" w:eastAsia="Times New Roman" w:hAnsi="Times New Roman"/>
          <w:b/>
          <w:bCs/>
          <w:color w:val="000000"/>
          <w:sz w:val="20"/>
          <w:szCs w:val="20"/>
          <w:lang w:eastAsia="es-EC"/>
        </w:rPr>
        <w:t>Cuarta</w:t>
      </w:r>
      <w:r w:rsidR="0016781B" w:rsidRPr="00A77129">
        <w:rPr>
          <w:rFonts w:ascii="Times New Roman" w:eastAsia="Times New Roman" w:hAnsi="Times New Roman"/>
          <w:b/>
          <w:bCs/>
          <w:color w:val="000000"/>
          <w:sz w:val="20"/>
          <w:szCs w:val="20"/>
          <w:lang w:eastAsia="es-EC"/>
        </w:rPr>
        <w:t>.- SOLUCIÓN DE CONTROVERSIAS</w:t>
      </w:r>
    </w:p>
    <w:p w14:paraId="30DDFF84" w14:textId="77777777" w:rsidR="0016781B" w:rsidRPr="00A77129" w:rsidRDefault="0016781B" w:rsidP="0016781B">
      <w:pPr>
        <w:spacing w:after="0" w:line="240" w:lineRule="auto"/>
        <w:ind w:left="17" w:right="45"/>
        <w:contextualSpacing/>
        <w:jc w:val="both"/>
        <w:rPr>
          <w:rFonts w:ascii="Times New Roman" w:eastAsia="Times New Roman" w:hAnsi="Times New Roman"/>
          <w:sz w:val="20"/>
          <w:szCs w:val="20"/>
          <w:lang w:eastAsia="es-EC"/>
        </w:rPr>
      </w:pPr>
    </w:p>
    <w:p w14:paraId="4FA03522" w14:textId="77777777" w:rsidR="0016781B" w:rsidRPr="00A77129" w:rsidRDefault="00576367" w:rsidP="0016781B">
      <w:pPr>
        <w:spacing w:after="0" w:line="240" w:lineRule="auto"/>
        <w:contextualSpacing/>
        <w:jc w:val="both"/>
        <w:rPr>
          <w:rFonts w:ascii="Times New Roman" w:eastAsia="Times New Roman" w:hAnsi="Times New Roman"/>
          <w:sz w:val="20"/>
          <w:szCs w:val="20"/>
          <w:lang w:eastAsia="es-EC"/>
        </w:rPr>
      </w:pPr>
      <w:r w:rsidRPr="00A77129">
        <w:rPr>
          <w:rFonts w:ascii="Times New Roman" w:eastAsia="Times New Roman" w:hAnsi="Times New Roman"/>
          <w:b/>
          <w:bCs/>
          <w:color w:val="000000"/>
          <w:sz w:val="20"/>
          <w:szCs w:val="20"/>
          <w:lang w:eastAsia="es-EC"/>
        </w:rPr>
        <w:t>14</w:t>
      </w:r>
      <w:r w:rsidR="006E7C72" w:rsidRPr="00A77129">
        <w:rPr>
          <w:rFonts w:ascii="Times New Roman" w:eastAsia="Times New Roman" w:hAnsi="Times New Roman"/>
          <w:b/>
          <w:bCs/>
          <w:color w:val="000000"/>
          <w:sz w:val="20"/>
          <w:szCs w:val="20"/>
          <w:lang w:eastAsia="es-EC"/>
        </w:rPr>
        <w:t xml:space="preserve">.1 </w:t>
      </w:r>
      <w:r w:rsidR="0016781B" w:rsidRPr="00A77129">
        <w:rPr>
          <w:rFonts w:ascii="Times New Roman" w:eastAsia="Times New Roman" w:hAnsi="Times New Roman"/>
          <w:bCs/>
          <w:color w:val="000000"/>
          <w:sz w:val="20"/>
          <w:szCs w:val="20"/>
          <w:lang w:eastAsia="es-EC"/>
        </w:rPr>
        <w:t xml:space="preserve">Si respecto de la divergencia o controversia existentes no se lograre un acuerdo directo entre las partes, éstas se someterán al procedimiento Contencioso Administrativo contemplado en el Código Orgánico </w:t>
      </w:r>
      <w:r w:rsidR="0016781B" w:rsidRPr="00A77129">
        <w:rPr>
          <w:rFonts w:ascii="Times New Roman" w:eastAsia="Times New Roman" w:hAnsi="Times New Roman"/>
          <w:bCs/>
          <w:color w:val="000000"/>
          <w:sz w:val="20"/>
          <w:szCs w:val="20"/>
          <w:lang w:eastAsia="es-EC"/>
        </w:rPr>
        <w:lastRenderedPageBreak/>
        <w:t>General de Procesos; o la normativa que corresponda; siendo competente para conocer la controversia el Tribunal Distrital de lo Contencioso Administrativo que ejerce jurisdic</w:t>
      </w:r>
      <w:r w:rsidR="00666F33" w:rsidRPr="00A77129">
        <w:rPr>
          <w:rFonts w:ascii="Times New Roman" w:eastAsia="Times New Roman" w:hAnsi="Times New Roman"/>
          <w:bCs/>
          <w:color w:val="000000"/>
          <w:sz w:val="20"/>
          <w:szCs w:val="20"/>
          <w:lang w:eastAsia="es-EC"/>
        </w:rPr>
        <w:t>ción en el domicilio del ARRENDATARIO</w:t>
      </w:r>
      <w:r w:rsidR="0016781B" w:rsidRPr="00A77129">
        <w:rPr>
          <w:rFonts w:ascii="Times New Roman" w:eastAsia="Times New Roman" w:hAnsi="Times New Roman"/>
          <w:bCs/>
          <w:color w:val="000000"/>
          <w:sz w:val="20"/>
          <w:szCs w:val="20"/>
          <w:lang w:eastAsia="es-EC"/>
        </w:rPr>
        <w:t>.</w:t>
      </w:r>
      <w:r w:rsidR="0016781B" w:rsidRPr="00A77129">
        <w:rPr>
          <w:rFonts w:ascii="Times New Roman" w:eastAsia="Times New Roman" w:hAnsi="Times New Roman"/>
          <w:bCs/>
          <w:color w:val="000000"/>
          <w:sz w:val="20"/>
          <w:szCs w:val="20"/>
          <w:lang w:eastAsia="es-EC"/>
        </w:rPr>
        <w:tab/>
      </w:r>
    </w:p>
    <w:p w14:paraId="50232C72" w14:textId="77777777" w:rsidR="0016781B" w:rsidRPr="00A77129" w:rsidRDefault="0016781B" w:rsidP="0016781B">
      <w:pPr>
        <w:spacing w:after="0" w:line="240" w:lineRule="auto"/>
        <w:contextualSpacing/>
        <w:jc w:val="both"/>
        <w:rPr>
          <w:rFonts w:ascii="Times New Roman" w:eastAsia="Times New Roman" w:hAnsi="Times New Roman"/>
          <w:sz w:val="20"/>
          <w:szCs w:val="20"/>
          <w:lang w:eastAsia="es-EC"/>
        </w:rPr>
      </w:pPr>
    </w:p>
    <w:p w14:paraId="706CFC1C" w14:textId="77777777" w:rsidR="0016781B" w:rsidRPr="00A77129" w:rsidRDefault="006E7C72" w:rsidP="0016781B">
      <w:pPr>
        <w:spacing w:after="0" w:line="240" w:lineRule="auto"/>
        <w:contextualSpacing/>
        <w:jc w:val="both"/>
        <w:rPr>
          <w:rFonts w:ascii="Times New Roman" w:eastAsia="Times New Roman" w:hAnsi="Times New Roman"/>
          <w:sz w:val="20"/>
          <w:szCs w:val="20"/>
          <w:lang w:eastAsia="es-EC"/>
        </w:rPr>
      </w:pPr>
      <w:r w:rsidRPr="00A77129">
        <w:rPr>
          <w:rFonts w:ascii="Times New Roman" w:eastAsia="Times New Roman" w:hAnsi="Times New Roman"/>
          <w:b/>
          <w:color w:val="000000"/>
          <w:sz w:val="20"/>
          <w:szCs w:val="20"/>
          <w:lang w:eastAsia="es-EC"/>
        </w:rPr>
        <w:t>1</w:t>
      </w:r>
      <w:r w:rsidR="00576367" w:rsidRPr="00A77129">
        <w:rPr>
          <w:rFonts w:ascii="Times New Roman" w:eastAsia="Times New Roman" w:hAnsi="Times New Roman"/>
          <w:b/>
          <w:color w:val="000000"/>
          <w:sz w:val="20"/>
          <w:szCs w:val="20"/>
          <w:lang w:eastAsia="es-EC"/>
        </w:rPr>
        <w:t>4</w:t>
      </w:r>
      <w:r w:rsidRPr="00A77129">
        <w:rPr>
          <w:rFonts w:ascii="Times New Roman" w:eastAsia="Times New Roman" w:hAnsi="Times New Roman"/>
          <w:b/>
          <w:color w:val="000000"/>
          <w:sz w:val="20"/>
          <w:szCs w:val="20"/>
          <w:lang w:eastAsia="es-EC"/>
        </w:rPr>
        <w:t xml:space="preserve">.2 </w:t>
      </w:r>
      <w:r w:rsidR="0016781B" w:rsidRPr="00A77129">
        <w:rPr>
          <w:rFonts w:ascii="Times New Roman" w:eastAsia="Times New Roman" w:hAnsi="Times New Roman"/>
          <w:color w:val="000000"/>
          <w:sz w:val="20"/>
          <w:szCs w:val="20"/>
          <w:lang w:eastAsia="es-EC"/>
        </w:rPr>
        <w:t xml:space="preserve">La legislación aplicable a este contrato es la ecuatoriana. En consecuencia, el </w:t>
      </w:r>
      <w:r w:rsidR="00666F33" w:rsidRPr="00A77129">
        <w:rPr>
          <w:rFonts w:ascii="Times New Roman" w:eastAsia="Times New Roman" w:hAnsi="Times New Roman"/>
          <w:color w:val="000000"/>
          <w:sz w:val="20"/>
          <w:szCs w:val="20"/>
          <w:lang w:eastAsia="es-EC"/>
        </w:rPr>
        <w:t>ARRENDADOR</w:t>
      </w:r>
      <w:r w:rsidR="0016781B" w:rsidRPr="00A77129">
        <w:rPr>
          <w:rFonts w:ascii="Times New Roman" w:eastAsia="Times New Roman" w:hAnsi="Times New Roman"/>
          <w:color w:val="000000"/>
          <w:sz w:val="20"/>
          <w:szCs w:val="20"/>
          <w:lang w:eastAsia="es-EC"/>
        </w:rPr>
        <w:t xml:space="preserve"> declara conocer el ordenamiento jurídico ecuatoriano y por lo tanto, se entiende incorporado el mismo en todo lo que sea aplicable al presente contrato.</w:t>
      </w:r>
    </w:p>
    <w:p w14:paraId="2010B130" w14:textId="77777777" w:rsidR="0016781B" w:rsidRDefault="0016781B" w:rsidP="0016781B">
      <w:pPr>
        <w:spacing w:after="0" w:line="240" w:lineRule="auto"/>
        <w:ind w:left="17" w:right="45"/>
        <w:contextualSpacing/>
        <w:jc w:val="both"/>
        <w:rPr>
          <w:rFonts w:ascii="Times New Roman" w:eastAsia="Times New Roman" w:hAnsi="Times New Roman"/>
          <w:b/>
          <w:bCs/>
          <w:sz w:val="20"/>
          <w:szCs w:val="20"/>
          <w:lang w:eastAsia="es-EC"/>
        </w:rPr>
      </w:pPr>
    </w:p>
    <w:p w14:paraId="3B6A5162" w14:textId="77777777" w:rsidR="00837DC8" w:rsidRPr="00A77129" w:rsidRDefault="00837DC8" w:rsidP="0016781B">
      <w:pPr>
        <w:spacing w:after="0" w:line="240" w:lineRule="auto"/>
        <w:ind w:left="17" w:right="45"/>
        <w:contextualSpacing/>
        <w:jc w:val="both"/>
        <w:rPr>
          <w:rFonts w:ascii="Times New Roman" w:eastAsia="Times New Roman" w:hAnsi="Times New Roman"/>
          <w:b/>
          <w:bCs/>
          <w:sz w:val="20"/>
          <w:szCs w:val="20"/>
          <w:lang w:eastAsia="es-EC"/>
        </w:rPr>
      </w:pPr>
    </w:p>
    <w:p w14:paraId="78C0F95C" w14:textId="77777777" w:rsidR="0016781B" w:rsidRPr="00A77129" w:rsidRDefault="0016781B" w:rsidP="0016781B">
      <w:pPr>
        <w:spacing w:after="0" w:line="240" w:lineRule="auto"/>
        <w:ind w:left="17" w:right="45"/>
        <w:contextualSpacing/>
        <w:jc w:val="both"/>
        <w:rPr>
          <w:rFonts w:ascii="Times New Roman" w:eastAsia="Times New Roman" w:hAnsi="Times New Roman"/>
          <w:sz w:val="20"/>
          <w:szCs w:val="20"/>
          <w:lang w:eastAsia="es-EC"/>
        </w:rPr>
      </w:pPr>
      <w:r w:rsidRPr="00A77129">
        <w:rPr>
          <w:rFonts w:ascii="Times New Roman" w:eastAsia="Times New Roman" w:hAnsi="Times New Roman"/>
          <w:b/>
          <w:bCs/>
          <w:sz w:val="20"/>
          <w:szCs w:val="20"/>
          <w:lang w:eastAsia="es-EC"/>
        </w:rPr>
        <w:t xml:space="preserve">Cláusula Décima </w:t>
      </w:r>
      <w:r w:rsidR="00576367" w:rsidRPr="00A77129">
        <w:rPr>
          <w:rFonts w:ascii="Times New Roman" w:eastAsia="Times New Roman" w:hAnsi="Times New Roman"/>
          <w:b/>
          <w:bCs/>
          <w:sz w:val="20"/>
          <w:szCs w:val="20"/>
          <w:lang w:eastAsia="es-EC"/>
        </w:rPr>
        <w:t>Quinta</w:t>
      </w:r>
      <w:r w:rsidRPr="00A77129">
        <w:rPr>
          <w:rFonts w:ascii="Times New Roman" w:eastAsia="Times New Roman" w:hAnsi="Times New Roman"/>
          <w:b/>
          <w:bCs/>
          <w:sz w:val="20"/>
          <w:szCs w:val="20"/>
          <w:lang w:eastAsia="es-EC"/>
        </w:rPr>
        <w:t>: COMUNICACIONES ENTRE LAS PARTES</w:t>
      </w:r>
    </w:p>
    <w:p w14:paraId="1E2B39AE" w14:textId="77777777" w:rsidR="0016781B" w:rsidRPr="00A77129" w:rsidRDefault="0016781B" w:rsidP="0016781B">
      <w:pPr>
        <w:spacing w:after="0" w:line="240" w:lineRule="auto"/>
        <w:ind w:left="17" w:right="45"/>
        <w:contextualSpacing/>
        <w:jc w:val="both"/>
        <w:rPr>
          <w:rFonts w:ascii="Times New Roman" w:eastAsia="Times New Roman" w:hAnsi="Times New Roman"/>
          <w:sz w:val="20"/>
          <w:szCs w:val="20"/>
          <w:lang w:eastAsia="es-EC"/>
        </w:rPr>
      </w:pPr>
    </w:p>
    <w:p w14:paraId="7B509A67" w14:textId="77777777" w:rsidR="0016781B" w:rsidRPr="00A77129" w:rsidRDefault="006E7C72" w:rsidP="0016781B">
      <w:pPr>
        <w:spacing w:after="0" w:line="240" w:lineRule="auto"/>
        <w:ind w:left="17" w:right="45"/>
        <w:contextualSpacing/>
        <w:jc w:val="both"/>
        <w:rPr>
          <w:rFonts w:ascii="Times New Roman" w:eastAsia="Times New Roman" w:hAnsi="Times New Roman"/>
          <w:sz w:val="20"/>
          <w:szCs w:val="20"/>
          <w:lang w:eastAsia="es-EC"/>
        </w:rPr>
      </w:pPr>
      <w:r w:rsidRPr="00A77129">
        <w:rPr>
          <w:rFonts w:ascii="Times New Roman" w:eastAsia="Times New Roman" w:hAnsi="Times New Roman"/>
          <w:b/>
          <w:sz w:val="20"/>
          <w:szCs w:val="20"/>
          <w:lang w:eastAsia="es-EC"/>
        </w:rPr>
        <w:t>1</w:t>
      </w:r>
      <w:r w:rsidR="00576367" w:rsidRPr="00A77129">
        <w:rPr>
          <w:rFonts w:ascii="Times New Roman" w:eastAsia="Times New Roman" w:hAnsi="Times New Roman"/>
          <w:b/>
          <w:sz w:val="20"/>
          <w:szCs w:val="20"/>
          <w:lang w:eastAsia="es-EC"/>
        </w:rPr>
        <w:t>5</w:t>
      </w:r>
      <w:r w:rsidRPr="00A77129">
        <w:rPr>
          <w:rFonts w:ascii="Times New Roman" w:eastAsia="Times New Roman" w:hAnsi="Times New Roman"/>
          <w:b/>
          <w:sz w:val="20"/>
          <w:szCs w:val="20"/>
          <w:lang w:eastAsia="es-EC"/>
        </w:rPr>
        <w:t xml:space="preserve">.1 </w:t>
      </w:r>
      <w:r w:rsidR="0016781B" w:rsidRPr="00A77129">
        <w:rPr>
          <w:rFonts w:ascii="Times New Roman" w:eastAsia="Times New Roman" w:hAnsi="Times New Roman"/>
          <w:sz w:val="20"/>
          <w:szCs w:val="20"/>
          <w:lang w:eastAsia="es-EC"/>
        </w:rPr>
        <w:t>Todas las comunicaciones, sin excepción, entre las partes, relativas a los trabajos, serán formuladas por escritos físicos y/o medios electrónicos, en idioma español. Las comunicaciones entre el administrad</w:t>
      </w:r>
      <w:r w:rsidR="00666F33" w:rsidRPr="00A77129">
        <w:rPr>
          <w:rFonts w:ascii="Times New Roman" w:eastAsia="Times New Roman" w:hAnsi="Times New Roman"/>
          <w:sz w:val="20"/>
          <w:szCs w:val="20"/>
          <w:lang w:eastAsia="es-EC"/>
        </w:rPr>
        <w:t>or del contrato y el ARRENDADOR</w:t>
      </w:r>
      <w:r w:rsidR="0016781B" w:rsidRPr="00A77129">
        <w:rPr>
          <w:rFonts w:ascii="Times New Roman" w:eastAsia="Times New Roman" w:hAnsi="Times New Roman"/>
          <w:sz w:val="20"/>
          <w:szCs w:val="20"/>
          <w:lang w:eastAsia="es-EC"/>
        </w:rPr>
        <w:t xml:space="preserve"> se harán a través de documentos escritos y/o medios electrónicos. </w:t>
      </w:r>
    </w:p>
    <w:p w14:paraId="5E406B96" w14:textId="77777777" w:rsidR="0016781B" w:rsidRDefault="0016781B" w:rsidP="0016781B">
      <w:pPr>
        <w:spacing w:after="0" w:line="240" w:lineRule="auto"/>
        <w:ind w:left="17" w:right="45"/>
        <w:contextualSpacing/>
        <w:jc w:val="both"/>
        <w:rPr>
          <w:rFonts w:ascii="Times New Roman" w:eastAsia="Times New Roman" w:hAnsi="Times New Roman"/>
          <w:b/>
          <w:bCs/>
          <w:sz w:val="20"/>
          <w:szCs w:val="20"/>
          <w:lang w:eastAsia="es-EC"/>
        </w:rPr>
      </w:pPr>
    </w:p>
    <w:p w14:paraId="686C313B" w14:textId="77777777" w:rsidR="00837DC8" w:rsidRPr="00A77129" w:rsidRDefault="00837DC8" w:rsidP="0016781B">
      <w:pPr>
        <w:spacing w:after="0" w:line="240" w:lineRule="auto"/>
        <w:ind w:left="17" w:right="45"/>
        <w:contextualSpacing/>
        <w:jc w:val="both"/>
        <w:rPr>
          <w:rFonts w:ascii="Times New Roman" w:eastAsia="Times New Roman" w:hAnsi="Times New Roman"/>
          <w:b/>
          <w:bCs/>
          <w:sz w:val="20"/>
          <w:szCs w:val="20"/>
          <w:lang w:eastAsia="es-EC"/>
        </w:rPr>
      </w:pPr>
    </w:p>
    <w:p w14:paraId="19A9992D" w14:textId="77777777" w:rsidR="0016781B" w:rsidRPr="00A77129" w:rsidRDefault="0016781B" w:rsidP="0016781B">
      <w:pPr>
        <w:spacing w:after="0" w:line="240" w:lineRule="auto"/>
        <w:ind w:left="17" w:right="45"/>
        <w:contextualSpacing/>
        <w:jc w:val="both"/>
        <w:rPr>
          <w:rFonts w:ascii="Times New Roman" w:eastAsia="Times New Roman" w:hAnsi="Times New Roman"/>
          <w:sz w:val="20"/>
          <w:szCs w:val="20"/>
          <w:lang w:eastAsia="es-EC"/>
        </w:rPr>
      </w:pPr>
      <w:r w:rsidRPr="00A77129">
        <w:rPr>
          <w:rFonts w:ascii="Times New Roman" w:eastAsia="Times New Roman" w:hAnsi="Times New Roman"/>
          <w:b/>
          <w:bCs/>
          <w:sz w:val="20"/>
          <w:szCs w:val="20"/>
          <w:lang w:eastAsia="es-EC"/>
        </w:rPr>
        <w:t xml:space="preserve">Cláusula Décima </w:t>
      </w:r>
      <w:r w:rsidR="00217BF9" w:rsidRPr="00A77129">
        <w:rPr>
          <w:rFonts w:ascii="Times New Roman" w:eastAsia="Times New Roman" w:hAnsi="Times New Roman"/>
          <w:b/>
          <w:bCs/>
          <w:sz w:val="20"/>
          <w:szCs w:val="20"/>
          <w:lang w:eastAsia="es-EC"/>
        </w:rPr>
        <w:t>S</w:t>
      </w:r>
      <w:r w:rsidR="00576367" w:rsidRPr="00A77129">
        <w:rPr>
          <w:rFonts w:ascii="Times New Roman" w:eastAsia="Times New Roman" w:hAnsi="Times New Roman"/>
          <w:b/>
          <w:bCs/>
          <w:sz w:val="20"/>
          <w:szCs w:val="20"/>
          <w:lang w:eastAsia="es-EC"/>
        </w:rPr>
        <w:t>exta</w:t>
      </w:r>
      <w:r w:rsidRPr="00A77129">
        <w:rPr>
          <w:rFonts w:ascii="Times New Roman" w:eastAsia="Times New Roman" w:hAnsi="Times New Roman"/>
          <w:b/>
          <w:bCs/>
          <w:sz w:val="20"/>
          <w:szCs w:val="20"/>
          <w:lang w:eastAsia="es-EC"/>
        </w:rPr>
        <w:t xml:space="preserve">.- DOMICILIO </w:t>
      </w:r>
    </w:p>
    <w:p w14:paraId="1A6606AD" w14:textId="77777777" w:rsidR="0016781B" w:rsidRPr="00A77129" w:rsidRDefault="0016781B" w:rsidP="0016781B">
      <w:pPr>
        <w:spacing w:after="0" w:line="240" w:lineRule="auto"/>
        <w:ind w:left="17" w:right="45"/>
        <w:contextualSpacing/>
        <w:jc w:val="both"/>
        <w:rPr>
          <w:rFonts w:ascii="Times New Roman" w:eastAsia="Times New Roman" w:hAnsi="Times New Roman"/>
          <w:sz w:val="20"/>
          <w:szCs w:val="20"/>
          <w:lang w:eastAsia="es-EC"/>
        </w:rPr>
      </w:pPr>
    </w:p>
    <w:p w14:paraId="571ADE95" w14:textId="77777777" w:rsidR="0016781B" w:rsidRPr="00A77129" w:rsidRDefault="006E7C72" w:rsidP="0016781B">
      <w:pPr>
        <w:spacing w:after="0" w:line="240" w:lineRule="auto"/>
        <w:ind w:left="17" w:right="45"/>
        <w:contextualSpacing/>
        <w:jc w:val="both"/>
        <w:rPr>
          <w:rFonts w:ascii="Times New Roman" w:eastAsia="Times New Roman" w:hAnsi="Times New Roman"/>
          <w:sz w:val="20"/>
          <w:szCs w:val="20"/>
          <w:lang w:eastAsia="es-EC"/>
        </w:rPr>
      </w:pPr>
      <w:r w:rsidRPr="00A77129">
        <w:rPr>
          <w:rFonts w:ascii="Times New Roman" w:eastAsia="Times New Roman" w:hAnsi="Times New Roman"/>
          <w:b/>
          <w:sz w:val="20"/>
          <w:szCs w:val="20"/>
          <w:lang w:eastAsia="es-EC"/>
        </w:rPr>
        <w:t>1</w:t>
      </w:r>
      <w:r w:rsidR="00576367" w:rsidRPr="00A77129">
        <w:rPr>
          <w:rFonts w:ascii="Times New Roman" w:eastAsia="Times New Roman" w:hAnsi="Times New Roman"/>
          <w:b/>
          <w:sz w:val="20"/>
          <w:szCs w:val="20"/>
          <w:lang w:eastAsia="es-EC"/>
        </w:rPr>
        <w:t>6</w:t>
      </w:r>
      <w:r w:rsidRPr="00A77129">
        <w:rPr>
          <w:rFonts w:ascii="Times New Roman" w:eastAsia="Times New Roman" w:hAnsi="Times New Roman"/>
          <w:b/>
          <w:sz w:val="20"/>
          <w:szCs w:val="20"/>
          <w:lang w:eastAsia="es-EC"/>
        </w:rPr>
        <w:t>.1</w:t>
      </w:r>
      <w:r w:rsidRPr="00A77129">
        <w:rPr>
          <w:rFonts w:ascii="Times New Roman" w:eastAsia="Times New Roman" w:hAnsi="Times New Roman"/>
          <w:sz w:val="20"/>
          <w:szCs w:val="20"/>
          <w:lang w:eastAsia="es-EC"/>
        </w:rPr>
        <w:t xml:space="preserve"> </w:t>
      </w:r>
      <w:r w:rsidR="0016781B" w:rsidRPr="00A77129">
        <w:rPr>
          <w:rFonts w:ascii="Times New Roman" w:eastAsia="Times New Roman" w:hAnsi="Times New Roman"/>
          <w:sz w:val="20"/>
          <w:szCs w:val="20"/>
          <w:lang w:eastAsia="es-EC"/>
        </w:rPr>
        <w:t>Para todos los efectos de este contrato, las partes convienen en señalar su</w:t>
      </w:r>
      <w:r w:rsidR="00700D49">
        <w:rPr>
          <w:rFonts w:ascii="Times New Roman" w:eastAsia="Times New Roman" w:hAnsi="Times New Roman"/>
          <w:sz w:val="20"/>
          <w:szCs w:val="20"/>
          <w:lang w:eastAsia="es-EC"/>
        </w:rPr>
        <w:t xml:space="preserve"> domicilio en la ciudad de Guayaquil</w:t>
      </w:r>
      <w:r w:rsidR="0016781B" w:rsidRPr="00A77129">
        <w:rPr>
          <w:rFonts w:ascii="Times New Roman" w:eastAsia="Times New Roman" w:hAnsi="Times New Roman"/>
          <w:sz w:val="20"/>
          <w:szCs w:val="20"/>
          <w:lang w:eastAsia="es-EC"/>
        </w:rPr>
        <w:t>.</w:t>
      </w:r>
    </w:p>
    <w:p w14:paraId="3CD9DBC3" w14:textId="77777777" w:rsidR="0016781B" w:rsidRPr="00A77129" w:rsidRDefault="0016781B" w:rsidP="0016781B">
      <w:pPr>
        <w:spacing w:after="0" w:line="240" w:lineRule="auto"/>
        <w:ind w:left="17" w:right="45"/>
        <w:contextualSpacing/>
        <w:jc w:val="both"/>
        <w:rPr>
          <w:rFonts w:ascii="Times New Roman" w:eastAsia="Times New Roman" w:hAnsi="Times New Roman"/>
          <w:sz w:val="20"/>
          <w:szCs w:val="20"/>
          <w:lang w:eastAsia="es-EC"/>
        </w:rPr>
      </w:pPr>
    </w:p>
    <w:p w14:paraId="0CD09552" w14:textId="77777777" w:rsidR="0016781B" w:rsidRPr="00A77129" w:rsidRDefault="00576367" w:rsidP="0016781B">
      <w:pPr>
        <w:spacing w:after="0" w:line="240" w:lineRule="auto"/>
        <w:ind w:left="17" w:right="45"/>
        <w:contextualSpacing/>
        <w:jc w:val="both"/>
        <w:rPr>
          <w:rFonts w:ascii="Times New Roman" w:eastAsia="Times New Roman" w:hAnsi="Times New Roman"/>
          <w:sz w:val="20"/>
          <w:szCs w:val="20"/>
          <w:lang w:eastAsia="es-EC"/>
        </w:rPr>
      </w:pPr>
      <w:r w:rsidRPr="00A77129">
        <w:rPr>
          <w:rFonts w:ascii="Times New Roman" w:eastAsia="Times New Roman" w:hAnsi="Times New Roman"/>
          <w:b/>
          <w:sz w:val="20"/>
          <w:szCs w:val="20"/>
          <w:lang w:eastAsia="es-EC"/>
        </w:rPr>
        <w:t>16</w:t>
      </w:r>
      <w:r w:rsidR="006E7C72" w:rsidRPr="00A77129">
        <w:rPr>
          <w:rFonts w:ascii="Times New Roman" w:eastAsia="Times New Roman" w:hAnsi="Times New Roman"/>
          <w:b/>
          <w:sz w:val="20"/>
          <w:szCs w:val="20"/>
          <w:lang w:eastAsia="es-EC"/>
        </w:rPr>
        <w:t xml:space="preserve">.2 </w:t>
      </w:r>
      <w:r w:rsidR="0016781B" w:rsidRPr="00A77129">
        <w:rPr>
          <w:rFonts w:ascii="Times New Roman" w:eastAsia="Times New Roman" w:hAnsi="Times New Roman"/>
          <w:sz w:val="20"/>
          <w:szCs w:val="20"/>
          <w:lang w:eastAsia="es-EC"/>
        </w:rPr>
        <w:t>Para efectos de comunicación o notificaciones, las partes señalan como su dirección, las siguientes:</w:t>
      </w:r>
    </w:p>
    <w:p w14:paraId="38FD1739" w14:textId="77777777" w:rsidR="0016781B" w:rsidRPr="00A77129" w:rsidRDefault="0016781B" w:rsidP="0016781B">
      <w:pPr>
        <w:spacing w:after="0" w:line="240" w:lineRule="auto"/>
        <w:ind w:left="17" w:right="45"/>
        <w:contextualSpacing/>
        <w:jc w:val="both"/>
        <w:rPr>
          <w:rFonts w:ascii="Times New Roman" w:eastAsia="Times New Roman" w:hAnsi="Times New Roman"/>
          <w:sz w:val="20"/>
          <w:szCs w:val="20"/>
          <w:lang w:eastAsia="es-EC"/>
        </w:rPr>
      </w:pPr>
    </w:p>
    <w:p w14:paraId="6070B488" w14:textId="77777777" w:rsidR="00251FC1" w:rsidRPr="00251FC1" w:rsidRDefault="00251FC1" w:rsidP="00251FC1">
      <w:pPr>
        <w:spacing w:after="0" w:line="240" w:lineRule="auto"/>
        <w:ind w:left="17" w:right="45" w:firstLine="691"/>
        <w:contextualSpacing/>
        <w:jc w:val="both"/>
        <w:rPr>
          <w:rFonts w:ascii="Times New Roman" w:eastAsia="Times New Roman" w:hAnsi="Times New Roman"/>
          <w:b/>
          <w:bCs/>
          <w:sz w:val="20"/>
          <w:szCs w:val="20"/>
          <w:lang w:val="es-ES" w:eastAsia="es-EC"/>
        </w:rPr>
      </w:pPr>
      <w:r>
        <w:rPr>
          <w:rFonts w:ascii="Times New Roman" w:eastAsia="Times New Roman" w:hAnsi="Times New Roman"/>
          <w:b/>
          <w:bCs/>
          <w:sz w:val="20"/>
          <w:szCs w:val="20"/>
          <w:lang w:val="es-ES" w:eastAsia="es-EC"/>
        </w:rPr>
        <w:t>El ARRENDATARIO</w:t>
      </w:r>
      <w:r w:rsidRPr="00251FC1">
        <w:rPr>
          <w:rFonts w:ascii="Times New Roman" w:eastAsia="Times New Roman" w:hAnsi="Times New Roman"/>
          <w:b/>
          <w:bCs/>
          <w:sz w:val="20"/>
          <w:szCs w:val="20"/>
          <w:lang w:val="es-ES" w:eastAsia="es-EC"/>
        </w:rPr>
        <w:t>:</w:t>
      </w:r>
    </w:p>
    <w:p w14:paraId="5ECAA28A" w14:textId="77777777" w:rsidR="00251FC1" w:rsidRPr="00251FC1" w:rsidRDefault="00251FC1" w:rsidP="00251FC1">
      <w:pPr>
        <w:spacing w:after="0" w:line="240" w:lineRule="auto"/>
        <w:ind w:left="17" w:right="45" w:firstLine="691"/>
        <w:contextualSpacing/>
        <w:jc w:val="both"/>
        <w:rPr>
          <w:rFonts w:ascii="Times New Roman" w:eastAsia="Times New Roman" w:hAnsi="Times New Roman"/>
          <w:sz w:val="20"/>
          <w:szCs w:val="20"/>
          <w:lang w:val="es-ES" w:eastAsia="es-EC"/>
        </w:rPr>
      </w:pPr>
      <w:r w:rsidRPr="00251FC1">
        <w:rPr>
          <w:rFonts w:ascii="Times New Roman" w:eastAsia="Times New Roman" w:hAnsi="Times New Roman"/>
          <w:sz w:val="20"/>
          <w:szCs w:val="20"/>
          <w:lang w:val="es-ES" w:eastAsia="es-EC"/>
        </w:rPr>
        <w:t xml:space="preserve">ACERIAS NACIONALES DEL ECUADOR SOCIEDAD ANONIMA (A.N.D.E.C.): </w:t>
      </w:r>
    </w:p>
    <w:p w14:paraId="1ECA7FDF" w14:textId="77777777" w:rsidR="00251FC1" w:rsidRPr="00251FC1" w:rsidRDefault="00251FC1" w:rsidP="00251FC1">
      <w:pPr>
        <w:spacing w:after="0" w:line="240" w:lineRule="auto"/>
        <w:ind w:left="17" w:right="45" w:firstLine="691"/>
        <w:contextualSpacing/>
        <w:jc w:val="both"/>
        <w:rPr>
          <w:rFonts w:ascii="Times New Roman" w:eastAsia="Times New Roman" w:hAnsi="Times New Roman"/>
          <w:sz w:val="20"/>
          <w:szCs w:val="20"/>
          <w:lang w:val="es-ES" w:eastAsia="es-EC"/>
        </w:rPr>
      </w:pPr>
      <w:r w:rsidRPr="00251FC1">
        <w:rPr>
          <w:rFonts w:ascii="Times New Roman" w:eastAsia="Times New Roman" w:hAnsi="Times New Roman"/>
          <w:sz w:val="20"/>
          <w:szCs w:val="20"/>
          <w:lang w:val="es-ES" w:eastAsia="es-EC"/>
        </w:rPr>
        <w:t xml:space="preserve">Avenida Las Esclusas, Solar 9, Primer Pasaje 12C SE </w:t>
      </w:r>
      <w:proofErr w:type="spellStart"/>
      <w:r w:rsidRPr="00251FC1">
        <w:rPr>
          <w:rFonts w:ascii="Times New Roman" w:eastAsia="Times New Roman" w:hAnsi="Times New Roman"/>
          <w:sz w:val="20"/>
          <w:szCs w:val="20"/>
          <w:lang w:val="es-ES" w:eastAsia="es-EC"/>
        </w:rPr>
        <w:t>Mz</w:t>
      </w:r>
      <w:proofErr w:type="spellEnd"/>
      <w:r w:rsidRPr="00251FC1">
        <w:rPr>
          <w:rFonts w:ascii="Times New Roman" w:eastAsia="Times New Roman" w:hAnsi="Times New Roman"/>
          <w:sz w:val="20"/>
          <w:szCs w:val="20"/>
          <w:lang w:val="es-ES" w:eastAsia="es-EC"/>
        </w:rPr>
        <w:t>. 2009.</w:t>
      </w:r>
    </w:p>
    <w:p w14:paraId="59984B87" w14:textId="77777777" w:rsidR="00251FC1" w:rsidRPr="00251FC1" w:rsidRDefault="00251FC1" w:rsidP="00251FC1">
      <w:pPr>
        <w:spacing w:after="0" w:line="240" w:lineRule="auto"/>
        <w:ind w:left="17" w:right="45" w:firstLine="691"/>
        <w:contextualSpacing/>
        <w:jc w:val="both"/>
        <w:rPr>
          <w:rFonts w:ascii="Times New Roman" w:eastAsia="Times New Roman" w:hAnsi="Times New Roman"/>
          <w:sz w:val="20"/>
          <w:szCs w:val="20"/>
          <w:lang w:val="es-ES" w:eastAsia="es-EC"/>
        </w:rPr>
      </w:pPr>
      <w:r w:rsidRPr="00251FC1">
        <w:rPr>
          <w:rFonts w:ascii="Times New Roman" w:eastAsia="Times New Roman" w:hAnsi="Times New Roman"/>
          <w:sz w:val="20"/>
          <w:szCs w:val="20"/>
          <w:lang w:val="es-ES" w:eastAsia="es-EC"/>
        </w:rPr>
        <w:t xml:space="preserve">Teléfonos: 04-2482832 / 04-2482833. </w:t>
      </w:r>
    </w:p>
    <w:p w14:paraId="429658C1" w14:textId="77777777" w:rsidR="00251FC1" w:rsidRPr="00251FC1" w:rsidRDefault="00251FC1" w:rsidP="00251FC1">
      <w:pPr>
        <w:spacing w:after="0" w:line="240" w:lineRule="auto"/>
        <w:ind w:left="17" w:right="45" w:firstLine="691"/>
        <w:contextualSpacing/>
        <w:jc w:val="both"/>
        <w:rPr>
          <w:rFonts w:ascii="Times New Roman" w:eastAsia="Times New Roman" w:hAnsi="Times New Roman"/>
          <w:sz w:val="20"/>
          <w:szCs w:val="20"/>
          <w:lang w:val="es-ES" w:eastAsia="es-EC"/>
        </w:rPr>
      </w:pPr>
      <w:r w:rsidRPr="00251FC1">
        <w:rPr>
          <w:rFonts w:ascii="Times New Roman" w:eastAsia="Times New Roman" w:hAnsi="Times New Roman"/>
          <w:sz w:val="20"/>
          <w:szCs w:val="20"/>
          <w:lang w:val="es-ES" w:eastAsia="es-EC"/>
        </w:rPr>
        <w:t xml:space="preserve">Correo electrónico: </w:t>
      </w:r>
      <w:hyperlink r:id="rId8" w:history="1">
        <w:r w:rsidRPr="00251FC1">
          <w:rPr>
            <w:rStyle w:val="Hipervnculo"/>
            <w:rFonts w:ascii="Times New Roman" w:eastAsia="Times New Roman" w:hAnsi="Times New Roman"/>
            <w:sz w:val="20"/>
            <w:szCs w:val="20"/>
            <w:lang w:eastAsia="es-EC"/>
          </w:rPr>
          <w:t>………………..@andec.com.ec</w:t>
        </w:r>
      </w:hyperlink>
      <w:r w:rsidRPr="00251FC1">
        <w:rPr>
          <w:rFonts w:ascii="Times New Roman" w:eastAsia="Times New Roman" w:hAnsi="Times New Roman"/>
          <w:sz w:val="20"/>
          <w:szCs w:val="20"/>
          <w:lang w:val="es-ES" w:eastAsia="es-EC"/>
        </w:rPr>
        <w:t xml:space="preserve">  </w:t>
      </w:r>
    </w:p>
    <w:p w14:paraId="1CD7AE5F" w14:textId="77777777" w:rsidR="00251FC1" w:rsidRPr="00251FC1" w:rsidRDefault="00251FC1" w:rsidP="00251FC1">
      <w:pPr>
        <w:spacing w:after="0" w:line="240" w:lineRule="auto"/>
        <w:ind w:left="17" w:right="45" w:firstLine="691"/>
        <w:contextualSpacing/>
        <w:jc w:val="both"/>
        <w:rPr>
          <w:rFonts w:ascii="Times New Roman" w:eastAsia="Times New Roman" w:hAnsi="Times New Roman"/>
          <w:sz w:val="20"/>
          <w:szCs w:val="20"/>
          <w:lang w:val="es-ES" w:eastAsia="es-EC"/>
        </w:rPr>
      </w:pPr>
    </w:p>
    <w:p w14:paraId="19492637" w14:textId="77777777" w:rsidR="00837DC8" w:rsidRDefault="00837DC8" w:rsidP="0016781B">
      <w:pPr>
        <w:spacing w:after="0" w:line="240" w:lineRule="auto"/>
        <w:ind w:left="17" w:right="45" w:firstLine="691"/>
        <w:contextualSpacing/>
        <w:jc w:val="both"/>
        <w:rPr>
          <w:rFonts w:ascii="Times New Roman" w:eastAsia="Times New Roman" w:hAnsi="Times New Roman"/>
          <w:sz w:val="20"/>
          <w:szCs w:val="20"/>
          <w:lang w:eastAsia="es-EC"/>
        </w:rPr>
      </w:pPr>
    </w:p>
    <w:p w14:paraId="190154E7" w14:textId="77777777" w:rsidR="00943E4D" w:rsidRDefault="00943E4D" w:rsidP="0016781B">
      <w:pPr>
        <w:spacing w:after="0" w:line="240" w:lineRule="auto"/>
        <w:ind w:left="17" w:right="45" w:firstLine="691"/>
        <w:contextualSpacing/>
        <w:jc w:val="both"/>
        <w:rPr>
          <w:rFonts w:ascii="Times New Roman" w:eastAsia="Times New Roman" w:hAnsi="Times New Roman"/>
          <w:sz w:val="20"/>
          <w:szCs w:val="20"/>
          <w:lang w:eastAsia="es-EC"/>
        </w:rPr>
      </w:pPr>
    </w:p>
    <w:p w14:paraId="264BCC32" w14:textId="77777777" w:rsidR="0016781B" w:rsidRPr="00251FC1" w:rsidRDefault="00666F33" w:rsidP="00812004">
      <w:pPr>
        <w:spacing w:after="0" w:line="240" w:lineRule="auto"/>
        <w:ind w:left="17" w:right="45" w:firstLine="691"/>
        <w:contextualSpacing/>
        <w:jc w:val="both"/>
        <w:rPr>
          <w:rFonts w:ascii="Times New Roman" w:eastAsia="Times New Roman" w:hAnsi="Times New Roman"/>
          <w:b/>
          <w:sz w:val="20"/>
          <w:szCs w:val="20"/>
          <w:lang w:eastAsia="es-EC"/>
        </w:rPr>
      </w:pPr>
      <w:r w:rsidRPr="00251FC1">
        <w:rPr>
          <w:rFonts w:ascii="Times New Roman" w:eastAsia="Times New Roman" w:hAnsi="Times New Roman"/>
          <w:b/>
          <w:sz w:val="20"/>
          <w:szCs w:val="20"/>
          <w:lang w:eastAsia="es-EC"/>
        </w:rPr>
        <w:t>EL ARRENDADOR</w:t>
      </w:r>
      <w:r w:rsidR="00812004" w:rsidRPr="00251FC1">
        <w:rPr>
          <w:rFonts w:ascii="Times New Roman" w:eastAsia="Times New Roman" w:hAnsi="Times New Roman"/>
          <w:b/>
          <w:sz w:val="20"/>
          <w:szCs w:val="20"/>
          <w:lang w:eastAsia="es-EC"/>
        </w:rPr>
        <w:t xml:space="preserve">: </w:t>
      </w:r>
    </w:p>
    <w:p w14:paraId="35939CEB" w14:textId="3200F953" w:rsidR="00001EDA" w:rsidRDefault="00554B1B" w:rsidP="00251FC1">
      <w:pPr>
        <w:widowControl w:val="0"/>
        <w:suppressAutoHyphens/>
        <w:spacing w:after="0" w:line="240" w:lineRule="auto"/>
        <w:ind w:left="720"/>
        <w:jc w:val="both"/>
        <w:rPr>
          <w:rFonts w:ascii="Times New Roman" w:eastAsia="Times New Roman" w:hAnsi="Times New Roman"/>
          <w:kern w:val="1"/>
          <w:sz w:val="20"/>
          <w:szCs w:val="20"/>
          <w:lang w:val="es-ES_tradnl" w:eastAsia="es-EC"/>
        </w:rPr>
      </w:pPr>
      <w:r>
        <w:rPr>
          <w:rFonts w:ascii="Times New Roman" w:eastAsia="Times New Roman" w:hAnsi="Times New Roman"/>
          <w:kern w:val="1"/>
          <w:sz w:val="20"/>
          <w:szCs w:val="20"/>
          <w:lang w:val="es-ES_tradnl" w:eastAsia="es-EC"/>
        </w:rPr>
        <w:t>(Nombre del Proveedor)</w:t>
      </w:r>
    </w:p>
    <w:p w14:paraId="44E56731" w14:textId="6A69A19E" w:rsidR="006E7C72" w:rsidRPr="00A77129" w:rsidRDefault="0016781B" w:rsidP="00251FC1">
      <w:pPr>
        <w:widowControl w:val="0"/>
        <w:suppressAutoHyphens/>
        <w:spacing w:after="0" w:line="240" w:lineRule="auto"/>
        <w:ind w:left="720"/>
        <w:jc w:val="both"/>
        <w:rPr>
          <w:rFonts w:ascii="Times New Roman" w:eastAsia="Times New Roman" w:hAnsi="Times New Roman"/>
          <w:kern w:val="1"/>
          <w:sz w:val="20"/>
          <w:szCs w:val="20"/>
          <w:lang w:val="es-ES_tradnl" w:eastAsia="es-EC"/>
        </w:rPr>
      </w:pPr>
      <w:r w:rsidRPr="00A77129">
        <w:rPr>
          <w:rFonts w:ascii="Times New Roman" w:eastAsia="Times New Roman" w:hAnsi="Times New Roman"/>
          <w:kern w:val="1"/>
          <w:sz w:val="20"/>
          <w:szCs w:val="20"/>
          <w:lang w:val="es-ES_tradnl" w:eastAsia="es-EC"/>
        </w:rPr>
        <w:t xml:space="preserve">Domicilio: </w:t>
      </w:r>
    </w:p>
    <w:p w14:paraId="2FB49227" w14:textId="716A1AA3" w:rsidR="0016781B" w:rsidRPr="00A77129" w:rsidRDefault="00666F33" w:rsidP="00251FC1">
      <w:pPr>
        <w:widowControl w:val="0"/>
        <w:suppressAutoHyphens/>
        <w:spacing w:after="0" w:line="240" w:lineRule="auto"/>
        <w:ind w:left="720"/>
        <w:jc w:val="both"/>
        <w:rPr>
          <w:rFonts w:ascii="Times New Roman" w:eastAsia="Times New Roman" w:hAnsi="Times New Roman"/>
          <w:kern w:val="1"/>
          <w:sz w:val="20"/>
          <w:szCs w:val="20"/>
          <w:lang w:val="es-ES_tradnl" w:eastAsia="es-EC"/>
        </w:rPr>
      </w:pPr>
      <w:r w:rsidRPr="00A77129">
        <w:rPr>
          <w:rFonts w:ascii="Times New Roman" w:eastAsia="Times New Roman" w:hAnsi="Times New Roman"/>
          <w:kern w:val="1"/>
          <w:sz w:val="20"/>
          <w:szCs w:val="20"/>
          <w:lang w:val="es-ES_tradnl" w:eastAsia="es-EC"/>
        </w:rPr>
        <w:t xml:space="preserve">Teléfono: </w:t>
      </w:r>
    </w:p>
    <w:p w14:paraId="3D57A35B" w14:textId="0E8CE32B" w:rsidR="006E7C72" w:rsidRPr="00A77129" w:rsidRDefault="0016781B" w:rsidP="00251FC1">
      <w:pPr>
        <w:widowControl w:val="0"/>
        <w:suppressAutoHyphens/>
        <w:spacing w:after="0" w:line="240" w:lineRule="auto"/>
        <w:ind w:left="720"/>
        <w:jc w:val="both"/>
        <w:rPr>
          <w:rFonts w:ascii="Times New Roman" w:eastAsia="Times New Roman" w:hAnsi="Times New Roman"/>
          <w:kern w:val="1"/>
          <w:sz w:val="20"/>
          <w:szCs w:val="20"/>
          <w:lang w:val="es-ES_tradnl" w:eastAsia="es-EC"/>
        </w:rPr>
      </w:pPr>
      <w:r w:rsidRPr="00A77129">
        <w:rPr>
          <w:rFonts w:ascii="Times New Roman" w:eastAsia="Times New Roman" w:hAnsi="Times New Roman"/>
          <w:kern w:val="1"/>
          <w:sz w:val="20"/>
          <w:szCs w:val="20"/>
          <w:lang w:val="es-ES_tradnl" w:eastAsia="es-EC"/>
        </w:rPr>
        <w:t>Correo electrónico:</w:t>
      </w:r>
      <w:r w:rsidR="00666F33" w:rsidRPr="00A77129">
        <w:rPr>
          <w:rFonts w:ascii="Times New Roman" w:eastAsia="Times New Roman" w:hAnsi="Times New Roman"/>
          <w:kern w:val="1"/>
          <w:sz w:val="20"/>
          <w:szCs w:val="20"/>
          <w:lang w:val="es-ES_tradnl" w:eastAsia="es-EC"/>
        </w:rPr>
        <w:t xml:space="preserve"> </w:t>
      </w:r>
    </w:p>
    <w:p w14:paraId="6622B4F2" w14:textId="77777777" w:rsidR="0016781B" w:rsidRPr="00A77129" w:rsidRDefault="0016781B" w:rsidP="00593275">
      <w:pPr>
        <w:widowControl w:val="0"/>
        <w:suppressAutoHyphens/>
        <w:spacing w:after="0" w:line="240" w:lineRule="auto"/>
        <w:ind w:left="720"/>
        <w:jc w:val="both"/>
        <w:rPr>
          <w:rFonts w:ascii="Times New Roman" w:eastAsia="Times New Roman" w:hAnsi="Times New Roman"/>
          <w:kern w:val="1"/>
          <w:sz w:val="20"/>
          <w:szCs w:val="20"/>
          <w:lang w:val="es-ES_tradnl" w:eastAsia="es-EC"/>
        </w:rPr>
      </w:pPr>
    </w:p>
    <w:p w14:paraId="5C848E6A" w14:textId="77777777" w:rsidR="00E35BC0" w:rsidRPr="00A77129" w:rsidRDefault="00E35BC0" w:rsidP="00593275">
      <w:pPr>
        <w:widowControl w:val="0"/>
        <w:suppressAutoHyphens/>
        <w:spacing w:after="0" w:line="240" w:lineRule="auto"/>
        <w:ind w:left="720"/>
        <w:jc w:val="both"/>
        <w:rPr>
          <w:rFonts w:ascii="Times New Roman" w:eastAsia="Times New Roman" w:hAnsi="Times New Roman"/>
          <w:kern w:val="1"/>
          <w:sz w:val="20"/>
          <w:szCs w:val="20"/>
          <w:lang w:val="es-ES_tradnl" w:eastAsia="es-EC"/>
        </w:rPr>
      </w:pPr>
    </w:p>
    <w:p w14:paraId="645864ED" w14:textId="77777777" w:rsidR="0016781B" w:rsidRPr="00A77129" w:rsidRDefault="0016781B" w:rsidP="0016781B">
      <w:pPr>
        <w:spacing w:after="0" w:line="240" w:lineRule="auto"/>
        <w:ind w:right="45"/>
        <w:contextualSpacing/>
        <w:jc w:val="both"/>
        <w:rPr>
          <w:rFonts w:ascii="Times New Roman" w:eastAsia="Times New Roman" w:hAnsi="Times New Roman"/>
          <w:sz w:val="20"/>
          <w:szCs w:val="20"/>
          <w:lang w:eastAsia="es-EC"/>
        </w:rPr>
      </w:pPr>
      <w:r w:rsidRPr="00A77129">
        <w:rPr>
          <w:rFonts w:ascii="Times New Roman" w:eastAsia="Times New Roman" w:hAnsi="Times New Roman"/>
          <w:b/>
          <w:bCs/>
          <w:sz w:val="20"/>
          <w:szCs w:val="20"/>
          <w:lang w:eastAsia="es-EC"/>
        </w:rPr>
        <w:t xml:space="preserve">Cláusula </w:t>
      </w:r>
      <w:r w:rsidR="00576367" w:rsidRPr="00A77129">
        <w:rPr>
          <w:rFonts w:ascii="Times New Roman" w:eastAsia="Times New Roman" w:hAnsi="Times New Roman"/>
          <w:b/>
          <w:bCs/>
          <w:sz w:val="20"/>
          <w:szCs w:val="20"/>
          <w:lang w:eastAsia="es-EC"/>
        </w:rPr>
        <w:t>Décima Octava</w:t>
      </w:r>
      <w:r w:rsidRPr="00A77129">
        <w:rPr>
          <w:rFonts w:ascii="Times New Roman" w:eastAsia="Times New Roman" w:hAnsi="Times New Roman"/>
          <w:b/>
          <w:bCs/>
          <w:sz w:val="20"/>
          <w:szCs w:val="20"/>
          <w:lang w:eastAsia="es-EC"/>
        </w:rPr>
        <w:t>.- ACEPTACION DE LAS PARTES</w:t>
      </w:r>
    </w:p>
    <w:p w14:paraId="2E24D1EF" w14:textId="77777777" w:rsidR="0016781B" w:rsidRPr="00A77129" w:rsidRDefault="0016781B" w:rsidP="0016781B">
      <w:pPr>
        <w:spacing w:after="0" w:line="240" w:lineRule="auto"/>
        <w:ind w:left="17" w:right="45"/>
        <w:contextualSpacing/>
        <w:jc w:val="both"/>
        <w:rPr>
          <w:rFonts w:ascii="Times New Roman" w:eastAsia="Times New Roman" w:hAnsi="Times New Roman"/>
          <w:sz w:val="20"/>
          <w:szCs w:val="20"/>
          <w:lang w:eastAsia="es-EC"/>
        </w:rPr>
      </w:pPr>
    </w:p>
    <w:p w14:paraId="55967EA3" w14:textId="77777777" w:rsidR="006E7C72" w:rsidRPr="00A77129" w:rsidRDefault="006E7C72" w:rsidP="0016781B">
      <w:pPr>
        <w:spacing w:after="0" w:line="240" w:lineRule="auto"/>
        <w:ind w:left="17" w:right="45"/>
        <w:contextualSpacing/>
        <w:jc w:val="both"/>
        <w:rPr>
          <w:rFonts w:ascii="Times New Roman" w:eastAsia="Times New Roman" w:hAnsi="Times New Roman"/>
          <w:sz w:val="20"/>
          <w:szCs w:val="20"/>
          <w:lang w:eastAsia="es-EC"/>
        </w:rPr>
      </w:pPr>
      <w:r w:rsidRPr="00A77129">
        <w:rPr>
          <w:rFonts w:ascii="Times New Roman" w:eastAsia="Times New Roman" w:hAnsi="Times New Roman"/>
          <w:b/>
          <w:bCs/>
          <w:sz w:val="20"/>
          <w:szCs w:val="20"/>
          <w:lang w:eastAsia="es-EC"/>
        </w:rPr>
        <w:t>1</w:t>
      </w:r>
      <w:r w:rsidR="00576367" w:rsidRPr="00A77129">
        <w:rPr>
          <w:rFonts w:ascii="Times New Roman" w:eastAsia="Times New Roman" w:hAnsi="Times New Roman"/>
          <w:b/>
          <w:bCs/>
          <w:sz w:val="20"/>
          <w:szCs w:val="20"/>
          <w:lang w:eastAsia="es-EC"/>
        </w:rPr>
        <w:t>8</w:t>
      </w:r>
      <w:r w:rsidRPr="00A77129">
        <w:rPr>
          <w:rFonts w:ascii="Times New Roman" w:eastAsia="Times New Roman" w:hAnsi="Times New Roman"/>
          <w:b/>
          <w:bCs/>
          <w:sz w:val="20"/>
          <w:szCs w:val="20"/>
          <w:lang w:eastAsia="es-EC"/>
        </w:rPr>
        <w:t xml:space="preserve">.1 </w:t>
      </w:r>
      <w:r w:rsidR="0016781B" w:rsidRPr="00A77129">
        <w:rPr>
          <w:rFonts w:ascii="Times New Roman" w:eastAsia="Times New Roman" w:hAnsi="Times New Roman"/>
          <w:b/>
          <w:bCs/>
          <w:sz w:val="20"/>
          <w:szCs w:val="20"/>
          <w:lang w:eastAsia="es-EC"/>
        </w:rPr>
        <w:t xml:space="preserve">Declaración.- </w:t>
      </w:r>
      <w:r w:rsidRPr="00A77129">
        <w:rPr>
          <w:rFonts w:ascii="Times New Roman" w:eastAsia="Times New Roman" w:hAnsi="Times New Roman"/>
          <w:sz w:val="20"/>
          <w:szCs w:val="20"/>
          <w:lang w:eastAsia="es-EC"/>
        </w:rPr>
        <w:t>Las partes libre, voluntaria y expresamente declaran que conocen y aceptan el texto íntegro de las Condiciones Generales de los Contratos de prestación de servicios, publicado en la página institucional del Servicio Nacional de Contratación Pública SERCOP, vigente a la fecha de la Invitación del procedimiento de contratación, y que forma parte integrante de las Condiciones Particulares del Contrato que lo están suscribiendo.</w:t>
      </w:r>
    </w:p>
    <w:p w14:paraId="098511A1" w14:textId="77777777" w:rsidR="0016781B" w:rsidRPr="00A77129" w:rsidRDefault="0016781B" w:rsidP="0016781B">
      <w:pPr>
        <w:spacing w:after="0" w:line="240" w:lineRule="auto"/>
        <w:ind w:left="17" w:right="45"/>
        <w:contextualSpacing/>
        <w:jc w:val="both"/>
        <w:rPr>
          <w:rFonts w:ascii="Times New Roman" w:eastAsia="Times New Roman" w:hAnsi="Times New Roman"/>
          <w:sz w:val="20"/>
          <w:szCs w:val="20"/>
          <w:lang w:eastAsia="es-EC"/>
        </w:rPr>
      </w:pPr>
    </w:p>
    <w:p w14:paraId="5101FBDE" w14:textId="77777777" w:rsidR="0016781B" w:rsidRPr="00A77129" w:rsidRDefault="00576367" w:rsidP="0016781B">
      <w:pPr>
        <w:spacing w:after="0" w:line="240" w:lineRule="auto"/>
        <w:ind w:left="17" w:right="45"/>
        <w:contextualSpacing/>
        <w:jc w:val="both"/>
        <w:rPr>
          <w:rFonts w:ascii="Times New Roman" w:eastAsia="Times New Roman" w:hAnsi="Times New Roman"/>
          <w:sz w:val="20"/>
          <w:szCs w:val="20"/>
          <w:lang w:eastAsia="es-EC"/>
        </w:rPr>
      </w:pPr>
      <w:r w:rsidRPr="00A77129">
        <w:rPr>
          <w:rFonts w:ascii="Times New Roman" w:eastAsia="Times New Roman" w:hAnsi="Times New Roman"/>
          <w:b/>
          <w:sz w:val="20"/>
          <w:szCs w:val="20"/>
          <w:lang w:eastAsia="es-EC"/>
        </w:rPr>
        <w:t>18</w:t>
      </w:r>
      <w:r w:rsidR="006E7C72" w:rsidRPr="00A77129">
        <w:rPr>
          <w:rFonts w:ascii="Times New Roman" w:eastAsia="Times New Roman" w:hAnsi="Times New Roman"/>
          <w:b/>
          <w:sz w:val="20"/>
          <w:szCs w:val="20"/>
          <w:lang w:eastAsia="es-EC"/>
        </w:rPr>
        <w:t>.2</w:t>
      </w:r>
      <w:r w:rsidR="006E7C72" w:rsidRPr="00A77129">
        <w:rPr>
          <w:rFonts w:ascii="Times New Roman" w:eastAsia="Times New Roman" w:hAnsi="Times New Roman"/>
          <w:sz w:val="20"/>
          <w:szCs w:val="20"/>
          <w:lang w:eastAsia="es-EC"/>
        </w:rPr>
        <w:t xml:space="preserve"> </w:t>
      </w:r>
      <w:r w:rsidR="0016781B" w:rsidRPr="00A77129">
        <w:rPr>
          <w:rFonts w:ascii="Times New Roman" w:eastAsia="Times New Roman" w:hAnsi="Times New Roman"/>
          <w:sz w:val="20"/>
          <w:szCs w:val="20"/>
          <w:lang w:eastAsia="es-EC"/>
        </w:rPr>
        <w:t>Libre y voluntariamente, las partes expresamente declaran su aceptación a todo lo convenido en el presente contrato y se someten a sus estipulaciones.</w:t>
      </w:r>
    </w:p>
    <w:p w14:paraId="54285E32" w14:textId="77777777" w:rsidR="0016781B" w:rsidRPr="00A77129" w:rsidRDefault="0016781B" w:rsidP="0016781B">
      <w:pPr>
        <w:spacing w:after="0" w:line="240" w:lineRule="auto"/>
        <w:ind w:left="17" w:right="45"/>
        <w:contextualSpacing/>
        <w:jc w:val="both"/>
        <w:rPr>
          <w:rFonts w:ascii="Times New Roman" w:eastAsia="Times New Roman" w:hAnsi="Times New Roman"/>
          <w:sz w:val="20"/>
          <w:szCs w:val="20"/>
          <w:lang w:eastAsia="es-EC"/>
        </w:rPr>
      </w:pPr>
    </w:p>
    <w:p w14:paraId="2BB2893E" w14:textId="77777777" w:rsidR="0016781B" w:rsidRPr="00A77129" w:rsidRDefault="0016781B" w:rsidP="0016781B">
      <w:pPr>
        <w:spacing w:after="0" w:line="240" w:lineRule="auto"/>
        <w:ind w:left="17" w:right="45"/>
        <w:contextualSpacing/>
        <w:jc w:val="both"/>
        <w:rPr>
          <w:rFonts w:ascii="Times New Roman" w:eastAsia="Times New Roman" w:hAnsi="Times New Roman"/>
          <w:b/>
          <w:bCs/>
          <w:sz w:val="20"/>
          <w:szCs w:val="20"/>
          <w:lang w:eastAsia="es-EC"/>
        </w:rPr>
      </w:pPr>
    </w:p>
    <w:p w14:paraId="7B47EAA2" w14:textId="77777777" w:rsidR="0016781B" w:rsidRPr="00A77129" w:rsidRDefault="00CD4181" w:rsidP="0016781B">
      <w:pPr>
        <w:spacing w:after="0" w:line="240" w:lineRule="auto"/>
        <w:ind w:left="17" w:right="45"/>
        <w:contextualSpacing/>
        <w:jc w:val="both"/>
        <w:rPr>
          <w:rFonts w:ascii="Times New Roman" w:eastAsia="Times New Roman" w:hAnsi="Times New Roman"/>
          <w:b/>
          <w:bCs/>
          <w:sz w:val="20"/>
          <w:szCs w:val="20"/>
          <w:lang w:eastAsia="es-EC"/>
        </w:rPr>
      </w:pPr>
      <w:r>
        <w:rPr>
          <w:rFonts w:ascii="Times New Roman" w:eastAsia="Times New Roman" w:hAnsi="Times New Roman"/>
          <w:b/>
          <w:bCs/>
          <w:sz w:val="20"/>
          <w:szCs w:val="20"/>
          <w:lang w:eastAsia="es-EC"/>
        </w:rPr>
        <w:t>Dado, en la ciudad de Guayaquil</w:t>
      </w:r>
      <w:r w:rsidR="0016781B" w:rsidRPr="00A77129">
        <w:rPr>
          <w:rFonts w:ascii="Times New Roman" w:eastAsia="Times New Roman" w:hAnsi="Times New Roman"/>
          <w:b/>
          <w:bCs/>
          <w:sz w:val="20"/>
          <w:szCs w:val="20"/>
          <w:lang w:eastAsia="es-EC"/>
        </w:rPr>
        <w:t>, a</w:t>
      </w:r>
      <w:r w:rsidR="00666F33" w:rsidRPr="00A77129">
        <w:rPr>
          <w:rFonts w:ascii="Times New Roman" w:eastAsia="Times New Roman" w:hAnsi="Times New Roman"/>
          <w:b/>
          <w:bCs/>
          <w:sz w:val="20"/>
          <w:szCs w:val="20"/>
          <w:lang w:eastAsia="es-EC"/>
        </w:rPr>
        <w:t xml:space="preserve"> </w:t>
      </w:r>
    </w:p>
    <w:p w14:paraId="11014443" w14:textId="77777777" w:rsidR="0016781B" w:rsidRPr="00A77129" w:rsidRDefault="0016781B" w:rsidP="0016781B">
      <w:pPr>
        <w:spacing w:after="0" w:line="240" w:lineRule="auto"/>
        <w:ind w:left="17" w:right="45"/>
        <w:contextualSpacing/>
        <w:jc w:val="both"/>
        <w:rPr>
          <w:rFonts w:ascii="Times New Roman" w:eastAsia="Times New Roman" w:hAnsi="Times New Roman"/>
          <w:b/>
          <w:bCs/>
          <w:sz w:val="20"/>
          <w:szCs w:val="20"/>
          <w:lang w:eastAsia="es-EC"/>
        </w:rPr>
      </w:pPr>
    </w:p>
    <w:p w14:paraId="6322F40A" w14:textId="77777777" w:rsidR="00943E4D" w:rsidRDefault="00943E4D" w:rsidP="00FA7B30">
      <w:pPr>
        <w:spacing w:after="0" w:line="240" w:lineRule="auto"/>
        <w:ind w:right="45"/>
        <w:contextualSpacing/>
        <w:jc w:val="both"/>
        <w:rPr>
          <w:rFonts w:ascii="Times New Roman" w:eastAsia="Times New Roman" w:hAnsi="Times New Roman"/>
          <w:b/>
          <w:bCs/>
          <w:sz w:val="20"/>
          <w:szCs w:val="20"/>
          <w:lang w:eastAsia="es-EC"/>
        </w:rPr>
      </w:pPr>
    </w:p>
    <w:p w14:paraId="4EF90078" w14:textId="77777777" w:rsidR="00943E4D" w:rsidRPr="00A77129" w:rsidRDefault="00943E4D" w:rsidP="0016781B">
      <w:pPr>
        <w:spacing w:after="0" w:line="240" w:lineRule="auto"/>
        <w:ind w:left="17" w:right="45"/>
        <w:contextualSpacing/>
        <w:jc w:val="both"/>
        <w:rPr>
          <w:rFonts w:ascii="Times New Roman" w:eastAsia="Times New Roman" w:hAnsi="Times New Roman"/>
          <w:b/>
          <w:bCs/>
          <w:sz w:val="20"/>
          <w:szCs w:val="20"/>
          <w:lang w:eastAsia="es-EC"/>
        </w:rPr>
      </w:pPr>
    </w:p>
    <w:p w14:paraId="58A0A5BC" w14:textId="77777777" w:rsidR="0016781B" w:rsidRPr="00A77129" w:rsidRDefault="0016781B" w:rsidP="0016781B">
      <w:pPr>
        <w:spacing w:after="0" w:line="240" w:lineRule="auto"/>
        <w:jc w:val="both"/>
        <w:rPr>
          <w:rFonts w:ascii="Times New Roman" w:eastAsia="Times New Roman" w:hAnsi="Times New Roman"/>
          <w:sz w:val="20"/>
          <w:szCs w:val="20"/>
          <w:lang w:eastAsia="es-EC"/>
        </w:rPr>
      </w:pPr>
    </w:p>
    <w:p w14:paraId="2602F5F0" w14:textId="77777777" w:rsidR="0016781B" w:rsidRPr="00A77129" w:rsidRDefault="0016781B" w:rsidP="0016781B">
      <w:pPr>
        <w:spacing w:after="0" w:line="240" w:lineRule="auto"/>
        <w:jc w:val="both"/>
        <w:rPr>
          <w:rFonts w:ascii="Times New Roman" w:eastAsia="Times New Roman" w:hAnsi="Times New Roman"/>
          <w:sz w:val="20"/>
          <w:szCs w:val="20"/>
          <w:lang w:eastAsia="es-EC"/>
        </w:rPr>
      </w:pPr>
    </w:p>
    <w:tbl>
      <w:tblPr>
        <w:tblW w:w="0" w:type="auto"/>
        <w:jc w:val="center"/>
        <w:tblLook w:val="04A0" w:firstRow="1" w:lastRow="0" w:firstColumn="1" w:lastColumn="0" w:noHBand="0" w:noVBand="1"/>
      </w:tblPr>
      <w:tblGrid>
        <w:gridCol w:w="4204"/>
        <w:gridCol w:w="4301"/>
      </w:tblGrid>
      <w:tr w:rsidR="0016781B" w:rsidRPr="00A77129" w14:paraId="0663640B" w14:textId="77777777" w:rsidTr="00E0044D">
        <w:trPr>
          <w:jc w:val="center"/>
        </w:trPr>
        <w:tc>
          <w:tcPr>
            <w:tcW w:w="4489" w:type="dxa"/>
            <w:shd w:val="clear" w:color="auto" w:fill="auto"/>
            <w:vAlign w:val="center"/>
          </w:tcPr>
          <w:p w14:paraId="5AA1CD74" w14:textId="77777777" w:rsidR="0016781B" w:rsidRPr="00A77129" w:rsidRDefault="009940C1" w:rsidP="0016781B">
            <w:pPr>
              <w:spacing w:after="0" w:line="240" w:lineRule="auto"/>
              <w:jc w:val="center"/>
              <w:rPr>
                <w:rFonts w:ascii="Times New Roman" w:eastAsia="Times New Roman" w:hAnsi="Times New Roman"/>
                <w:sz w:val="20"/>
                <w:szCs w:val="20"/>
                <w:lang w:eastAsia="es-EC"/>
              </w:rPr>
            </w:pPr>
            <w:r w:rsidRPr="00A77129">
              <w:rPr>
                <w:rFonts w:ascii="Times New Roman" w:eastAsia="Times New Roman" w:hAnsi="Times New Roman"/>
                <w:sz w:val="20"/>
                <w:szCs w:val="20"/>
                <w:lang w:eastAsia="es-EC"/>
              </w:rPr>
              <w:t>ARRENDATARIO</w:t>
            </w:r>
          </w:p>
        </w:tc>
        <w:tc>
          <w:tcPr>
            <w:tcW w:w="4489" w:type="dxa"/>
            <w:shd w:val="clear" w:color="auto" w:fill="auto"/>
            <w:vAlign w:val="center"/>
          </w:tcPr>
          <w:p w14:paraId="0C53D01B" w14:textId="77777777" w:rsidR="0016781B" w:rsidRPr="00A77129" w:rsidRDefault="009940C1" w:rsidP="0016781B">
            <w:pPr>
              <w:spacing w:after="0" w:line="240" w:lineRule="auto"/>
              <w:jc w:val="center"/>
              <w:rPr>
                <w:rFonts w:ascii="Times New Roman" w:eastAsia="Times New Roman" w:hAnsi="Times New Roman"/>
                <w:sz w:val="20"/>
                <w:szCs w:val="20"/>
                <w:lang w:eastAsia="es-EC"/>
              </w:rPr>
            </w:pPr>
            <w:r w:rsidRPr="00A77129">
              <w:rPr>
                <w:rFonts w:ascii="Times New Roman" w:eastAsia="Times New Roman" w:hAnsi="Times New Roman"/>
                <w:sz w:val="20"/>
                <w:szCs w:val="20"/>
                <w:lang w:eastAsia="es-EC"/>
              </w:rPr>
              <w:t>ARRENDADOR</w:t>
            </w:r>
          </w:p>
        </w:tc>
      </w:tr>
      <w:tr w:rsidR="0016781B" w:rsidRPr="00A77129" w14:paraId="5DF77181" w14:textId="77777777" w:rsidTr="00E0044D">
        <w:trPr>
          <w:jc w:val="center"/>
        </w:trPr>
        <w:tc>
          <w:tcPr>
            <w:tcW w:w="4489" w:type="dxa"/>
            <w:shd w:val="clear" w:color="auto" w:fill="auto"/>
            <w:vAlign w:val="center"/>
          </w:tcPr>
          <w:p w14:paraId="2E01B15F" w14:textId="77777777" w:rsidR="0016781B" w:rsidRDefault="00CD4181" w:rsidP="0016781B">
            <w:pPr>
              <w:spacing w:after="0" w:line="240" w:lineRule="auto"/>
              <w:jc w:val="center"/>
              <w:rPr>
                <w:rFonts w:ascii="Times New Roman" w:eastAsia="Times New Roman" w:hAnsi="Times New Roman"/>
                <w:b/>
                <w:sz w:val="20"/>
                <w:szCs w:val="20"/>
                <w:lang w:eastAsia="es-EC"/>
              </w:rPr>
            </w:pPr>
            <w:r>
              <w:rPr>
                <w:rFonts w:ascii="Times New Roman" w:eastAsia="Times New Roman" w:hAnsi="Times New Roman"/>
                <w:b/>
                <w:sz w:val="20"/>
                <w:szCs w:val="20"/>
                <w:lang w:eastAsia="es-EC"/>
              </w:rPr>
              <w:t>GERENTE GENERAL</w:t>
            </w:r>
          </w:p>
          <w:p w14:paraId="11FE45E8" w14:textId="77777777" w:rsidR="00CD4181" w:rsidRPr="00A77129" w:rsidRDefault="00CD4181" w:rsidP="0016781B">
            <w:pPr>
              <w:spacing w:after="0" w:line="240" w:lineRule="auto"/>
              <w:jc w:val="center"/>
              <w:rPr>
                <w:rFonts w:ascii="Times New Roman" w:eastAsia="Times New Roman" w:hAnsi="Times New Roman"/>
                <w:sz w:val="20"/>
                <w:szCs w:val="20"/>
                <w:lang w:eastAsia="es-EC"/>
              </w:rPr>
            </w:pPr>
            <w:r>
              <w:rPr>
                <w:rFonts w:ascii="Times New Roman" w:eastAsia="Times New Roman" w:hAnsi="Times New Roman"/>
                <w:b/>
                <w:sz w:val="20"/>
                <w:szCs w:val="20"/>
                <w:lang w:eastAsia="es-EC"/>
              </w:rPr>
              <w:t>ACERIAS NACIONALES DEL ECUADOR ANDEC S.A.</w:t>
            </w:r>
          </w:p>
        </w:tc>
        <w:tc>
          <w:tcPr>
            <w:tcW w:w="4489" w:type="dxa"/>
            <w:shd w:val="clear" w:color="auto" w:fill="auto"/>
          </w:tcPr>
          <w:p w14:paraId="5BCC81E7" w14:textId="5F29D882" w:rsidR="0016781B" w:rsidRPr="007D0C16" w:rsidRDefault="00554B1B" w:rsidP="0016781B">
            <w:pPr>
              <w:spacing w:after="0" w:line="240" w:lineRule="auto"/>
              <w:jc w:val="center"/>
              <w:rPr>
                <w:rFonts w:ascii="Times New Roman" w:eastAsia="Times New Roman" w:hAnsi="Times New Roman"/>
                <w:b/>
                <w:bCs/>
                <w:sz w:val="20"/>
                <w:szCs w:val="20"/>
                <w:lang w:eastAsia="es-EC"/>
              </w:rPr>
            </w:pPr>
            <w:r>
              <w:rPr>
                <w:rFonts w:ascii="Times New Roman" w:eastAsia="Times New Roman" w:hAnsi="Times New Roman"/>
                <w:b/>
                <w:bCs/>
                <w:sz w:val="20"/>
                <w:szCs w:val="20"/>
                <w:lang w:eastAsia="es-EC"/>
              </w:rPr>
              <w:t>………………………………..</w:t>
            </w:r>
          </w:p>
          <w:p w14:paraId="6B6EF8CF" w14:textId="1B41E8D5" w:rsidR="00001EDA" w:rsidRPr="007D0C16" w:rsidRDefault="00B54B11" w:rsidP="0016781B">
            <w:pPr>
              <w:spacing w:after="0" w:line="240" w:lineRule="auto"/>
              <w:jc w:val="center"/>
              <w:rPr>
                <w:rFonts w:ascii="Times New Roman" w:eastAsia="Times New Roman" w:hAnsi="Times New Roman"/>
                <w:b/>
                <w:bCs/>
                <w:sz w:val="20"/>
                <w:szCs w:val="20"/>
                <w:lang w:eastAsia="es-EC"/>
              </w:rPr>
            </w:pPr>
            <w:r>
              <w:rPr>
                <w:rFonts w:ascii="Times New Roman" w:eastAsia="Times New Roman" w:hAnsi="Times New Roman"/>
                <w:b/>
                <w:bCs/>
                <w:sz w:val="20"/>
                <w:szCs w:val="20"/>
                <w:lang w:eastAsia="es-EC"/>
              </w:rPr>
              <w:t>REPRESENTANTE LEGAL</w:t>
            </w:r>
          </w:p>
          <w:p w14:paraId="62CC9831" w14:textId="4253E06B" w:rsidR="00001EDA" w:rsidRPr="00A77129" w:rsidRDefault="00B54B11" w:rsidP="0016781B">
            <w:pPr>
              <w:spacing w:after="0" w:line="240" w:lineRule="auto"/>
              <w:jc w:val="center"/>
              <w:rPr>
                <w:rFonts w:ascii="Times New Roman" w:eastAsia="Times New Roman" w:hAnsi="Times New Roman"/>
                <w:sz w:val="20"/>
                <w:szCs w:val="20"/>
                <w:lang w:eastAsia="es-EC"/>
              </w:rPr>
            </w:pPr>
            <w:r>
              <w:rPr>
                <w:rFonts w:ascii="Times New Roman" w:eastAsia="Times New Roman" w:hAnsi="Times New Roman"/>
                <w:b/>
                <w:bCs/>
                <w:sz w:val="20"/>
                <w:szCs w:val="20"/>
                <w:lang w:eastAsia="es-EC"/>
              </w:rPr>
              <w:t>(NOMBRE DEL PROVEEDOR)</w:t>
            </w:r>
          </w:p>
        </w:tc>
      </w:tr>
    </w:tbl>
    <w:p w14:paraId="01509F14" w14:textId="77777777" w:rsidR="00812004" w:rsidRPr="00A8036A" w:rsidRDefault="00812004" w:rsidP="00A8036A">
      <w:pPr>
        <w:rPr>
          <w:rFonts w:ascii="Times New Roman" w:eastAsia="Lucida Sans Unicode" w:hAnsi="Times New Roman"/>
          <w:sz w:val="20"/>
          <w:szCs w:val="20"/>
          <w:shd w:val="clear" w:color="auto" w:fill="00FF00"/>
        </w:rPr>
      </w:pPr>
      <w:bookmarkStart w:id="15" w:name="_GoBack"/>
      <w:bookmarkEnd w:id="15"/>
    </w:p>
    <w:p w14:paraId="0CF376CB" w14:textId="5E8F903C" w:rsidR="00AA131E" w:rsidRPr="00A77129" w:rsidRDefault="00AA131E" w:rsidP="00AA131E">
      <w:pPr>
        <w:spacing w:line="240" w:lineRule="auto"/>
        <w:jc w:val="center"/>
        <w:rPr>
          <w:rFonts w:ascii="Times New Roman" w:hAnsi="Times New Roman"/>
          <w:b/>
          <w:sz w:val="20"/>
          <w:szCs w:val="20"/>
          <w:lang w:eastAsia="zh-CN"/>
        </w:rPr>
      </w:pPr>
      <w:r w:rsidRPr="00A77129">
        <w:rPr>
          <w:rFonts w:ascii="Times New Roman" w:eastAsia="PMingLiU" w:hAnsi="Times New Roman"/>
          <w:b/>
          <w:spacing w:val="-3"/>
          <w:sz w:val="20"/>
          <w:szCs w:val="20"/>
        </w:rPr>
        <w:t xml:space="preserve">CÓDIGO DEL PROCEDIMIENTO: </w:t>
      </w:r>
      <w:r w:rsidR="00B54B11">
        <w:rPr>
          <w:rFonts w:ascii="Times New Roman" w:eastAsia="Times New Roman" w:hAnsi="Times New Roman"/>
          <w:b/>
          <w:bCs/>
          <w:color w:val="000000"/>
          <w:sz w:val="20"/>
          <w:szCs w:val="20"/>
          <w:lang w:eastAsia="es-EC"/>
        </w:rPr>
        <w:t>PE-ANDEC-001-21</w:t>
      </w:r>
    </w:p>
    <w:p w14:paraId="732109E2" w14:textId="6047825F" w:rsidR="00251FC1" w:rsidRPr="00251FC1" w:rsidRDefault="00251FC1" w:rsidP="00251FC1">
      <w:pPr>
        <w:spacing w:line="240" w:lineRule="auto"/>
        <w:contextualSpacing/>
        <w:jc w:val="center"/>
        <w:rPr>
          <w:rFonts w:ascii="Times New Roman" w:hAnsi="Times New Roman"/>
          <w:b/>
          <w:bCs/>
          <w:iCs/>
          <w:sz w:val="20"/>
          <w:szCs w:val="20"/>
          <w:lang w:val="es-ES_tradnl"/>
        </w:rPr>
      </w:pPr>
      <w:r w:rsidRPr="00251FC1">
        <w:rPr>
          <w:rFonts w:ascii="Times New Roman" w:hAnsi="Times New Roman"/>
          <w:b/>
          <w:bCs/>
          <w:iCs/>
          <w:sz w:val="20"/>
          <w:szCs w:val="20"/>
        </w:rPr>
        <w:t>“</w:t>
      </w:r>
      <w:r w:rsidR="00B54B11" w:rsidRPr="00840E7B">
        <w:rPr>
          <w:rFonts w:ascii="Arial" w:hAnsi="Arial" w:cs="Arial"/>
          <w:b/>
          <w:bCs/>
          <w:iCs/>
          <w:sz w:val="20"/>
          <w:szCs w:val="20"/>
          <w:lang w:val="es-ES_tradnl"/>
        </w:rPr>
        <w:t>ARRENDAMIENTO DE UN LOCAL BODEGA PARA EL FUNCIONAMIENTO DE UN CENTRO DE DISTRIBUCION DE ACERIAS NACIONALES DEL ECUADOR S.A ANDEC. EN LA CIUDAD DE LOJA</w:t>
      </w:r>
      <w:r w:rsidRPr="00251FC1">
        <w:rPr>
          <w:rFonts w:ascii="Times New Roman" w:hAnsi="Times New Roman"/>
          <w:b/>
          <w:bCs/>
          <w:iCs/>
          <w:sz w:val="20"/>
          <w:szCs w:val="20"/>
          <w:lang w:val="es-ES_tradnl"/>
        </w:rPr>
        <w:t>”</w:t>
      </w:r>
    </w:p>
    <w:p w14:paraId="55851B06" w14:textId="77777777" w:rsidR="00AA131E" w:rsidRPr="00A77129" w:rsidRDefault="00251FC1" w:rsidP="00251FC1">
      <w:pPr>
        <w:spacing w:line="240" w:lineRule="auto"/>
        <w:contextualSpacing/>
        <w:jc w:val="center"/>
        <w:rPr>
          <w:rFonts w:ascii="Times New Roman" w:hAnsi="Times New Roman"/>
          <w:sz w:val="20"/>
          <w:szCs w:val="20"/>
        </w:rPr>
      </w:pPr>
      <w:r w:rsidRPr="00251FC1">
        <w:rPr>
          <w:rFonts w:ascii="Times New Roman" w:hAnsi="Times New Roman"/>
          <w:sz w:val="20"/>
          <w:szCs w:val="20"/>
        </w:rPr>
        <w:t xml:space="preserve"> </w:t>
      </w:r>
    </w:p>
    <w:tbl>
      <w:tblPr>
        <w:tblW w:w="0" w:type="auto"/>
        <w:tblInd w:w="-5" w:type="dxa"/>
        <w:tblLayout w:type="fixed"/>
        <w:tblLook w:val="0000" w:firstRow="0" w:lastRow="0" w:firstColumn="0" w:lastColumn="0" w:noHBand="0" w:noVBand="0"/>
      </w:tblPr>
      <w:tblGrid>
        <w:gridCol w:w="9752"/>
      </w:tblGrid>
      <w:tr w:rsidR="00AA131E" w:rsidRPr="00A77129" w14:paraId="4C85C526" w14:textId="77777777" w:rsidTr="00D50AFA">
        <w:tc>
          <w:tcPr>
            <w:tcW w:w="9752" w:type="dxa"/>
            <w:tcBorders>
              <w:top w:val="single" w:sz="4" w:space="0" w:color="000000"/>
              <w:left w:val="single" w:sz="4" w:space="0" w:color="000000"/>
              <w:bottom w:val="single" w:sz="4" w:space="0" w:color="000000"/>
              <w:right w:val="single" w:sz="4" w:space="0" w:color="000000"/>
            </w:tcBorders>
            <w:shd w:val="clear" w:color="auto" w:fill="auto"/>
          </w:tcPr>
          <w:p w14:paraId="6E6A9768" w14:textId="77777777" w:rsidR="00AA131E" w:rsidRPr="00A77129" w:rsidRDefault="00AA131E" w:rsidP="00AA131E">
            <w:pPr>
              <w:widowControl w:val="0"/>
              <w:suppressAutoHyphens/>
              <w:snapToGrid w:val="0"/>
              <w:spacing w:after="0" w:line="240" w:lineRule="auto"/>
              <w:contextualSpacing/>
              <w:jc w:val="center"/>
              <w:rPr>
                <w:rFonts w:ascii="Times New Roman" w:eastAsia="Arial Unicode MS" w:hAnsi="Times New Roman"/>
                <w:b/>
                <w:bCs/>
                <w:kern w:val="1"/>
                <w:sz w:val="20"/>
                <w:szCs w:val="20"/>
                <w:lang w:val="es-ES_tradnl"/>
              </w:rPr>
            </w:pPr>
          </w:p>
          <w:p w14:paraId="0A3F7602" w14:textId="77777777" w:rsidR="00AA131E" w:rsidRPr="00A77129" w:rsidRDefault="00AA131E" w:rsidP="00E0044D">
            <w:pPr>
              <w:widowControl w:val="0"/>
              <w:suppressAutoHyphens/>
              <w:spacing w:after="0" w:line="240" w:lineRule="auto"/>
              <w:contextualSpacing/>
              <w:jc w:val="center"/>
              <w:rPr>
                <w:rFonts w:ascii="Times New Roman" w:eastAsia="Arial Unicode MS" w:hAnsi="Times New Roman"/>
                <w:b/>
                <w:bCs/>
                <w:kern w:val="1"/>
                <w:sz w:val="20"/>
                <w:szCs w:val="20"/>
                <w:lang w:val="es-ES_tradnl"/>
              </w:rPr>
            </w:pPr>
            <w:r w:rsidRPr="00A77129">
              <w:rPr>
                <w:rFonts w:ascii="Times New Roman" w:eastAsia="Arial Unicode MS" w:hAnsi="Times New Roman"/>
                <w:b/>
                <w:bCs/>
                <w:kern w:val="1"/>
                <w:sz w:val="20"/>
                <w:szCs w:val="20"/>
                <w:lang w:val="es-ES_tradnl"/>
              </w:rPr>
              <w:t xml:space="preserve">CONDICIONES GENERALES DE LOS CONTRATOS DE EJECUCIÓN </w:t>
            </w:r>
            <w:r w:rsidR="003430B9" w:rsidRPr="00A77129">
              <w:rPr>
                <w:rFonts w:ascii="Times New Roman" w:eastAsia="Arial Unicode MS" w:hAnsi="Times New Roman"/>
                <w:b/>
                <w:bCs/>
                <w:kern w:val="1"/>
                <w:sz w:val="20"/>
                <w:szCs w:val="20"/>
                <w:lang w:val="es-ES_tradnl"/>
              </w:rPr>
              <w:t xml:space="preserve">DE </w:t>
            </w:r>
            <w:r w:rsidR="00E0044D" w:rsidRPr="00A77129">
              <w:rPr>
                <w:rFonts w:ascii="Times New Roman" w:hAnsi="Times New Roman"/>
                <w:b/>
                <w:sz w:val="20"/>
                <w:szCs w:val="20"/>
              </w:rPr>
              <w:t>ARRENDAMIENTO DE UN BIEN INMUEBLE</w:t>
            </w:r>
          </w:p>
          <w:p w14:paraId="3F9EDCB4" w14:textId="77777777" w:rsidR="00AA131E" w:rsidRPr="00A77129" w:rsidRDefault="00AA131E" w:rsidP="00AA131E">
            <w:pPr>
              <w:widowControl w:val="0"/>
              <w:suppressAutoHyphens/>
              <w:spacing w:after="0" w:line="240" w:lineRule="auto"/>
              <w:contextualSpacing/>
              <w:jc w:val="center"/>
              <w:rPr>
                <w:rFonts w:ascii="Times New Roman" w:eastAsia="Arial Unicode MS" w:hAnsi="Times New Roman"/>
                <w:kern w:val="1"/>
                <w:sz w:val="20"/>
                <w:szCs w:val="20"/>
                <w:lang w:val="es-ES_tradnl"/>
              </w:rPr>
            </w:pPr>
          </w:p>
        </w:tc>
      </w:tr>
    </w:tbl>
    <w:p w14:paraId="42E921E4" w14:textId="77777777" w:rsidR="00AA131E" w:rsidRPr="00A77129" w:rsidRDefault="00AA131E" w:rsidP="00AA131E">
      <w:pPr>
        <w:tabs>
          <w:tab w:val="left" w:pos="-720"/>
        </w:tabs>
        <w:spacing w:line="240" w:lineRule="auto"/>
        <w:ind w:right="69"/>
        <w:contextualSpacing/>
        <w:jc w:val="both"/>
        <w:rPr>
          <w:rFonts w:ascii="Times New Roman" w:hAnsi="Times New Roman"/>
          <w:sz w:val="20"/>
          <w:szCs w:val="20"/>
        </w:rPr>
      </w:pPr>
    </w:p>
    <w:p w14:paraId="04C5EE90"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r w:rsidRPr="00A77129">
        <w:rPr>
          <w:rFonts w:ascii="Times New Roman" w:eastAsia="Arial Unicode MS" w:hAnsi="Times New Roman"/>
          <w:b/>
          <w:bCs/>
          <w:kern w:val="1"/>
          <w:sz w:val="20"/>
          <w:szCs w:val="20"/>
          <w:lang w:val="es-ES_tradnl"/>
        </w:rPr>
        <w:t>Cláusula Primera.- INTERPRETACIÓN DEL CONTRATO Y DEFINICIÓN DE TÉRMINOS</w:t>
      </w:r>
    </w:p>
    <w:p w14:paraId="385DCFC6"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p>
    <w:p w14:paraId="01F8A105" w14:textId="77777777" w:rsidR="00AA131E" w:rsidRPr="00A77129" w:rsidRDefault="00AA131E" w:rsidP="00163CCB">
      <w:pPr>
        <w:widowControl w:val="0"/>
        <w:numPr>
          <w:ilvl w:val="1"/>
          <w:numId w:val="32"/>
        </w:numPr>
        <w:suppressAutoHyphens/>
        <w:spacing w:after="0" w:line="240" w:lineRule="auto"/>
        <w:contextualSpacing/>
        <w:jc w:val="both"/>
        <w:rPr>
          <w:rFonts w:ascii="Times New Roman" w:eastAsia="Arial Unicode MS" w:hAnsi="Times New Roman"/>
          <w:kern w:val="1"/>
          <w:sz w:val="20"/>
          <w:szCs w:val="20"/>
          <w:lang w:val="es-ES_tradnl"/>
        </w:rPr>
      </w:pPr>
      <w:r w:rsidRPr="00A77129">
        <w:rPr>
          <w:rFonts w:ascii="Times New Roman" w:eastAsia="Arial Unicode MS" w:hAnsi="Times New Roman"/>
          <w:kern w:val="1"/>
          <w:sz w:val="20"/>
          <w:szCs w:val="20"/>
          <w:lang w:val="es-ES_tradnl"/>
        </w:rPr>
        <w:t xml:space="preserve">Los términos del contrato se interpretarán en su sentido literal, a fin de revelar claramente la intención de los contratantes. En todo caso su interpretación sigue las siguientes normas: </w:t>
      </w:r>
    </w:p>
    <w:p w14:paraId="3A45F83C"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p>
    <w:p w14:paraId="2950F137" w14:textId="77777777" w:rsidR="00AA131E" w:rsidRPr="00A77129" w:rsidRDefault="00AA131E" w:rsidP="00163CCB">
      <w:pPr>
        <w:widowControl w:val="0"/>
        <w:numPr>
          <w:ilvl w:val="0"/>
          <w:numId w:val="31"/>
        </w:numPr>
        <w:suppressAutoHyphens/>
        <w:spacing w:after="0" w:line="240" w:lineRule="auto"/>
        <w:contextualSpacing/>
        <w:jc w:val="both"/>
        <w:rPr>
          <w:rFonts w:ascii="Times New Roman" w:eastAsia="Arial Unicode MS" w:hAnsi="Times New Roman"/>
          <w:kern w:val="1"/>
          <w:sz w:val="20"/>
          <w:szCs w:val="20"/>
          <w:lang w:val="es-ES_tradnl"/>
        </w:rPr>
      </w:pPr>
      <w:r w:rsidRPr="00A77129">
        <w:rPr>
          <w:rFonts w:ascii="Times New Roman" w:eastAsia="Arial Unicode MS" w:hAnsi="Times New Roman"/>
          <w:kern w:val="1"/>
          <w:sz w:val="20"/>
          <w:szCs w:val="20"/>
          <w:lang w:val="es-ES_tradnl"/>
        </w:rPr>
        <w:t>Cuando los términos están definidos en la normativa del Sistema Nacional de Contratación Pública o en este contrato, se atenderá su tenor literal.</w:t>
      </w:r>
    </w:p>
    <w:p w14:paraId="2142862D" w14:textId="77777777" w:rsidR="00AA131E" w:rsidRPr="00A77129" w:rsidRDefault="00AA131E" w:rsidP="00AA131E">
      <w:pPr>
        <w:widowControl w:val="0"/>
        <w:suppressAutoHyphens/>
        <w:spacing w:after="0" w:line="240" w:lineRule="auto"/>
        <w:ind w:left="426" w:hanging="426"/>
        <w:contextualSpacing/>
        <w:jc w:val="both"/>
        <w:rPr>
          <w:rFonts w:ascii="Times New Roman" w:eastAsia="Arial Unicode MS" w:hAnsi="Times New Roman"/>
          <w:kern w:val="1"/>
          <w:sz w:val="20"/>
          <w:szCs w:val="20"/>
          <w:lang w:val="es-ES_tradnl"/>
        </w:rPr>
      </w:pPr>
    </w:p>
    <w:p w14:paraId="102232DC" w14:textId="77777777" w:rsidR="00AA131E" w:rsidRPr="00A77129" w:rsidRDefault="00AA131E" w:rsidP="00163CCB">
      <w:pPr>
        <w:widowControl w:val="0"/>
        <w:numPr>
          <w:ilvl w:val="0"/>
          <w:numId w:val="31"/>
        </w:numPr>
        <w:suppressAutoHyphens/>
        <w:spacing w:after="0" w:line="240" w:lineRule="auto"/>
        <w:contextualSpacing/>
        <w:jc w:val="both"/>
        <w:rPr>
          <w:rFonts w:ascii="Times New Roman" w:eastAsia="Arial Unicode MS" w:hAnsi="Times New Roman"/>
          <w:kern w:val="1"/>
          <w:sz w:val="20"/>
          <w:szCs w:val="20"/>
          <w:lang w:val="es-ES_tradnl"/>
        </w:rPr>
      </w:pPr>
      <w:r w:rsidRPr="00A77129">
        <w:rPr>
          <w:rFonts w:ascii="Times New Roman" w:eastAsia="Arial Unicode MS" w:hAnsi="Times New Roman"/>
          <w:kern w:val="1"/>
          <w:sz w:val="20"/>
          <w:szCs w:val="20"/>
          <w:lang w:val="es-ES_tradnl"/>
        </w:rPr>
        <w:t xml:space="preserve">Si no están definidos se estará a lo dispuesto en el contrato en su sentido natural y obvio, de conformidad con el objeto contractual y la intención de los contratantes. De existir contradicciones entre el contrato y los documentos del mismo, prevalecerán las normas del contrato.  </w:t>
      </w:r>
    </w:p>
    <w:p w14:paraId="0B05D27B" w14:textId="77777777" w:rsidR="00AA131E" w:rsidRPr="00A77129" w:rsidRDefault="00AA131E" w:rsidP="00AA131E">
      <w:pPr>
        <w:widowControl w:val="0"/>
        <w:suppressAutoHyphens/>
        <w:spacing w:after="0" w:line="240" w:lineRule="auto"/>
        <w:ind w:left="426" w:hanging="426"/>
        <w:contextualSpacing/>
        <w:jc w:val="both"/>
        <w:rPr>
          <w:rFonts w:ascii="Times New Roman" w:eastAsia="Arial Unicode MS" w:hAnsi="Times New Roman"/>
          <w:kern w:val="1"/>
          <w:sz w:val="20"/>
          <w:szCs w:val="20"/>
          <w:lang w:val="es-ES_tradnl"/>
        </w:rPr>
      </w:pPr>
    </w:p>
    <w:p w14:paraId="796860C4" w14:textId="77777777" w:rsidR="00AA131E" w:rsidRPr="00A77129" w:rsidRDefault="00AA131E" w:rsidP="00163CCB">
      <w:pPr>
        <w:widowControl w:val="0"/>
        <w:numPr>
          <w:ilvl w:val="0"/>
          <w:numId w:val="31"/>
        </w:numPr>
        <w:suppressAutoHyphens/>
        <w:spacing w:after="0" w:line="240" w:lineRule="auto"/>
        <w:contextualSpacing/>
        <w:jc w:val="both"/>
        <w:rPr>
          <w:rFonts w:ascii="Times New Roman" w:eastAsia="Arial Unicode MS" w:hAnsi="Times New Roman"/>
          <w:kern w:val="1"/>
          <w:sz w:val="20"/>
          <w:szCs w:val="20"/>
          <w:lang w:val="es-ES_tradnl"/>
        </w:rPr>
      </w:pPr>
      <w:r w:rsidRPr="00A77129">
        <w:rPr>
          <w:rFonts w:ascii="Times New Roman" w:eastAsia="Arial Unicode MS" w:hAnsi="Times New Roman"/>
          <w:kern w:val="1"/>
          <w:sz w:val="20"/>
          <w:szCs w:val="20"/>
          <w:lang w:val="es-ES_tradnl"/>
        </w:rPr>
        <w:t>El contexto servirá para ilustrar el sentido de cada una de sus partes, de manera que haya entre todas ellas la debida correspondencia y armonía.</w:t>
      </w:r>
    </w:p>
    <w:p w14:paraId="3455463A" w14:textId="77777777" w:rsidR="00AA131E" w:rsidRPr="00A77129" w:rsidRDefault="00AA131E" w:rsidP="00AA131E">
      <w:pPr>
        <w:widowControl w:val="0"/>
        <w:suppressAutoHyphens/>
        <w:spacing w:after="0" w:line="240" w:lineRule="auto"/>
        <w:ind w:left="426" w:hanging="426"/>
        <w:contextualSpacing/>
        <w:jc w:val="both"/>
        <w:rPr>
          <w:rFonts w:ascii="Times New Roman" w:eastAsia="Arial Unicode MS" w:hAnsi="Times New Roman"/>
          <w:kern w:val="1"/>
          <w:sz w:val="20"/>
          <w:szCs w:val="20"/>
          <w:lang w:val="es-ES_tradnl"/>
        </w:rPr>
      </w:pPr>
    </w:p>
    <w:p w14:paraId="4673DED6" w14:textId="77777777" w:rsidR="00AA131E" w:rsidRPr="00A77129" w:rsidRDefault="00AA131E" w:rsidP="00163CCB">
      <w:pPr>
        <w:widowControl w:val="0"/>
        <w:numPr>
          <w:ilvl w:val="0"/>
          <w:numId w:val="31"/>
        </w:numPr>
        <w:suppressAutoHyphens/>
        <w:spacing w:after="0" w:line="240" w:lineRule="auto"/>
        <w:contextualSpacing/>
        <w:jc w:val="both"/>
        <w:rPr>
          <w:rFonts w:ascii="Times New Roman" w:eastAsia="Arial Unicode MS" w:hAnsi="Times New Roman"/>
          <w:kern w:val="1"/>
          <w:sz w:val="20"/>
          <w:szCs w:val="20"/>
          <w:lang w:val="es-ES_tradnl"/>
        </w:rPr>
      </w:pPr>
      <w:r w:rsidRPr="00A77129">
        <w:rPr>
          <w:rFonts w:ascii="Times New Roman" w:eastAsia="Arial Unicode MS" w:hAnsi="Times New Roman"/>
          <w:kern w:val="1"/>
          <w:sz w:val="20"/>
          <w:szCs w:val="20"/>
          <w:lang w:val="es-ES_tradnl"/>
        </w:rPr>
        <w:t xml:space="preserve">En su falta o insuficiencia se aplicarán las normas contenidas en el Título XIII del Libro IV de la Codificación del Código Civil, “De la Interpretación de los Contratos”. </w:t>
      </w:r>
    </w:p>
    <w:p w14:paraId="66388152"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p>
    <w:p w14:paraId="20C60EDE" w14:textId="77777777" w:rsidR="00037148" w:rsidRPr="00A77129" w:rsidRDefault="00AA131E" w:rsidP="00163CCB">
      <w:pPr>
        <w:pStyle w:val="Prrafodelista"/>
        <w:widowControl w:val="0"/>
        <w:numPr>
          <w:ilvl w:val="1"/>
          <w:numId w:val="32"/>
        </w:numPr>
        <w:spacing w:line="240" w:lineRule="auto"/>
        <w:contextualSpacing/>
        <w:jc w:val="both"/>
        <w:rPr>
          <w:rFonts w:ascii="Times New Roman" w:eastAsia="Arial Unicode MS" w:hAnsi="Times New Roman"/>
          <w:kern w:val="1"/>
          <w:sz w:val="20"/>
          <w:szCs w:val="20"/>
          <w:lang w:val="es-ES_tradnl"/>
        </w:rPr>
      </w:pPr>
      <w:r w:rsidRPr="00A77129">
        <w:rPr>
          <w:rFonts w:ascii="Times New Roman" w:eastAsia="Arial Unicode MS" w:hAnsi="Times New Roman"/>
          <w:b/>
          <w:bCs/>
          <w:kern w:val="1"/>
          <w:sz w:val="20"/>
          <w:szCs w:val="20"/>
          <w:lang w:val="es-ES_tradnl"/>
        </w:rPr>
        <w:t>Definiciones:</w:t>
      </w:r>
      <w:r w:rsidRPr="00A77129">
        <w:rPr>
          <w:rFonts w:ascii="Times New Roman" w:eastAsia="Arial Unicode MS" w:hAnsi="Times New Roman"/>
          <w:kern w:val="1"/>
          <w:sz w:val="20"/>
          <w:szCs w:val="20"/>
          <w:lang w:val="es-ES_tradnl"/>
        </w:rPr>
        <w:t xml:space="preserve"> En el presente contrato, los siguientes términos serán interpretados de la maner</w:t>
      </w:r>
      <w:r w:rsidR="00037148" w:rsidRPr="00A77129">
        <w:rPr>
          <w:rFonts w:ascii="Times New Roman" w:eastAsia="Arial Unicode MS" w:hAnsi="Times New Roman"/>
          <w:kern w:val="1"/>
          <w:sz w:val="20"/>
          <w:szCs w:val="20"/>
          <w:lang w:val="es-ES_tradnl"/>
        </w:rPr>
        <w:t>a que se indica a continuación:</w:t>
      </w:r>
    </w:p>
    <w:p w14:paraId="69351996" w14:textId="77777777" w:rsidR="00037148" w:rsidRPr="00A77129" w:rsidRDefault="00037148" w:rsidP="00037148">
      <w:pPr>
        <w:pStyle w:val="Prrafodelista"/>
        <w:widowControl w:val="0"/>
        <w:spacing w:line="240" w:lineRule="auto"/>
        <w:ind w:left="360"/>
        <w:contextualSpacing/>
        <w:jc w:val="both"/>
        <w:rPr>
          <w:rFonts w:ascii="Times New Roman" w:eastAsia="Arial Unicode MS" w:hAnsi="Times New Roman"/>
          <w:kern w:val="1"/>
          <w:sz w:val="20"/>
          <w:szCs w:val="20"/>
          <w:lang w:val="es-ES_tradnl"/>
        </w:rPr>
      </w:pPr>
    </w:p>
    <w:p w14:paraId="35237F83" w14:textId="77777777" w:rsidR="00037148" w:rsidRPr="00A77129" w:rsidRDefault="00037148" w:rsidP="00163CCB">
      <w:pPr>
        <w:widowControl w:val="0"/>
        <w:numPr>
          <w:ilvl w:val="0"/>
          <w:numId w:val="33"/>
        </w:numPr>
        <w:suppressAutoHyphens/>
        <w:spacing w:after="0" w:line="240" w:lineRule="auto"/>
        <w:contextualSpacing/>
        <w:jc w:val="both"/>
        <w:rPr>
          <w:rFonts w:ascii="Times New Roman" w:eastAsia="Arial Unicode MS" w:hAnsi="Times New Roman"/>
          <w:kern w:val="1"/>
          <w:sz w:val="20"/>
          <w:szCs w:val="20"/>
          <w:lang w:val="es-ES_tradnl"/>
        </w:rPr>
      </w:pPr>
      <w:r w:rsidRPr="00A77129">
        <w:rPr>
          <w:rFonts w:ascii="Times New Roman" w:eastAsia="Arial Unicode MS" w:hAnsi="Times New Roman"/>
          <w:kern w:val="1"/>
          <w:sz w:val="20"/>
          <w:szCs w:val="20"/>
          <w:lang w:val="es-ES_tradnl"/>
        </w:rPr>
        <w:t>“</w:t>
      </w:r>
      <w:r w:rsidRPr="00A77129">
        <w:rPr>
          <w:rFonts w:ascii="Times New Roman" w:eastAsia="Arial Unicode MS" w:hAnsi="Times New Roman"/>
          <w:b/>
          <w:bCs/>
          <w:kern w:val="1"/>
          <w:sz w:val="20"/>
          <w:szCs w:val="20"/>
          <w:lang w:val="es-ES_tradnl"/>
        </w:rPr>
        <w:t>Arrendatario”</w:t>
      </w:r>
      <w:r w:rsidRPr="00A77129">
        <w:rPr>
          <w:rFonts w:ascii="Times New Roman" w:eastAsia="Arial Unicode MS" w:hAnsi="Times New Roman"/>
          <w:kern w:val="1"/>
          <w:sz w:val="20"/>
          <w:szCs w:val="20"/>
          <w:lang w:val="es-ES_tradnl"/>
        </w:rPr>
        <w:t xml:space="preserve">, es el </w:t>
      </w:r>
      <w:r w:rsidR="0007018F">
        <w:rPr>
          <w:rFonts w:ascii="Times New Roman" w:eastAsia="Arial Unicode MS" w:hAnsi="Times New Roman"/>
          <w:kern w:val="1"/>
          <w:sz w:val="20"/>
          <w:szCs w:val="20"/>
          <w:lang w:val="es-ES_tradnl"/>
        </w:rPr>
        <w:t>arrendador</w:t>
      </w:r>
      <w:r w:rsidRPr="00A77129">
        <w:rPr>
          <w:rFonts w:ascii="Times New Roman" w:eastAsia="Arial Unicode MS" w:hAnsi="Times New Roman"/>
          <w:kern w:val="1"/>
          <w:sz w:val="20"/>
          <w:szCs w:val="20"/>
          <w:lang w:val="es-ES_tradnl"/>
        </w:rPr>
        <w:t xml:space="preserve"> a quien la entidad contratante le adjudica el contrato.</w:t>
      </w:r>
    </w:p>
    <w:p w14:paraId="2DDF8D46" w14:textId="77777777" w:rsidR="00037148" w:rsidRPr="00A77129" w:rsidRDefault="00037148" w:rsidP="00037148">
      <w:pPr>
        <w:widowControl w:val="0"/>
        <w:suppressAutoHyphens/>
        <w:spacing w:after="0" w:line="240" w:lineRule="auto"/>
        <w:ind w:left="426" w:hanging="426"/>
        <w:contextualSpacing/>
        <w:jc w:val="both"/>
        <w:rPr>
          <w:rFonts w:ascii="Times New Roman" w:eastAsia="Arial Unicode MS" w:hAnsi="Times New Roman"/>
          <w:kern w:val="1"/>
          <w:sz w:val="20"/>
          <w:szCs w:val="20"/>
          <w:lang w:val="es-ES_tradnl"/>
        </w:rPr>
      </w:pPr>
    </w:p>
    <w:p w14:paraId="743B713F" w14:textId="77777777" w:rsidR="00037148" w:rsidRPr="00A77129" w:rsidRDefault="00037148" w:rsidP="00163CCB">
      <w:pPr>
        <w:widowControl w:val="0"/>
        <w:numPr>
          <w:ilvl w:val="0"/>
          <w:numId w:val="33"/>
        </w:numPr>
        <w:suppressAutoHyphens/>
        <w:spacing w:after="0" w:line="240" w:lineRule="auto"/>
        <w:contextualSpacing/>
        <w:jc w:val="both"/>
        <w:rPr>
          <w:rFonts w:ascii="Times New Roman" w:eastAsia="Arial Unicode MS" w:hAnsi="Times New Roman"/>
          <w:kern w:val="1"/>
          <w:sz w:val="20"/>
          <w:szCs w:val="20"/>
          <w:lang w:val="es-ES"/>
        </w:rPr>
      </w:pPr>
      <w:r w:rsidRPr="00A77129">
        <w:rPr>
          <w:rFonts w:ascii="Times New Roman" w:eastAsia="Arial Unicode MS" w:hAnsi="Times New Roman"/>
          <w:b/>
          <w:kern w:val="1"/>
          <w:sz w:val="20"/>
          <w:szCs w:val="20"/>
          <w:lang w:val="es-ES"/>
        </w:rPr>
        <w:t>“Arrendadora”</w:t>
      </w:r>
      <w:r w:rsidRPr="00A77129">
        <w:rPr>
          <w:rFonts w:ascii="Times New Roman" w:eastAsia="Arial Unicode MS" w:hAnsi="Times New Roman"/>
          <w:kern w:val="1"/>
          <w:sz w:val="20"/>
          <w:szCs w:val="20"/>
          <w:lang w:val="es-ES"/>
        </w:rPr>
        <w:t xml:space="preserve">, es el </w:t>
      </w:r>
      <w:r w:rsidR="0007018F">
        <w:rPr>
          <w:rFonts w:ascii="Times New Roman" w:eastAsia="Arial Unicode MS" w:hAnsi="Times New Roman"/>
          <w:kern w:val="1"/>
          <w:sz w:val="20"/>
          <w:szCs w:val="20"/>
          <w:lang w:val="es-ES"/>
        </w:rPr>
        <w:t>arrendador</w:t>
      </w:r>
      <w:r w:rsidRPr="00A77129">
        <w:rPr>
          <w:rFonts w:ascii="Times New Roman" w:eastAsia="Arial Unicode MS" w:hAnsi="Times New Roman"/>
          <w:kern w:val="1"/>
          <w:sz w:val="20"/>
          <w:szCs w:val="20"/>
          <w:lang w:val="es-ES"/>
        </w:rPr>
        <w:t xml:space="preserve"> adjudicado.</w:t>
      </w:r>
    </w:p>
    <w:p w14:paraId="27746E48" w14:textId="77777777" w:rsidR="00AA131E" w:rsidRPr="00A77129" w:rsidRDefault="00AA131E" w:rsidP="00AA131E">
      <w:pPr>
        <w:widowControl w:val="0"/>
        <w:suppressAutoHyphens/>
        <w:spacing w:after="0" w:line="240" w:lineRule="auto"/>
        <w:ind w:left="426" w:hanging="426"/>
        <w:contextualSpacing/>
        <w:jc w:val="both"/>
        <w:rPr>
          <w:rFonts w:ascii="Times New Roman" w:eastAsia="Arial Unicode MS" w:hAnsi="Times New Roman"/>
          <w:kern w:val="1"/>
          <w:sz w:val="20"/>
          <w:szCs w:val="20"/>
          <w:lang w:val="es-ES"/>
        </w:rPr>
      </w:pPr>
    </w:p>
    <w:p w14:paraId="38B78551" w14:textId="77777777" w:rsidR="00AA131E" w:rsidRPr="00A77129" w:rsidRDefault="00AA131E" w:rsidP="00163CCB">
      <w:pPr>
        <w:widowControl w:val="0"/>
        <w:numPr>
          <w:ilvl w:val="0"/>
          <w:numId w:val="33"/>
        </w:numPr>
        <w:suppressAutoHyphens/>
        <w:spacing w:after="0" w:line="240" w:lineRule="auto"/>
        <w:contextualSpacing/>
        <w:jc w:val="both"/>
        <w:rPr>
          <w:rFonts w:ascii="Times New Roman" w:eastAsia="Arial Unicode MS" w:hAnsi="Times New Roman"/>
          <w:kern w:val="1"/>
          <w:sz w:val="20"/>
          <w:szCs w:val="20"/>
          <w:lang w:val="es-ES_tradnl"/>
        </w:rPr>
      </w:pPr>
      <w:r w:rsidRPr="00A77129">
        <w:rPr>
          <w:rFonts w:ascii="Times New Roman" w:eastAsia="Arial Unicode MS" w:hAnsi="Times New Roman"/>
          <w:b/>
          <w:kern w:val="1"/>
          <w:sz w:val="20"/>
          <w:szCs w:val="20"/>
          <w:lang w:val="es-ES"/>
        </w:rPr>
        <w:t>“Contratante” “Entidad Contratante”</w:t>
      </w:r>
      <w:r w:rsidRPr="00A77129">
        <w:rPr>
          <w:rFonts w:ascii="Times New Roman" w:eastAsia="Arial Unicode MS" w:hAnsi="Times New Roman"/>
          <w:kern w:val="1"/>
          <w:sz w:val="20"/>
          <w:szCs w:val="20"/>
          <w:lang w:val="es-ES"/>
        </w:rPr>
        <w:t>, es la entidad pública que ha tramitado el procedimiento del cual surge o se deriva el presente contrato.</w:t>
      </w:r>
    </w:p>
    <w:p w14:paraId="73824100" w14:textId="77777777" w:rsidR="00AA131E" w:rsidRPr="00A77129" w:rsidRDefault="00AA131E" w:rsidP="00AA131E">
      <w:pPr>
        <w:widowControl w:val="0"/>
        <w:suppressAutoHyphens/>
        <w:spacing w:after="0" w:line="240" w:lineRule="auto"/>
        <w:ind w:left="426" w:hanging="426"/>
        <w:contextualSpacing/>
        <w:jc w:val="both"/>
        <w:rPr>
          <w:rFonts w:ascii="Times New Roman" w:eastAsia="Arial Unicode MS" w:hAnsi="Times New Roman"/>
          <w:kern w:val="1"/>
          <w:sz w:val="20"/>
          <w:szCs w:val="20"/>
          <w:lang w:val="es-ES_tradnl"/>
        </w:rPr>
      </w:pPr>
    </w:p>
    <w:p w14:paraId="67048F43" w14:textId="77777777" w:rsidR="00AA131E" w:rsidRPr="00A77129" w:rsidRDefault="00AA131E" w:rsidP="00163CCB">
      <w:pPr>
        <w:widowControl w:val="0"/>
        <w:numPr>
          <w:ilvl w:val="0"/>
          <w:numId w:val="33"/>
        </w:numPr>
        <w:suppressAutoHyphens/>
        <w:spacing w:after="0" w:line="240" w:lineRule="auto"/>
        <w:contextualSpacing/>
        <w:jc w:val="both"/>
        <w:rPr>
          <w:rFonts w:ascii="Times New Roman" w:eastAsia="Arial Unicode MS" w:hAnsi="Times New Roman"/>
          <w:kern w:val="1"/>
          <w:sz w:val="20"/>
          <w:szCs w:val="20"/>
          <w:lang w:val="es-ES_tradnl"/>
        </w:rPr>
      </w:pPr>
      <w:r w:rsidRPr="00A77129">
        <w:rPr>
          <w:rFonts w:ascii="Times New Roman" w:eastAsia="Arial Unicode MS" w:hAnsi="Times New Roman"/>
          <w:kern w:val="1"/>
          <w:sz w:val="20"/>
          <w:szCs w:val="20"/>
          <w:lang w:val="es-ES_tradnl"/>
        </w:rPr>
        <w:t>“</w:t>
      </w:r>
      <w:r w:rsidRPr="00A77129">
        <w:rPr>
          <w:rFonts w:ascii="Times New Roman" w:eastAsia="Arial Unicode MS" w:hAnsi="Times New Roman"/>
          <w:b/>
          <w:bCs/>
          <w:kern w:val="1"/>
          <w:sz w:val="20"/>
          <w:szCs w:val="20"/>
          <w:lang w:val="es-ES_tradnl"/>
        </w:rPr>
        <w:t>LOSNCP”,</w:t>
      </w:r>
      <w:r w:rsidRPr="00A77129">
        <w:rPr>
          <w:rFonts w:ascii="Times New Roman" w:eastAsia="Arial Unicode MS" w:hAnsi="Times New Roman"/>
          <w:kern w:val="1"/>
          <w:sz w:val="20"/>
          <w:szCs w:val="20"/>
          <w:lang w:val="es-ES_tradnl"/>
        </w:rPr>
        <w:t xml:space="preserve"> Ley Orgánica del Sistema Nacional de Contratación Pública.</w:t>
      </w:r>
    </w:p>
    <w:p w14:paraId="34F8FDB1" w14:textId="77777777" w:rsidR="00AA131E" w:rsidRPr="00A77129" w:rsidRDefault="00AA131E" w:rsidP="00AA131E">
      <w:pPr>
        <w:widowControl w:val="0"/>
        <w:suppressAutoHyphens/>
        <w:spacing w:after="0" w:line="240" w:lineRule="auto"/>
        <w:ind w:left="426" w:hanging="426"/>
        <w:contextualSpacing/>
        <w:jc w:val="both"/>
        <w:rPr>
          <w:rFonts w:ascii="Times New Roman" w:eastAsia="Arial Unicode MS" w:hAnsi="Times New Roman"/>
          <w:kern w:val="1"/>
          <w:sz w:val="20"/>
          <w:szCs w:val="20"/>
          <w:lang w:val="es-ES_tradnl"/>
        </w:rPr>
      </w:pPr>
    </w:p>
    <w:p w14:paraId="4F294EE9" w14:textId="77777777" w:rsidR="00AA131E" w:rsidRPr="00A77129" w:rsidRDefault="00AA131E" w:rsidP="00163CCB">
      <w:pPr>
        <w:widowControl w:val="0"/>
        <w:numPr>
          <w:ilvl w:val="0"/>
          <w:numId w:val="33"/>
        </w:numPr>
        <w:suppressAutoHyphens/>
        <w:spacing w:after="0" w:line="240" w:lineRule="auto"/>
        <w:contextualSpacing/>
        <w:jc w:val="both"/>
        <w:rPr>
          <w:rFonts w:ascii="Times New Roman" w:eastAsia="Arial Unicode MS" w:hAnsi="Times New Roman"/>
          <w:kern w:val="1"/>
          <w:sz w:val="20"/>
          <w:szCs w:val="20"/>
          <w:lang w:val="es-ES_tradnl"/>
        </w:rPr>
      </w:pPr>
      <w:r w:rsidRPr="00A77129">
        <w:rPr>
          <w:rFonts w:ascii="Times New Roman" w:eastAsia="Arial Unicode MS" w:hAnsi="Times New Roman"/>
          <w:b/>
          <w:bCs/>
          <w:kern w:val="1"/>
          <w:sz w:val="20"/>
          <w:szCs w:val="20"/>
          <w:lang w:val="es-ES_tradnl"/>
        </w:rPr>
        <w:t>“RGLOSNCP”</w:t>
      </w:r>
      <w:r w:rsidRPr="00A77129">
        <w:rPr>
          <w:rFonts w:ascii="Times New Roman" w:eastAsia="Arial Unicode MS" w:hAnsi="Times New Roman"/>
          <w:kern w:val="1"/>
          <w:sz w:val="20"/>
          <w:szCs w:val="20"/>
          <w:lang w:val="es-ES_tradnl"/>
        </w:rPr>
        <w:t>, Reglamento General de la Ley Orgánica del Sistema Nacional de Contratación Púbica.</w:t>
      </w:r>
    </w:p>
    <w:p w14:paraId="7EC511CA" w14:textId="77777777" w:rsidR="00AA131E" w:rsidRPr="00A77129" w:rsidRDefault="00AA131E" w:rsidP="00AA131E">
      <w:pPr>
        <w:widowControl w:val="0"/>
        <w:suppressAutoHyphens/>
        <w:spacing w:after="0" w:line="240" w:lineRule="auto"/>
        <w:ind w:left="426" w:hanging="426"/>
        <w:contextualSpacing/>
        <w:jc w:val="both"/>
        <w:rPr>
          <w:rFonts w:ascii="Times New Roman" w:eastAsia="Arial Unicode MS" w:hAnsi="Times New Roman"/>
          <w:kern w:val="1"/>
          <w:sz w:val="20"/>
          <w:szCs w:val="20"/>
          <w:lang w:val="es-ES_tradnl"/>
        </w:rPr>
      </w:pPr>
    </w:p>
    <w:p w14:paraId="694867B8" w14:textId="77777777" w:rsidR="00AA131E" w:rsidRPr="00A77129" w:rsidRDefault="00AA131E" w:rsidP="00163CCB">
      <w:pPr>
        <w:widowControl w:val="0"/>
        <w:numPr>
          <w:ilvl w:val="0"/>
          <w:numId w:val="33"/>
        </w:numPr>
        <w:suppressAutoHyphens/>
        <w:spacing w:after="0" w:line="240" w:lineRule="auto"/>
        <w:contextualSpacing/>
        <w:jc w:val="both"/>
        <w:rPr>
          <w:rFonts w:ascii="Times New Roman" w:eastAsia="Arial Unicode MS" w:hAnsi="Times New Roman"/>
          <w:kern w:val="1"/>
          <w:sz w:val="20"/>
          <w:szCs w:val="20"/>
          <w:lang w:val="es-ES_tradnl"/>
        </w:rPr>
      </w:pPr>
      <w:r w:rsidRPr="00A77129">
        <w:rPr>
          <w:rFonts w:ascii="Times New Roman" w:eastAsia="Arial Unicode MS" w:hAnsi="Times New Roman"/>
          <w:kern w:val="1"/>
          <w:sz w:val="20"/>
          <w:szCs w:val="20"/>
          <w:lang w:val="es-ES_tradnl"/>
        </w:rPr>
        <w:t>“</w:t>
      </w:r>
      <w:r w:rsidR="0007018F">
        <w:rPr>
          <w:rFonts w:ascii="Times New Roman" w:eastAsia="Arial Unicode MS" w:hAnsi="Times New Roman"/>
          <w:b/>
          <w:bCs/>
          <w:kern w:val="1"/>
          <w:sz w:val="20"/>
          <w:szCs w:val="20"/>
          <w:lang w:val="es-ES_tradnl"/>
        </w:rPr>
        <w:t>Arrendador</w:t>
      </w:r>
      <w:r w:rsidRPr="00A77129">
        <w:rPr>
          <w:rFonts w:ascii="Times New Roman" w:eastAsia="Arial Unicode MS" w:hAnsi="Times New Roman"/>
          <w:b/>
          <w:bCs/>
          <w:kern w:val="1"/>
          <w:sz w:val="20"/>
          <w:szCs w:val="20"/>
          <w:lang w:val="es-ES_tradnl"/>
        </w:rPr>
        <w:t>”</w:t>
      </w:r>
      <w:r w:rsidRPr="00A77129">
        <w:rPr>
          <w:rFonts w:ascii="Times New Roman" w:eastAsia="Arial Unicode MS" w:hAnsi="Times New Roman"/>
          <w:kern w:val="1"/>
          <w:sz w:val="20"/>
          <w:szCs w:val="20"/>
          <w:lang w:val="es-ES_tradnl"/>
        </w:rPr>
        <w:t>, es la persona natural o jurídica, asociación o consorcio que presenta una "oferta", en atención al llamado a participar.</w:t>
      </w:r>
    </w:p>
    <w:p w14:paraId="19BFE912" w14:textId="77777777" w:rsidR="00AA131E" w:rsidRPr="00A77129" w:rsidRDefault="00AA131E" w:rsidP="00AA131E">
      <w:pPr>
        <w:widowControl w:val="0"/>
        <w:suppressAutoHyphens/>
        <w:spacing w:after="0" w:line="240" w:lineRule="auto"/>
        <w:ind w:left="426" w:hanging="426"/>
        <w:contextualSpacing/>
        <w:jc w:val="both"/>
        <w:rPr>
          <w:rFonts w:ascii="Times New Roman" w:eastAsia="Arial Unicode MS" w:hAnsi="Times New Roman"/>
          <w:kern w:val="1"/>
          <w:sz w:val="20"/>
          <w:szCs w:val="20"/>
          <w:lang w:val="es-ES_tradnl"/>
        </w:rPr>
      </w:pPr>
    </w:p>
    <w:p w14:paraId="725D083D" w14:textId="77777777" w:rsidR="00AA131E" w:rsidRPr="00A77129" w:rsidRDefault="00AA131E" w:rsidP="00163CCB">
      <w:pPr>
        <w:widowControl w:val="0"/>
        <w:numPr>
          <w:ilvl w:val="0"/>
          <w:numId w:val="33"/>
        </w:numPr>
        <w:suppressAutoHyphens/>
        <w:spacing w:after="0" w:line="240" w:lineRule="auto"/>
        <w:contextualSpacing/>
        <w:jc w:val="both"/>
        <w:rPr>
          <w:rFonts w:ascii="Times New Roman" w:eastAsia="Arial Unicode MS" w:hAnsi="Times New Roman"/>
          <w:kern w:val="1"/>
          <w:sz w:val="20"/>
          <w:szCs w:val="20"/>
          <w:lang w:val="es-ES_tradnl"/>
        </w:rPr>
      </w:pPr>
      <w:r w:rsidRPr="00A77129">
        <w:rPr>
          <w:rFonts w:ascii="Times New Roman" w:eastAsia="Arial Unicode MS" w:hAnsi="Times New Roman"/>
          <w:b/>
          <w:bCs/>
          <w:kern w:val="1"/>
          <w:sz w:val="20"/>
          <w:szCs w:val="20"/>
          <w:lang w:val="es-ES_tradnl"/>
        </w:rPr>
        <w:t xml:space="preserve">“Oferta”, </w:t>
      </w:r>
      <w:r w:rsidRPr="00A77129">
        <w:rPr>
          <w:rFonts w:ascii="Times New Roman" w:eastAsia="Arial Unicode MS" w:hAnsi="Times New Roman"/>
          <w:kern w:val="1"/>
          <w:sz w:val="20"/>
          <w:szCs w:val="20"/>
          <w:lang w:val="es-ES_tradnl"/>
        </w:rPr>
        <w:t xml:space="preserve">es la propuesta para contratar, ceñida al pliego, presentada por el </w:t>
      </w:r>
      <w:r w:rsidR="0007018F">
        <w:rPr>
          <w:rFonts w:ascii="Times New Roman" w:eastAsia="Arial Unicode MS" w:hAnsi="Times New Roman"/>
          <w:kern w:val="1"/>
          <w:sz w:val="20"/>
          <w:szCs w:val="20"/>
          <w:lang w:val="es-ES_tradnl"/>
        </w:rPr>
        <w:t>arrendador</w:t>
      </w:r>
      <w:r w:rsidRPr="00A77129">
        <w:rPr>
          <w:rFonts w:ascii="Times New Roman" w:eastAsia="Arial Unicode MS" w:hAnsi="Times New Roman"/>
          <w:kern w:val="1"/>
          <w:sz w:val="20"/>
          <w:szCs w:val="20"/>
          <w:lang w:val="es-ES_tradnl"/>
        </w:rPr>
        <w:t xml:space="preserve"> a través de la cual se obliga, en caso de ser adjudicada, a suscribir el contrato y a la provisión de bienes o prestación de servicios.</w:t>
      </w:r>
    </w:p>
    <w:p w14:paraId="76120EE8" w14:textId="77777777" w:rsidR="00AA131E" w:rsidRPr="00A77129" w:rsidRDefault="00AA131E" w:rsidP="00AA131E">
      <w:pPr>
        <w:widowControl w:val="0"/>
        <w:suppressAutoHyphens/>
        <w:spacing w:after="0" w:line="240" w:lineRule="auto"/>
        <w:ind w:left="426" w:hanging="426"/>
        <w:contextualSpacing/>
        <w:jc w:val="both"/>
        <w:rPr>
          <w:rFonts w:ascii="Times New Roman" w:eastAsia="Arial Unicode MS" w:hAnsi="Times New Roman"/>
          <w:kern w:val="1"/>
          <w:sz w:val="20"/>
          <w:szCs w:val="20"/>
          <w:lang w:val="es-ES_tradnl"/>
        </w:rPr>
      </w:pPr>
    </w:p>
    <w:p w14:paraId="2DD2D923" w14:textId="77777777" w:rsidR="00AA131E" w:rsidRPr="00A77129" w:rsidRDefault="00AA131E" w:rsidP="00163CCB">
      <w:pPr>
        <w:widowControl w:val="0"/>
        <w:numPr>
          <w:ilvl w:val="0"/>
          <w:numId w:val="33"/>
        </w:numPr>
        <w:tabs>
          <w:tab w:val="left" w:pos="-720"/>
        </w:tabs>
        <w:suppressAutoHyphens/>
        <w:spacing w:after="0" w:line="240" w:lineRule="auto"/>
        <w:ind w:right="69"/>
        <w:contextualSpacing/>
        <w:jc w:val="both"/>
        <w:rPr>
          <w:rFonts w:ascii="Times New Roman" w:hAnsi="Times New Roman"/>
          <w:b/>
          <w:bCs/>
          <w:spacing w:val="-2"/>
          <w:sz w:val="20"/>
          <w:szCs w:val="20"/>
        </w:rPr>
      </w:pPr>
      <w:r w:rsidRPr="00A77129">
        <w:rPr>
          <w:rFonts w:ascii="Times New Roman" w:hAnsi="Times New Roman"/>
          <w:b/>
          <w:sz w:val="20"/>
          <w:szCs w:val="20"/>
        </w:rPr>
        <w:t>“SERCOP”</w:t>
      </w:r>
      <w:r w:rsidRPr="00A77129">
        <w:rPr>
          <w:rFonts w:ascii="Times New Roman" w:hAnsi="Times New Roman"/>
          <w:sz w:val="20"/>
          <w:szCs w:val="20"/>
        </w:rPr>
        <w:t>, Servicio Nacional de Contratación Pública.</w:t>
      </w:r>
    </w:p>
    <w:p w14:paraId="0CE0DB20" w14:textId="77777777" w:rsidR="00AA131E" w:rsidRPr="00A77129" w:rsidRDefault="00AA131E" w:rsidP="00AA131E">
      <w:pPr>
        <w:tabs>
          <w:tab w:val="left" w:pos="-720"/>
        </w:tabs>
        <w:spacing w:line="240" w:lineRule="auto"/>
        <w:ind w:right="69"/>
        <w:contextualSpacing/>
        <w:jc w:val="both"/>
        <w:rPr>
          <w:rFonts w:ascii="Times New Roman" w:hAnsi="Times New Roman"/>
          <w:b/>
          <w:bCs/>
          <w:spacing w:val="-2"/>
          <w:sz w:val="20"/>
          <w:szCs w:val="20"/>
        </w:rPr>
      </w:pPr>
    </w:p>
    <w:p w14:paraId="29431213"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r w:rsidRPr="00A77129">
        <w:rPr>
          <w:rFonts w:ascii="Times New Roman" w:eastAsia="Arial Unicode MS" w:hAnsi="Times New Roman"/>
          <w:b/>
          <w:bCs/>
          <w:kern w:val="1"/>
          <w:sz w:val="20"/>
          <w:szCs w:val="20"/>
          <w:lang w:val="es-ES_tradnl"/>
        </w:rPr>
        <w:t>Cláusula Segunda.- FORMA DE PAGO</w:t>
      </w:r>
    </w:p>
    <w:p w14:paraId="0D192644"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p>
    <w:p w14:paraId="18DDBD7F"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r w:rsidRPr="00A77129">
        <w:rPr>
          <w:rFonts w:ascii="Times New Roman" w:eastAsia="Arial Unicode MS" w:hAnsi="Times New Roman"/>
          <w:kern w:val="1"/>
          <w:sz w:val="20"/>
          <w:szCs w:val="20"/>
          <w:lang w:val="es-ES_tradnl"/>
        </w:rPr>
        <w:t>Serán de obligatorio cumplimiento las condiciones de la forma de pago previstas en las condiciones particulares del contrato, y además:</w:t>
      </w:r>
    </w:p>
    <w:p w14:paraId="0DBB6CDC"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p>
    <w:p w14:paraId="6A4BDE7B" w14:textId="77777777" w:rsidR="00AA131E" w:rsidRPr="00A77129" w:rsidRDefault="00AA131E" w:rsidP="00AA131E">
      <w:pPr>
        <w:pStyle w:val="NormalWeb"/>
        <w:spacing w:before="0"/>
        <w:rPr>
          <w:sz w:val="20"/>
          <w:szCs w:val="20"/>
          <w:u w:val="none"/>
        </w:rPr>
      </w:pPr>
      <w:r w:rsidRPr="00A77129">
        <w:rPr>
          <w:sz w:val="20"/>
          <w:szCs w:val="20"/>
          <w:u w:val="none"/>
        </w:rPr>
        <w:lastRenderedPageBreak/>
        <w:t>Lo previsto en la cláusula quinta de las Condiciones Particulares del contrato, y además:</w:t>
      </w:r>
    </w:p>
    <w:p w14:paraId="7BA2F51D" w14:textId="77777777" w:rsidR="00AA131E" w:rsidRPr="00A77129" w:rsidRDefault="00AA131E" w:rsidP="00AA131E">
      <w:pPr>
        <w:pStyle w:val="NormalWeb"/>
        <w:spacing w:before="0"/>
        <w:rPr>
          <w:b/>
          <w:bCs/>
          <w:sz w:val="20"/>
          <w:szCs w:val="20"/>
          <w:u w:val="none"/>
        </w:rPr>
      </w:pPr>
    </w:p>
    <w:p w14:paraId="35A250F9" w14:textId="77777777" w:rsidR="00AA131E" w:rsidRPr="00A77129" w:rsidRDefault="00AA131E" w:rsidP="00AA131E">
      <w:pPr>
        <w:pStyle w:val="NormalWeb"/>
        <w:spacing w:before="0"/>
        <w:rPr>
          <w:sz w:val="20"/>
          <w:szCs w:val="20"/>
        </w:rPr>
      </w:pPr>
      <w:r w:rsidRPr="00A77129">
        <w:rPr>
          <w:b/>
          <w:bCs/>
          <w:sz w:val="20"/>
          <w:szCs w:val="20"/>
          <w:u w:val="none"/>
        </w:rPr>
        <w:t>2.1</w:t>
      </w:r>
      <w:r w:rsidRPr="00A77129">
        <w:rPr>
          <w:b/>
          <w:bCs/>
          <w:sz w:val="20"/>
          <w:szCs w:val="20"/>
          <w:u w:val="none"/>
        </w:rPr>
        <w:tab/>
      </w:r>
      <w:r w:rsidRPr="00A77129">
        <w:rPr>
          <w:sz w:val="20"/>
          <w:szCs w:val="20"/>
          <w:u w:val="none"/>
        </w:rPr>
        <w:t xml:space="preserve">Todos los pagos que se hagan al ARRENDADOR por cuenta de este contrato, se efectuarán con sujeción al precio </w:t>
      </w:r>
      <w:r w:rsidR="00B035A2" w:rsidRPr="00A77129">
        <w:rPr>
          <w:sz w:val="20"/>
          <w:szCs w:val="20"/>
          <w:u w:val="none"/>
        </w:rPr>
        <w:t>convenido, a satisfacción del ARRENDATARIO</w:t>
      </w:r>
      <w:r w:rsidRPr="00A77129">
        <w:rPr>
          <w:sz w:val="20"/>
          <w:szCs w:val="20"/>
          <w:u w:val="none"/>
        </w:rPr>
        <w:t>, previa la aprobación del administrador del contrato.</w:t>
      </w:r>
    </w:p>
    <w:p w14:paraId="2F09289D" w14:textId="77777777" w:rsidR="00AA131E" w:rsidRPr="00A77129" w:rsidRDefault="00AA131E" w:rsidP="00AA131E">
      <w:pPr>
        <w:pStyle w:val="NormalWeb"/>
        <w:spacing w:before="0"/>
        <w:rPr>
          <w:sz w:val="20"/>
          <w:szCs w:val="20"/>
          <w:u w:val="none"/>
        </w:rPr>
      </w:pPr>
    </w:p>
    <w:p w14:paraId="65E7D059" w14:textId="32616DE0" w:rsidR="00AA131E" w:rsidRPr="00B54B11" w:rsidRDefault="00AA131E" w:rsidP="00B54B11">
      <w:pPr>
        <w:pStyle w:val="NormalWeb"/>
        <w:spacing w:before="0"/>
        <w:rPr>
          <w:sz w:val="20"/>
          <w:szCs w:val="20"/>
        </w:rPr>
      </w:pPr>
      <w:r w:rsidRPr="00A77129">
        <w:rPr>
          <w:b/>
          <w:sz w:val="20"/>
          <w:szCs w:val="20"/>
          <w:u w:val="none"/>
        </w:rPr>
        <w:t>2.2</w:t>
      </w:r>
      <w:r w:rsidRPr="00A77129">
        <w:rPr>
          <w:sz w:val="20"/>
          <w:szCs w:val="20"/>
          <w:u w:val="none"/>
        </w:rPr>
        <w:tab/>
        <w:t>De los pago</w:t>
      </w:r>
      <w:r w:rsidR="009677BF" w:rsidRPr="00A77129">
        <w:rPr>
          <w:sz w:val="20"/>
          <w:szCs w:val="20"/>
          <w:u w:val="none"/>
        </w:rPr>
        <w:t>s que de</w:t>
      </w:r>
      <w:r w:rsidR="00B035A2" w:rsidRPr="00A77129">
        <w:rPr>
          <w:sz w:val="20"/>
          <w:szCs w:val="20"/>
          <w:u w:val="none"/>
        </w:rPr>
        <w:t>ba hacer, EL ARRENDATARIO</w:t>
      </w:r>
      <w:r w:rsidRPr="00A77129">
        <w:rPr>
          <w:sz w:val="20"/>
          <w:szCs w:val="20"/>
          <w:u w:val="none"/>
        </w:rPr>
        <w:t xml:space="preserve"> retendrá igualmente las multas que procedan, de acuerdo con el contrato.</w:t>
      </w:r>
    </w:p>
    <w:p w14:paraId="0930CF3C" w14:textId="77777777" w:rsidR="00AA131E" w:rsidRPr="00A77129" w:rsidRDefault="00AA131E" w:rsidP="00AA131E">
      <w:pPr>
        <w:widowControl w:val="0"/>
        <w:tabs>
          <w:tab w:val="left" w:pos="1815"/>
        </w:tabs>
        <w:suppressAutoHyphens/>
        <w:spacing w:after="0" w:line="240" w:lineRule="auto"/>
        <w:contextualSpacing/>
        <w:jc w:val="both"/>
        <w:rPr>
          <w:rFonts w:ascii="Times New Roman" w:eastAsia="Arial Unicode MS" w:hAnsi="Times New Roman"/>
          <w:kern w:val="1"/>
          <w:sz w:val="20"/>
          <w:szCs w:val="20"/>
          <w:lang w:val="es-ES_tradnl"/>
        </w:rPr>
      </w:pPr>
      <w:r w:rsidRPr="00A77129">
        <w:rPr>
          <w:rFonts w:ascii="Times New Roman" w:eastAsia="Arial Unicode MS" w:hAnsi="Times New Roman"/>
          <w:kern w:val="1"/>
          <w:sz w:val="20"/>
          <w:szCs w:val="20"/>
          <w:lang w:val="es-ES_tradnl"/>
        </w:rPr>
        <w:tab/>
      </w:r>
    </w:p>
    <w:p w14:paraId="308AEFAA" w14:textId="2A140E76" w:rsidR="004B6FC4" w:rsidRPr="00A77129" w:rsidRDefault="00AA131E" w:rsidP="004B6FC4">
      <w:pPr>
        <w:pStyle w:val="NormalWeb"/>
        <w:spacing w:before="0"/>
        <w:rPr>
          <w:sz w:val="20"/>
          <w:szCs w:val="20"/>
        </w:rPr>
      </w:pPr>
      <w:r w:rsidRPr="00A77129">
        <w:rPr>
          <w:rFonts w:eastAsia="Arial Unicode MS"/>
          <w:b/>
          <w:kern w:val="1"/>
          <w:sz w:val="20"/>
          <w:szCs w:val="20"/>
          <w:u w:val="none"/>
          <w:lang w:val="es-ES_tradnl"/>
        </w:rPr>
        <w:t>2.5</w:t>
      </w:r>
      <w:r w:rsidRPr="00A77129">
        <w:rPr>
          <w:rFonts w:eastAsia="Arial Unicode MS"/>
          <w:b/>
          <w:kern w:val="1"/>
          <w:sz w:val="20"/>
          <w:szCs w:val="20"/>
          <w:u w:val="none"/>
          <w:lang w:val="es-ES_tradnl"/>
        </w:rPr>
        <w:tab/>
        <w:t>Pagos indebidos</w:t>
      </w:r>
      <w:r w:rsidR="00B035A2" w:rsidRPr="00A77129">
        <w:rPr>
          <w:rFonts w:eastAsia="Arial Unicode MS"/>
          <w:kern w:val="1"/>
          <w:sz w:val="20"/>
          <w:szCs w:val="20"/>
          <w:u w:val="none"/>
          <w:lang w:val="es-ES_tradnl"/>
        </w:rPr>
        <w:t>:</w:t>
      </w:r>
      <w:r w:rsidR="00B035A2" w:rsidRPr="00A77129">
        <w:rPr>
          <w:sz w:val="20"/>
          <w:szCs w:val="20"/>
          <w:u w:val="none"/>
        </w:rPr>
        <w:t xml:space="preserve"> El ARRENDATARIO </w:t>
      </w:r>
      <w:r w:rsidR="004B6FC4" w:rsidRPr="00A77129">
        <w:rPr>
          <w:sz w:val="20"/>
          <w:szCs w:val="20"/>
          <w:u w:val="none"/>
        </w:rPr>
        <w:t xml:space="preserve"> se reserva el derecho de reclamar al ARRENDADOR, en cualquier tiempo, antes o después de la prestación del servicio, sobre cualquier pago indebido por error de cálculo o por cualquier otra razón, debidamente justificada, obligándose el ARRENDADOR a satisfacer las reclamaciones que por este motivo l</w:t>
      </w:r>
      <w:r w:rsidR="00B54B11">
        <w:rPr>
          <w:sz w:val="20"/>
          <w:szCs w:val="20"/>
          <w:u w:val="none"/>
        </w:rPr>
        <w:t>legare a plantear</w:t>
      </w:r>
      <w:r w:rsidR="004B6FC4" w:rsidRPr="00A77129">
        <w:rPr>
          <w:sz w:val="20"/>
          <w:szCs w:val="20"/>
          <w:u w:val="none"/>
        </w:rPr>
        <w:t>, reconociéndose el interés calculado a la tasa máxima del interés convencional, establecido por el Banco Central del Ecuador.</w:t>
      </w:r>
    </w:p>
    <w:p w14:paraId="5D190F71"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rPr>
      </w:pPr>
    </w:p>
    <w:p w14:paraId="25725538"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p>
    <w:p w14:paraId="2E3BFFCA" w14:textId="77777777" w:rsidR="00AA131E" w:rsidRPr="00A77129" w:rsidRDefault="00AA131E" w:rsidP="00606093">
      <w:pPr>
        <w:widowControl w:val="0"/>
        <w:suppressAutoHyphens/>
        <w:spacing w:after="0" w:line="240" w:lineRule="auto"/>
        <w:ind w:left="1416" w:hanging="1416"/>
        <w:contextualSpacing/>
        <w:jc w:val="both"/>
        <w:rPr>
          <w:rFonts w:ascii="Times New Roman" w:eastAsia="Arial Unicode MS" w:hAnsi="Times New Roman"/>
          <w:b/>
          <w:bCs/>
          <w:kern w:val="1"/>
          <w:sz w:val="20"/>
          <w:szCs w:val="20"/>
          <w:lang w:val="es-ES_tradnl"/>
        </w:rPr>
      </w:pPr>
      <w:r w:rsidRPr="00A77129">
        <w:rPr>
          <w:rFonts w:ascii="Times New Roman" w:eastAsia="Arial Unicode MS" w:hAnsi="Times New Roman"/>
          <w:b/>
          <w:bCs/>
          <w:kern w:val="1"/>
          <w:sz w:val="20"/>
          <w:szCs w:val="20"/>
          <w:lang w:val="es-ES_tradnl"/>
        </w:rPr>
        <w:t>Cláusula Tercera.- GARANTÍAS</w:t>
      </w:r>
    </w:p>
    <w:p w14:paraId="4ED0B5EF"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b/>
          <w:bCs/>
          <w:kern w:val="1"/>
          <w:sz w:val="20"/>
          <w:szCs w:val="20"/>
          <w:lang w:val="es-ES_tradnl"/>
        </w:rPr>
      </w:pPr>
    </w:p>
    <w:p w14:paraId="37E06B97" w14:textId="77777777" w:rsidR="004B6FC4" w:rsidRPr="00A77129" w:rsidRDefault="004B6FC4" w:rsidP="004B6FC4">
      <w:pPr>
        <w:pStyle w:val="NormalWeb"/>
        <w:spacing w:before="0"/>
        <w:rPr>
          <w:sz w:val="20"/>
          <w:szCs w:val="20"/>
          <w:u w:val="none"/>
        </w:rPr>
      </w:pPr>
      <w:r w:rsidRPr="00A77129">
        <w:rPr>
          <w:sz w:val="20"/>
          <w:szCs w:val="20"/>
          <w:u w:val="none"/>
        </w:rPr>
        <w:t>No aplica en este procedimiento.</w:t>
      </w:r>
    </w:p>
    <w:p w14:paraId="378C4A8F" w14:textId="77777777" w:rsidR="004B6FC4" w:rsidRPr="00A77129" w:rsidRDefault="004B6FC4" w:rsidP="00AA131E">
      <w:pPr>
        <w:widowControl w:val="0"/>
        <w:suppressAutoHyphens/>
        <w:spacing w:after="0" w:line="240" w:lineRule="auto"/>
        <w:contextualSpacing/>
        <w:jc w:val="both"/>
        <w:rPr>
          <w:rFonts w:ascii="Times New Roman" w:eastAsia="Arial Unicode MS" w:hAnsi="Times New Roman"/>
          <w:b/>
          <w:bCs/>
          <w:kern w:val="1"/>
          <w:sz w:val="20"/>
          <w:szCs w:val="20"/>
        </w:rPr>
      </w:pPr>
    </w:p>
    <w:p w14:paraId="1C152D76"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r w:rsidRPr="00A77129">
        <w:rPr>
          <w:rFonts w:ascii="Times New Roman" w:eastAsia="Arial Unicode MS" w:hAnsi="Times New Roman"/>
          <w:b/>
          <w:bCs/>
          <w:kern w:val="1"/>
          <w:sz w:val="20"/>
          <w:szCs w:val="20"/>
          <w:lang w:val="es-ES_tradnl"/>
        </w:rPr>
        <w:t>Cláusula Cuarta.- PRÓRROGAS DE PLAZO</w:t>
      </w:r>
    </w:p>
    <w:p w14:paraId="737DD5B7"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p>
    <w:p w14:paraId="3D7CC31E"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r w:rsidRPr="00A77129">
        <w:rPr>
          <w:rFonts w:ascii="Times New Roman" w:eastAsia="Arial Unicode MS" w:hAnsi="Times New Roman"/>
          <w:b/>
          <w:bCs/>
          <w:kern w:val="1"/>
          <w:sz w:val="20"/>
          <w:szCs w:val="20"/>
          <w:lang w:val="es-ES_tradnl"/>
        </w:rPr>
        <w:t>4.1</w:t>
      </w:r>
      <w:r w:rsidRPr="00A77129">
        <w:rPr>
          <w:rFonts w:ascii="Times New Roman" w:eastAsia="Arial Unicode MS" w:hAnsi="Times New Roman"/>
          <w:b/>
          <w:bCs/>
          <w:kern w:val="1"/>
          <w:sz w:val="20"/>
          <w:szCs w:val="20"/>
          <w:lang w:val="es-ES_tradnl"/>
        </w:rPr>
        <w:tab/>
      </w:r>
      <w:r w:rsidR="004B16E8" w:rsidRPr="00A77129">
        <w:rPr>
          <w:rFonts w:ascii="Times New Roman" w:eastAsia="Arial Unicode MS" w:hAnsi="Times New Roman"/>
          <w:kern w:val="1"/>
          <w:sz w:val="20"/>
          <w:szCs w:val="20"/>
          <w:lang w:val="es-ES_tradnl"/>
        </w:rPr>
        <w:t>El ARENDATARIO</w:t>
      </w:r>
      <w:r w:rsidRPr="00A77129">
        <w:rPr>
          <w:rFonts w:ascii="Times New Roman" w:eastAsia="Arial Unicode MS" w:hAnsi="Times New Roman"/>
          <w:kern w:val="1"/>
          <w:sz w:val="20"/>
          <w:szCs w:val="20"/>
          <w:lang w:val="es-ES_tradnl"/>
        </w:rPr>
        <w:t xml:space="preserve"> prorrogará el plazo total o los plazos parciales en los siguientes casos:</w:t>
      </w:r>
    </w:p>
    <w:p w14:paraId="765636A1" w14:textId="77777777" w:rsidR="004B6FC4" w:rsidRPr="00A77129" w:rsidRDefault="004B6FC4" w:rsidP="004B6FC4">
      <w:pPr>
        <w:pStyle w:val="NormalWeb"/>
        <w:spacing w:before="0"/>
        <w:rPr>
          <w:sz w:val="20"/>
          <w:szCs w:val="20"/>
          <w:u w:val="none"/>
        </w:rPr>
      </w:pPr>
    </w:p>
    <w:p w14:paraId="647AAB6F" w14:textId="77777777" w:rsidR="004B6FC4" w:rsidRPr="00A77129" w:rsidRDefault="004B6FC4" w:rsidP="00163CCB">
      <w:pPr>
        <w:pStyle w:val="NormalWeb"/>
        <w:widowControl w:val="0"/>
        <w:numPr>
          <w:ilvl w:val="0"/>
          <w:numId w:val="24"/>
        </w:numPr>
        <w:spacing w:before="0"/>
        <w:ind w:left="360" w:firstLine="0"/>
        <w:rPr>
          <w:sz w:val="20"/>
          <w:szCs w:val="20"/>
          <w:u w:val="none"/>
        </w:rPr>
      </w:pPr>
      <w:r w:rsidRPr="00A77129">
        <w:rPr>
          <w:sz w:val="20"/>
          <w:szCs w:val="20"/>
          <w:u w:val="none"/>
        </w:rPr>
        <w:t>Cuando el ARRENDADOR así lo solicitare, por escrito, justificando los fundamentos de la solicitud, dentro del plazo de quince días siguientes a la fecha de producido el hecho, siempre que este se haya producido por  motivos de fuerza mayor o caso fortuito aceptado como tal por la máxima autoridad de la Entidad Contratante o su delegado, previo informe del administrador del contrato. Tan pronto desaparezca la causa de fuerza mayor o caso fortuito, el ARRENDADOR está obligado a continuar con la ejecución del contrato, sin necesidad de que medie notificación por parte del administrador del contrato para reanudarlo.</w:t>
      </w:r>
    </w:p>
    <w:p w14:paraId="510F9F5C" w14:textId="77777777" w:rsidR="004B6FC4" w:rsidRPr="00A77129" w:rsidRDefault="004B6FC4" w:rsidP="004B6FC4">
      <w:pPr>
        <w:pStyle w:val="NormalWeb"/>
        <w:spacing w:before="0"/>
        <w:rPr>
          <w:sz w:val="20"/>
          <w:szCs w:val="20"/>
          <w:u w:val="none"/>
        </w:rPr>
      </w:pPr>
    </w:p>
    <w:p w14:paraId="5F6164B0" w14:textId="77777777" w:rsidR="004B6FC4" w:rsidRPr="00A77129" w:rsidRDefault="004B6FC4" w:rsidP="00163CCB">
      <w:pPr>
        <w:pStyle w:val="NormalWeb"/>
        <w:widowControl w:val="0"/>
        <w:numPr>
          <w:ilvl w:val="0"/>
          <w:numId w:val="23"/>
        </w:numPr>
        <w:spacing w:before="0"/>
        <w:ind w:left="360" w:firstLine="0"/>
        <w:rPr>
          <w:sz w:val="20"/>
          <w:szCs w:val="20"/>
          <w:u w:val="none"/>
        </w:rPr>
      </w:pPr>
      <w:r w:rsidRPr="00A77129">
        <w:rPr>
          <w:sz w:val="20"/>
          <w:szCs w:val="20"/>
          <w:u w:val="none"/>
        </w:rPr>
        <w:t>Por suspensiones en la ejecución del contra</w:t>
      </w:r>
      <w:r w:rsidR="004B16E8" w:rsidRPr="00A77129">
        <w:rPr>
          <w:sz w:val="20"/>
          <w:szCs w:val="20"/>
          <w:u w:val="none"/>
        </w:rPr>
        <w:t>to, motivadas por el ARRENDATARIO</w:t>
      </w:r>
      <w:r w:rsidRPr="00A77129">
        <w:rPr>
          <w:sz w:val="20"/>
          <w:szCs w:val="20"/>
          <w:u w:val="none"/>
        </w:rPr>
        <w:t xml:space="preserve"> u ordenadas por ella y que no se deban a causas imputables al ARRENDADOR.</w:t>
      </w:r>
    </w:p>
    <w:p w14:paraId="36608CBA" w14:textId="77777777" w:rsidR="004B6FC4" w:rsidRPr="00A77129" w:rsidRDefault="004B6FC4" w:rsidP="004B6FC4">
      <w:pPr>
        <w:pStyle w:val="NormalWeb"/>
        <w:spacing w:before="0"/>
        <w:rPr>
          <w:sz w:val="20"/>
          <w:szCs w:val="20"/>
          <w:u w:val="none"/>
        </w:rPr>
      </w:pPr>
    </w:p>
    <w:p w14:paraId="31039EC7" w14:textId="77777777" w:rsidR="004B6FC4" w:rsidRPr="00A77129" w:rsidRDefault="004B16E8" w:rsidP="00163CCB">
      <w:pPr>
        <w:pStyle w:val="NormalWeb"/>
        <w:widowControl w:val="0"/>
        <w:numPr>
          <w:ilvl w:val="0"/>
          <w:numId w:val="23"/>
        </w:numPr>
        <w:spacing w:before="0"/>
        <w:ind w:left="360" w:firstLine="0"/>
        <w:rPr>
          <w:sz w:val="20"/>
          <w:szCs w:val="20"/>
          <w:u w:val="none"/>
        </w:rPr>
      </w:pPr>
      <w:r w:rsidRPr="00A77129">
        <w:rPr>
          <w:sz w:val="20"/>
          <w:szCs w:val="20"/>
          <w:u w:val="none"/>
        </w:rPr>
        <w:t>Si el ARRENDATARIO</w:t>
      </w:r>
      <w:r w:rsidR="004B6FC4" w:rsidRPr="00A77129">
        <w:rPr>
          <w:sz w:val="20"/>
          <w:szCs w:val="20"/>
          <w:u w:val="none"/>
        </w:rPr>
        <w:t xml:space="preserve"> no hubiera solucionado los problemas administrativos-contractuales en forma oportuna, cuando tales circunstancias incidan en la ejecución del trabajo.</w:t>
      </w:r>
    </w:p>
    <w:p w14:paraId="72EEFEA6" w14:textId="77777777" w:rsidR="004B6FC4" w:rsidRPr="00A77129" w:rsidRDefault="004B6FC4" w:rsidP="004B6FC4">
      <w:pPr>
        <w:pStyle w:val="NormalWeb"/>
        <w:spacing w:before="0"/>
        <w:rPr>
          <w:sz w:val="20"/>
          <w:szCs w:val="20"/>
          <w:u w:val="none"/>
        </w:rPr>
      </w:pPr>
    </w:p>
    <w:p w14:paraId="55AC15A6" w14:textId="77777777" w:rsidR="004B6FC4" w:rsidRPr="00A77129" w:rsidRDefault="004B6FC4" w:rsidP="004B6FC4">
      <w:pPr>
        <w:pStyle w:val="NormalWeb"/>
        <w:spacing w:before="0"/>
        <w:rPr>
          <w:sz w:val="20"/>
          <w:szCs w:val="20"/>
        </w:rPr>
      </w:pPr>
      <w:r w:rsidRPr="00A77129">
        <w:rPr>
          <w:b/>
          <w:sz w:val="20"/>
          <w:szCs w:val="20"/>
          <w:u w:val="none"/>
        </w:rPr>
        <w:t>4.2</w:t>
      </w:r>
      <w:r w:rsidRPr="00A77129">
        <w:rPr>
          <w:sz w:val="20"/>
          <w:szCs w:val="20"/>
          <w:u w:val="none"/>
        </w:rPr>
        <w:tab/>
        <w:t>En casos de prórroga de plazo, las partes elaborarán un nuevo cronograma, que suscrito por ellas, sustituirá al original o precedente y tendrá el mismo valor contractual del sustituido. Y en tal caso se requerirá la autorización de l</w:t>
      </w:r>
      <w:r w:rsidR="00290D7D" w:rsidRPr="00A77129">
        <w:rPr>
          <w:sz w:val="20"/>
          <w:szCs w:val="20"/>
          <w:u w:val="none"/>
        </w:rPr>
        <w:t>a máxima autoridad del ARRENDATARIO</w:t>
      </w:r>
      <w:r w:rsidRPr="00A77129">
        <w:rPr>
          <w:sz w:val="20"/>
          <w:szCs w:val="20"/>
          <w:u w:val="none"/>
        </w:rPr>
        <w:t>, previo informe del administrador del contrato.</w:t>
      </w:r>
    </w:p>
    <w:p w14:paraId="45C75826"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p>
    <w:p w14:paraId="0B8D714A"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r w:rsidRPr="00A77129">
        <w:rPr>
          <w:rFonts w:ascii="Times New Roman" w:eastAsia="Arial Unicode MS" w:hAnsi="Times New Roman"/>
          <w:b/>
          <w:bCs/>
          <w:kern w:val="1"/>
          <w:sz w:val="20"/>
          <w:szCs w:val="20"/>
          <w:lang w:val="es-ES_tradnl"/>
        </w:rPr>
        <w:t>Cláusula Quinta.- OT</w:t>
      </w:r>
      <w:r w:rsidR="004B6FC4" w:rsidRPr="00A77129">
        <w:rPr>
          <w:rFonts w:ascii="Times New Roman" w:eastAsia="Arial Unicode MS" w:hAnsi="Times New Roman"/>
          <w:b/>
          <w:bCs/>
          <w:kern w:val="1"/>
          <w:sz w:val="20"/>
          <w:szCs w:val="20"/>
          <w:lang w:val="es-ES_tradnl"/>
        </w:rPr>
        <w:t>RAS OBLIGACIONES DEL ARRENDADOR</w:t>
      </w:r>
    </w:p>
    <w:p w14:paraId="4C3FE24C"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r w:rsidRPr="00A77129">
        <w:rPr>
          <w:rFonts w:ascii="Times New Roman" w:eastAsia="Arial Unicode MS" w:hAnsi="Times New Roman"/>
          <w:kern w:val="1"/>
          <w:sz w:val="20"/>
          <w:szCs w:val="20"/>
          <w:lang w:val="es-ES_tradnl"/>
        </w:rPr>
        <w:t xml:space="preserve"> </w:t>
      </w:r>
    </w:p>
    <w:p w14:paraId="49D96336"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r w:rsidRPr="00A77129">
        <w:rPr>
          <w:rFonts w:ascii="Times New Roman" w:eastAsia="Arial Unicode MS" w:hAnsi="Times New Roman"/>
          <w:kern w:val="1"/>
          <w:sz w:val="20"/>
          <w:szCs w:val="20"/>
          <w:lang w:val="es-ES_tradnl"/>
        </w:rPr>
        <w:t>A más de las obligaciones señaladas en las condiciones particulares del pliego que son parte del presente contrato, las siguientes:</w:t>
      </w:r>
    </w:p>
    <w:p w14:paraId="33BFF425"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p>
    <w:p w14:paraId="66060E00"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r w:rsidRPr="00A77129">
        <w:rPr>
          <w:rFonts w:ascii="Times New Roman" w:eastAsia="Arial Unicode MS" w:hAnsi="Times New Roman"/>
          <w:b/>
          <w:bCs/>
          <w:kern w:val="1"/>
          <w:sz w:val="20"/>
          <w:szCs w:val="20"/>
          <w:lang w:val="es-ES_tradnl"/>
        </w:rPr>
        <w:t>5.1</w:t>
      </w:r>
      <w:r w:rsidRPr="00A77129">
        <w:rPr>
          <w:rFonts w:ascii="Times New Roman" w:eastAsia="Arial Unicode MS" w:hAnsi="Times New Roman"/>
          <w:b/>
          <w:bCs/>
          <w:kern w:val="1"/>
          <w:sz w:val="20"/>
          <w:szCs w:val="20"/>
          <w:lang w:val="es-ES_tradnl"/>
        </w:rPr>
        <w:tab/>
      </w:r>
      <w:r w:rsidR="00290D7D" w:rsidRPr="00A77129">
        <w:rPr>
          <w:rFonts w:ascii="Times New Roman" w:eastAsia="Arial Unicode MS" w:hAnsi="Times New Roman"/>
          <w:kern w:val="1"/>
          <w:sz w:val="20"/>
          <w:szCs w:val="20"/>
          <w:lang w:val="es-ES_tradnl"/>
        </w:rPr>
        <w:t>El ARRENDADOR</w:t>
      </w:r>
      <w:r w:rsidRPr="00A77129">
        <w:rPr>
          <w:rFonts w:ascii="Times New Roman" w:eastAsia="Arial Unicode MS" w:hAnsi="Times New Roman"/>
          <w:kern w:val="1"/>
          <w:sz w:val="20"/>
          <w:szCs w:val="20"/>
          <w:lang w:val="es-ES_tradnl"/>
        </w:rPr>
        <w:t xml:space="preserve"> se compromete a ejecutar el contrato derivado del procedimiento de contratación tramitado, sobre la base de las especificaciones técnicas o los términos de referencia elaborados por la entidad contratante y que fueron conocidos en la etapa precontractual; y en tal virtud, no podrá aducir error, falencia o cualquier inconformidad con los mismos, como causal para solicitar ampliación del plazo,  o contratos complementarios. La ampliación del plazo,  o contratos complementarios podrán tramitarse solo si fueren aprobados por el administrador del contrato. </w:t>
      </w:r>
    </w:p>
    <w:p w14:paraId="1153F8AF"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p>
    <w:p w14:paraId="5D780D84"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r w:rsidRPr="00A77129">
        <w:rPr>
          <w:rFonts w:ascii="Times New Roman" w:eastAsia="Arial Unicode MS" w:hAnsi="Times New Roman"/>
          <w:b/>
          <w:bCs/>
          <w:color w:val="000000"/>
          <w:kern w:val="1"/>
          <w:sz w:val="20"/>
          <w:szCs w:val="20"/>
          <w:lang w:val="es-ES_tradnl"/>
        </w:rPr>
        <w:t>5.2</w:t>
      </w:r>
      <w:r w:rsidRPr="00A77129">
        <w:rPr>
          <w:rFonts w:ascii="Times New Roman" w:eastAsia="Arial Unicode MS" w:hAnsi="Times New Roman"/>
          <w:b/>
          <w:bCs/>
          <w:color w:val="000000"/>
          <w:kern w:val="1"/>
          <w:sz w:val="20"/>
          <w:szCs w:val="20"/>
          <w:lang w:val="es-ES_tradnl"/>
        </w:rPr>
        <w:tab/>
      </w:r>
      <w:r w:rsidR="00290D7D" w:rsidRPr="00A77129">
        <w:rPr>
          <w:rFonts w:ascii="Times New Roman" w:eastAsia="Arial Unicode MS" w:hAnsi="Times New Roman"/>
          <w:color w:val="000000"/>
          <w:kern w:val="1"/>
          <w:sz w:val="20"/>
          <w:szCs w:val="20"/>
          <w:lang w:val="es-ES_tradnl"/>
        </w:rPr>
        <w:t>El ARRENDADOR</w:t>
      </w:r>
      <w:r w:rsidRPr="00A77129">
        <w:rPr>
          <w:rFonts w:ascii="Times New Roman" w:eastAsia="Arial Unicode MS" w:hAnsi="Times New Roman"/>
          <w:color w:val="000000"/>
          <w:kern w:val="1"/>
          <w:sz w:val="20"/>
          <w:szCs w:val="20"/>
          <w:lang w:val="es-ES_tradnl"/>
        </w:rPr>
        <w:t xml:space="preserve"> se compromete durante la ejecución del contrato, a facilitar a las personas designadas por la entidad contratante, toda la información y documentación que éstas soliciten para disponer de un pleno conocimiento técnico relacionado con la ejecución del contrato,  así como de los eventuales problemas técnicos que puedan plantearse y de las tecnologías, métodos y herramientas utilizadas para resolverlos. </w:t>
      </w:r>
    </w:p>
    <w:p w14:paraId="61AB66C7"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p>
    <w:p w14:paraId="0792DABB"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color w:val="000000"/>
          <w:kern w:val="1"/>
          <w:sz w:val="20"/>
          <w:szCs w:val="20"/>
          <w:lang w:val="es-ES_tradnl"/>
        </w:rPr>
      </w:pPr>
      <w:r w:rsidRPr="00A77129">
        <w:rPr>
          <w:rFonts w:ascii="Times New Roman" w:eastAsia="Arial Unicode MS" w:hAnsi="Times New Roman"/>
          <w:color w:val="000000"/>
          <w:kern w:val="1"/>
          <w:sz w:val="20"/>
          <w:szCs w:val="20"/>
          <w:lang w:val="es-ES_tradnl"/>
        </w:rPr>
        <w:t>Los delegados o responsables técnicos de la entidad contratante, como el administrador del contrato, deberán tener el conocimiento suficiente de la ejecución del contrato, así como la eventual realización de ulteriores desarrollos</w:t>
      </w:r>
      <w:r w:rsidR="00277539" w:rsidRPr="00A77129">
        <w:rPr>
          <w:rFonts w:ascii="Times New Roman" w:eastAsia="Arial Unicode MS" w:hAnsi="Times New Roman"/>
          <w:color w:val="000000"/>
          <w:kern w:val="1"/>
          <w:sz w:val="20"/>
          <w:szCs w:val="20"/>
          <w:lang w:val="es-ES_tradnl"/>
        </w:rPr>
        <w:t>. Para el efecto, el ARRENDADOR</w:t>
      </w:r>
      <w:r w:rsidRPr="00A77129">
        <w:rPr>
          <w:rFonts w:ascii="Times New Roman" w:eastAsia="Arial Unicode MS" w:hAnsi="Times New Roman"/>
          <w:color w:val="000000"/>
          <w:kern w:val="1"/>
          <w:sz w:val="20"/>
          <w:szCs w:val="20"/>
          <w:lang w:val="es-ES_tradnl"/>
        </w:rPr>
        <w:t xml:space="preserve"> se compromete durante el tiempo de ejecución contractual, a facilitar a las personas designadas por la entidad contratante toda la información y documentación que le sea requerida, relacionada y/o atinente al desarrollo y ejecución del contrato.</w:t>
      </w:r>
    </w:p>
    <w:p w14:paraId="27DDE3C5"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p>
    <w:p w14:paraId="0677BA03" w14:textId="77777777" w:rsidR="00AA131E" w:rsidRPr="00A77129" w:rsidRDefault="007A3B16"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r>
        <w:rPr>
          <w:rFonts w:ascii="Times New Roman" w:eastAsia="Arial Unicode MS" w:hAnsi="Times New Roman"/>
          <w:b/>
          <w:bCs/>
          <w:kern w:val="1"/>
          <w:sz w:val="20"/>
          <w:szCs w:val="20"/>
          <w:lang w:val="es-ES_tradnl"/>
        </w:rPr>
        <w:t>5.3</w:t>
      </w:r>
      <w:r w:rsidR="00AA131E" w:rsidRPr="00A77129">
        <w:rPr>
          <w:rFonts w:ascii="Times New Roman" w:eastAsia="Arial Unicode MS" w:hAnsi="Times New Roman"/>
          <w:b/>
          <w:bCs/>
          <w:kern w:val="1"/>
          <w:sz w:val="20"/>
          <w:szCs w:val="20"/>
          <w:lang w:val="es-ES_tradnl"/>
        </w:rPr>
        <w:tab/>
      </w:r>
      <w:r w:rsidR="00290D7D" w:rsidRPr="00A77129">
        <w:rPr>
          <w:rFonts w:ascii="Times New Roman" w:eastAsia="Arial Unicode MS" w:hAnsi="Times New Roman"/>
          <w:kern w:val="1"/>
          <w:sz w:val="20"/>
          <w:szCs w:val="20"/>
          <w:lang w:val="es-ES_tradnl"/>
        </w:rPr>
        <w:t>El ARRENDADOR</w:t>
      </w:r>
      <w:r w:rsidR="00AA131E" w:rsidRPr="00A77129">
        <w:rPr>
          <w:rFonts w:ascii="Times New Roman" w:eastAsia="Arial Unicode MS" w:hAnsi="Times New Roman"/>
          <w:kern w:val="1"/>
          <w:sz w:val="20"/>
          <w:szCs w:val="20"/>
          <w:lang w:val="es-ES_tradnl"/>
        </w:rPr>
        <w:t xml:space="preserve"> está obligado a cumplir con cualquiera otra que se derive natural y legalmente del objeto del contrato y sea exigible por constar en cualquier documento del mismo o en norma legal específicamente aplicable.</w:t>
      </w:r>
    </w:p>
    <w:p w14:paraId="3A27B678"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p>
    <w:p w14:paraId="208FE7F9" w14:textId="77777777" w:rsidR="00AA131E" w:rsidRPr="00A77129" w:rsidRDefault="007A3B16"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r>
        <w:rPr>
          <w:rFonts w:ascii="Times New Roman" w:eastAsia="Arial Unicode MS" w:hAnsi="Times New Roman"/>
          <w:b/>
          <w:bCs/>
          <w:kern w:val="1"/>
          <w:sz w:val="20"/>
          <w:szCs w:val="20"/>
          <w:lang w:val="es-ES_tradnl"/>
        </w:rPr>
        <w:t>5.4</w:t>
      </w:r>
      <w:r w:rsidR="00AA131E" w:rsidRPr="00A77129">
        <w:rPr>
          <w:rFonts w:ascii="Times New Roman" w:eastAsia="Arial Unicode MS" w:hAnsi="Times New Roman"/>
          <w:b/>
          <w:bCs/>
          <w:kern w:val="1"/>
          <w:sz w:val="20"/>
          <w:szCs w:val="20"/>
          <w:lang w:val="es-ES_tradnl"/>
        </w:rPr>
        <w:tab/>
      </w:r>
      <w:r w:rsidR="00290D7D" w:rsidRPr="00A77129">
        <w:rPr>
          <w:rFonts w:ascii="Times New Roman" w:eastAsia="Arial Unicode MS" w:hAnsi="Times New Roman"/>
          <w:kern w:val="1"/>
          <w:sz w:val="20"/>
          <w:szCs w:val="20"/>
          <w:lang w:val="es-ES_tradnl"/>
        </w:rPr>
        <w:t xml:space="preserve">El ARRENDADOR </w:t>
      </w:r>
      <w:r w:rsidR="00AA131E" w:rsidRPr="00A77129">
        <w:rPr>
          <w:rFonts w:ascii="Times New Roman" w:eastAsia="Arial Unicode MS" w:hAnsi="Times New Roman"/>
          <w:kern w:val="1"/>
          <w:sz w:val="20"/>
          <w:szCs w:val="20"/>
          <w:lang w:val="es-ES_tradnl"/>
        </w:rPr>
        <w:t>se obliga al cumplimiento de las disposiciones establecidas en el Código del Trabajo y en la Ley de Seguridad Social obligatorio, adquiriendo, respecto de sus trabajadores, la calidad de patrono, sin que la contratante tenga responsabilidad alguna por tales cargas, ni relación con el personal que labore en la ejecución del contrato, ni con el personal de la subcontratista.</w:t>
      </w:r>
    </w:p>
    <w:p w14:paraId="104F58C2" w14:textId="77777777" w:rsidR="00564065" w:rsidRPr="00A77129" w:rsidRDefault="00564065"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p>
    <w:p w14:paraId="4F0CC5BF" w14:textId="77777777" w:rsidR="00AA131E" w:rsidRPr="00A77129" w:rsidRDefault="007A3B16"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r>
        <w:rPr>
          <w:rFonts w:ascii="Times New Roman" w:eastAsia="Arial Unicode MS" w:hAnsi="Times New Roman"/>
          <w:b/>
          <w:kern w:val="1"/>
          <w:sz w:val="20"/>
          <w:szCs w:val="20"/>
          <w:lang w:val="es-ES_tradnl"/>
        </w:rPr>
        <w:t>5.5</w:t>
      </w:r>
      <w:r w:rsidR="00AA131E" w:rsidRPr="00A77129">
        <w:rPr>
          <w:rFonts w:ascii="Times New Roman" w:eastAsia="Arial Unicode MS" w:hAnsi="Times New Roman"/>
          <w:b/>
          <w:kern w:val="1"/>
          <w:sz w:val="20"/>
          <w:szCs w:val="20"/>
          <w:lang w:val="es-ES_tradnl"/>
        </w:rPr>
        <w:tab/>
      </w:r>
      <w:r w:rsidR="00290D7D" w:rsidRPr="00A77129">
        <w:rPr>
          <w:rFonts w:ascii="Times New Roman" w:eastAsia="Arial Unicode MS" w:hAnsi="Times New Roman"/>
          <w:kern w:val="1"/>
          <w:sz w:val="20"/>
          <w:szCs w:val="20"/>
          <w:lang w:val="es-ES_tradnl"/>
        </w:rPr>
        <w:t>El ARRENDADOR</w:t>
      </w:r>
      <w:r w:rsidR="00AA131E" w:rsidRPr="00A77129">
        <w:rPr>
          <w:rFonts w:ascii="Times New Roman" w:eastAsia="Arial Unicode MS" w:hAnsi="Times New Roman"/>
          <w:kern w:val="1"/>
          <w:sz w:val="20"/>
          <w:szCs w:val="20"/>
          <w:lang w:val="es-ES_tradnl"/>
        </w:rPr>
        <w:t xml:space="preserve"> se obliga al cumplimiento de lo exigido en el pliego, a lo previsto en su oferta y a lo establecido en la legislación ambiental, de seguridad industrial y salud ocupacional, seguridad social, laboral, etc. </w:t>
      </w:r>
    </w:p>
    <w:p w14:paraId="18B9DA15" w14:textId="77777777" w:rsidR="00290D7D" w:rsidRPr="00A77129" w:rsidRDefault="00290D7D"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p>
    <w:p w14:paraId="2CF02674"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r w:rsidRPr="00A77129">
        <w:rPr>
          <w:rFonts w:ascii="Times New Roman" w:eastAsia="Arial Unicode MS" w:hAnsi="Times New Roman"/>
          <w:b/>
          <w:bCs/>
          <w:kern w:val="1"/>
          <w:sz w:val="20"/>
          <w:szCs w:val="20"/>
          <w:lang w:val="es-ES_tradnl"/>
        </w:rPr>
        <w:t>Cláusula Sexta.</w:t>
      </w:r>
      <w:r w:rsidR="00290D7D" w:rsidRPr="00A77129">
        <w:rPr>
          <w:rFonts w:ascii="Times New Roman" w:eastAsia="Arial Unicode MS" w:hAnsi="Times New Roman"/>
          <w:b/>
          <w:bCs/>
          <w:kern w:val="1"/>
          <w:sz w:val="20"/>
          <w:szCs w:val="20"/>
          <w:lang w:val="es-ES_tradnl"/>
        </w:rPr>
        <w:t>- OBLIGACIONES DEL ARRENDATARIO</w:t>
      </w:r>
    </w:p>
    <w:p w14:paraId="14000D48"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p>
    <w:p w14:paraId="5E99E523" w14:textId="44E6958F"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r w:rsidRPr="00A77129">
        <w:rPr>
          <w:rFonts w:ascii="Times New Roman" w:eastAsia="Arial Unicode MS" w:hAnsi="Times New Roman"/>
          <w:b/>
          <w:kern w:val="1"/>
          <w:sz w:val="20"/>
          <w:szCs w:val="20"/>
          <w:lang w:val="es-ES_tradnl"/>
        </w:rPr>
        <w:t>6.1</w:t>
      </w:r>
      <w:r w:rsidRPr="00A77129">
        <w:rPr>
          <w:rFonts w:ascii="Times New Roman" w:eastAsia="Arial Unicode MS" w:hAnsi="Times New Roman"/>
          <w:b/>
          <w:kern w:val="1"/>
          <w:sz w:val="20"/>
          <w:szCs w:val="20"/>
          <w:lang w:val="es-ES_tradnl"/>
        </w:rPr>
        <w:tab/>
      </w:r>
      <w:r w:rsidRPr="00A77129">
        <w:rPr>
          <w:rFonts w:ascii="Times New Roman" w:eastAsia="Arial Unicode MS" w:hAnsi="Times New Roman"/>
          <w:kern w:val="1"/>
          <w:sz w:val="20"/>
          <w:szCs w:val="20"/>
          <w:lang w:val="es-ES_tradnl"/>
        </w:rPr>
        <w:t>So</w:t>
      </w:r>
      <w:r w:rsidR="00290D7D" w:rsidRPr="00A77129">
        <w:rPr>
          <w:rFonts w:ascii="Times New Roman" w:eastAsia="Arial Unicode MS" w:hAnsi="Times New Roman"/>
          <w:kern w:val="1"/>
          <w:sz w:val="20"/>
          <w:szCs w:val="20"/>
          <w:lang w:val="es-ES_tradnl"/>
        </w:rPr>
        <w:t>n obligaciones del  ARRENDATARIO</w:t>
      </w:r>
      <w:r w:rsidRPr="00A77129">
        <w:rPr>
          <w:rFonts w:ascii="Times New Roman" w:eastAsia="Arial Unicode MS" w:hAnsi="Times New Roman"/>
          <w:kern w:val="1"/>
          <w:sz w:val="20"/>
          <w:szCs w:val="20"/>
          <w:lang w:val="es-ES_tradnl"/>
        </w:rPr>
        <w:t xml:space="preserve"> las establecidas en las condiciones particulares del pli</w:t>
      </w:r>
      <w:r w:rsidR="00B54B11">
        <w:rPr>
          <w:rFonts w:ascii="Times New Roman" w:eastAsia="Arial Unicode MS" w:hAnsi="Times New Roman"/>
          <w:kern w:val="1"/>
          <w:sz w:val="20"/>
          <w:szCs w:val="20"/>
          <w:lang w:val="es-ES_tradnl"/>
        </w:rPr>
        <w:t>ego que son parte del contrato.</w:t>
      </w:r>
    </w:p>
    <w:p w14:paraId="50F84E6C" w14:textId="77777777" w:rsidR="00290D7D" w:rsidRPr="00A77129" w:rsidRDefault="00290D7D"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p>
    <w:p w14:paraId="60E575DA"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r w:rsidRPr="00A77129">
        <w:rPr>
          <w:rFonts w:ascii="Times New Roman" w:eastAsia="Arial Unicode MS" w:hAnsi="Times New Roman"/>
          <w:b/>
          <w:bCs/>
          <w:kern w:val="1"/>
          <w:sz w:val="20"/>
          <w:szCs w:val="20"/>
          <w:lang w:val="es-ES"/>
        </w:rPr>
        <w:t>Cláusula Séptima.- CONTRATOS COMPLEMENTARIOS</w:t>
      </w:r>
    </w:p>
    <w:p w14:paraId="5DE70642"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p>
    <w:p w14:paraId="18372C9D" w14:textId="5D046976" w:rsidR="00AA131E" w:rsidRPr="00B54B11" w:rsidRDefault="00AA131E" w:rsidP="00AA131E">
      <w:pPr>
        <w:widowControl w:val="0"/>
        <w:suppressAutoHyphens/>
        <w:spacing w:after="0" w:line="240" w:lineRule="auto"/>
        <w:contextualSpacing/>
        <w:jc w:val="both"/>
        <w:rPr>
          <w:rFonts w:ascii="Times New Roman" w:eastAsia="Arial Unicode MS" w:hAnsi="Times New Roman"/>
          <w:b/>
          <w:kern w:val="1"/>
          <w:sz w:val="20"/>
          <w:szCs w:val="20"/>
          <w:lang w:val="es-ES_tradnl"/>
        </w:rPr>
      </w:pPr>
      <w:r w:rsidRPr="00A77129">
        <w:rPr>
          <w:rFonts w:ascii="Times New Roman" w:eastAsia="Arial Unicode MS" w:hAnsi="Times New Roman"/>
          <w:b/>
          <w:kern w:val="1"/>
          <w:sz w:val="20"/>
          <w:szCs w:val="20"/>
          <w:lang w:val="es-ES_tradnl"/>
        </w:rPr>
        <w:t>7.1</w:t>
      </w:r>
      <w:r w:rsidRPr="00A77129">
        <w:rPr>
          <w:rFonts w:ascii="Times New Roman" w:eastAsia="Arial Unicode MS" w:hAnsi="Times New Roman"/>
          <w:b/>
          <w:kern w:val="1"/>
          <w:sz w:val="20"/>
          <w:szCs w:val="20"/>
          <w:lang w:val="es-ES_tradnl"/>
        </w:rPr>
        <w:tab/>
      </w:r>
      <w:r w:rsidRPr="00A77129">
        <w:rPr>
          <w:rFonts w:ascii="Times New Roman" w:eastAsia="Arial Unicode MS" w:hAnsi="Times New Roman"/>
          <w:kern w:val="1"/>
          <w:sz w:val="20"/>
          <w:szCs w:val="20"/>
          <w:lang w:val="es-ES_tradnl"/>
        </w:rPr>
        <w:t>Por causas justificadas, las partes podrán firmar contratos complementarios, de conformidad con lo establecido en los artículos 85 y 87 de la Ley Orgánica del Sistema Nacional de Contratación Pública, y en el artículo 144 del Reglamento General de la Ley Orgánica del Sistema Nacional de Contratación Pública.</w:t>
      </w:r>
    </w:p>
    <w:p w14:paraId="17B75264" w14:textId="77777777" w:rsidR="00290D7D" w:rsidRPr="00A77129" w:rsidRDefault="00290D7D"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p>
    <w:p w14:paraId="6EE07827"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r w:rsidRPr="00A77129">
        <w:rPr>
          <w:rFonts w:ascii="Times New Roman" w:eastAsia="Arial Unicode MS" w:hAnsi="Times New Roman"/>
          <w:b/>
          <w:bCs/>
          <w:kern w:val="1"/>
          <w:sz w:val="20"/>
          <w:szCs w:val="20"/>
          <w:lang w:val="es-ES_tradnl"/>
        </w:rPr>
        <w:t>Cláusula Octava.- RECEPCIÓN DEL CONTRATO</w:t>
      </w:r>
    </w:p>
    <w:p w14:paraId="346E685B" w14:textId="77777777" w:rsidR="004B6FC4" w:rsidRPr="00A77129" w:rsidRDefault="004B6FC4" w:rsidP="00AA131E">
      <w:pPr>
        <w:spacing w:line="240" w:lineRule="auto"/>
        <w:contextualSpacing/>
        <w:jc w:val="both"/>
        <w:rPr>
          <w:rFonts w:ascii="Times New Roman" w:hAnsi="Times New Roman"/>
          <w:b/>
          <w:sz w:val="20"/>
          <w:szCs w:val="20"/>
        </w:rPr>
      </w:pPr>
    </w:p>
    <w:p w14:paraId="0AA62C06" w14:textId="20D7AE7E" w:rsidR="00290D7D" w:rsidRPr="00251FC1" w:rsidRDefault="004B6FC4" w:rsidP="004B6FC4">
      <w:pPr>
        <w:spacing w:line="240" w:lineRule="auto"/>
        <w:jc w:val="both"/>
        <w:rPr>
          <w:rFonts w:ascii="Times New Roman" w:hAnsi="Times New Roman"/>
          <w:b/>
          <w:bCs/>
          <w:iCs/>
          <w:sz w:val="20"/>
          <w:szCs w:val="20"/>
        </w:rPr>
      </w:pPr>
      <w:r w:rsidRPr="00A77129">
        <w:rPr>
          <w:rFonts w:ascii="Times New Roman" w:hAnsi="Times New Roman"/>
          <w:sz w:val="20"/>
          <w:szCs w:val="20"/>
        </w:rPr>
        <w:t xml:space="preserve">La recepción del servicio de </w:t>
      </w:r>
      <w:r w:rsidR="00251FC1" w:rsidRPr="00251FC1">
        <w:rPr>
          <w:rFonts w:ascii="Times New Roman" w:hAnsi="Times New Roman"/>
          <w:b/>
          <w:bCs/>
          <w:iCs/>
          <w:sz w:val="20"/>
          <w:szCs w:val="20"/>
        </w:rPr>
        <w:t>“</w:t>
      </w:r>
      <w:r w:rsidR="00B54B11" w:rsidRPr="00B54B11">
        <w:rPr>
          <w:rFonts w:ascii="Times New Roman" w:hAnsi="Times New Roman"/>
          <w:b/>
          <w:bCs/>
          <w:iCs/>
          <w:sz w:val="20"/>
          <w:szCs w:val="20"/>
          <w:lang w:val="es-ES_tradnl"/>
        </w:rPr>
        <w:t>ARRENDAMIENTO DE UN LOCAL BODEGA PARA EL FUNCIONAMIENTO DE UN CENTRO DE DISTRIBUCION DE ACERIAS NACIONALES DEL ECUADOR S.A ANDEC. EN LA CIUDAD DE LOJA</w:t>
      </w:r>
      <w:r w:rsidR="00251FC1" w:rsidRPr="00251FC1">
        <w:rPr>
          <w:rFonts w:ascii="Times New Roman" w:hAnsi="Times New Roman"/>
          <w:b/>
          <w:bCs/>
          <w:iCs/>
          <w:sz w:val="20"/>
          <w:szCs w:val="20"/>
          <w:lang w:val="es-ES_tradnl"/>
        </w:rPr>
        <w:t>”</w:t>
      </w:r>
      <w:r w:rsidRPr="00A77129">
        <w:rPr>
          <w:rFonts w:ascii="Times New Roman" w:hAnsi="Times New Roman"/>
          <w:sz w:val="20"/>
          <w:szCs w:val="20"/>
        </w:rPr>
        <w:t>, y será necesaria la suscripción de la respectiva Acta suscrita por el ARRENDADOR y los integrantes de la comisión designada por</w:t>
      </w:r>
      <w:r w:rsidR="00D26CC7" w:rsidRPr="00A77129">
        <w:rPr>
          <w:rFonts w:ascii="Times New Roman" w:hAnsi="Times New Roman"/>
          <w:sz w:val="20"/>
          <w:szCs w:val="20"/>
        </w:rPr>
        <w:t xml:space="preserve"> la ARRENDATARIO</w:t>
      </w:r>
      <w:r w:rsidRPr="00A77129">
        <w:rPr>
          <w:rFonts w:ascii="Times New Roman" w:hAnsi="Times New Roman"/>
          <w:sz w:val="20"/>
          <w:szCs w:val="20"/>
        </w:rPr>
        <w:t>, en los términos del artículo 124 del Reglamento General de la LOSNCP. La liquidación final del contrato se realizará en los términos previstos por el artículo 125 del reglamento mencionado, y formará parte del acta.</w:t>
      </w:r>
    </w:p>
    <w:p w14:paraId="23F3A82A" w14:textId="77777777" w:rsidR="00AA131E" w:rsidRPr="00A77129" w:rsidRDefault="00564065"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r w:rsidRPr="00A77129">
        <w:rPr>
          <w:rFonts w:ascii="Times New Roman" w:eastAsia="Arial Unicode MS" w:hAnsi="Times New Roman"/>
          <w:b/>
          <w:bCs/>
          <w:kern w:val="1"/>
          <w:sz w:val="20"/>
          <w:szCs w:val="20"/>
          <w:lang w:val="es-ES_tradnl"/>
        </w:rPr>
        <w:t>8.1</w:t>
      </w:r>
      <w:r w:rsidR="00AA131E" w:rsidRPr="00A77129">
        <w:rPr>
          <w:rFonts w:ascii="Times New Roman" w:eastAsia="Arial Unicode MS" w:hAnsi="Times New Roman"/>
          <w:b/>
          <w:bCs/>
          <w:kern w:val="1"/>
          <w:sz w:val="20"/>
          <w:szCs w:val="20"/>
          <w:lang w:val="es-ES_tradnl"/>
        </w:rPr>
        <w:tab/>
        <w:t xml:space="preserve">LIQUIDACIÓN DEL CONTRATO: </w:t>
      </w:r>
      <w:r w:rsidR="00AA131E" w:rsidRPr="00A77129">
        <w:rPr>
          <w:rFonts w:ascii="Times New Roman" w:eastAsia="Arial Unicode MS" w:hAnsi="Times New Roman"/>
          <w:kern w:val="1"/>
          <w:sz w:val="20"/>
          <w:szCs w:val="20"/>
          <w:lang w:val="es-ES_tradnl"/>
        </w:rPr>
        <w:t>La liquidación final del contrato suscrita entre las partes se realizará en los términos previstos por el artículo 125 del Reglamento General de la Ley Orgánica del Sistema Nacional de Contratación Pública.</w:t>
      </w:r>
    </w:p>
    <w:p w14:paraId="55871FC2"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p>
    <w:p w14:paraId="3BDA40C6"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r w:rsidRPr="00A77129">
        <w:rPr>
          <w:rFonts w:ascii="Times New Roman" w:eastAsia="Arial Unicode MS" w:hAnsi="Times New Roman"/>
          <w:b/>
          <w:bCs/>
          <w:kern w:val="1"/>
          <w:sz w:val="20"/>
          <w:szCs w:val="20"/>
          <w:lang w:val="es-ES_tradnl"/>
        </w:rPr>
        <w:t>Cláusula Novena.- TRIBUTOS, RETENCIONES Y GASTOS</w:t>
      </w:r>
    </w:p>
    <w:p w14:paraId="3EF3C9F7"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p>
    <w:p w14:paraId="2997E0FF"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r w:rsidRPr="00A77129">
        <w:rPr>
          <w:rFonts w:ascii="Times New Roman" w:eastAsia="Arial Unicode MS" w:hAnsi="Times New Roman"/>
          <w:b/>
          <w:bCs/>
          <w:kern w:val="1"/>
          <w:sz w:val="20"/>
          <w:szCs w:val="20"/>
          <w:lang w:val="es-ES_tradnl"/>
        </w:rPr>
        <w:t>9.1</w:t>
      </w:r>
      <w:r w:rsidRPr="00A77129">
        <w:rPr>
          <w:rFonts w:ascii="Times New Roman" w:eastAsia="Arial Unicode MS" w:hAnsi="Times New Roman"/>
          <w:b/>
          <w:bCs/>
          <w:kern w:val="1"/>
          <w:sz w:val="20"/>
          <w:szCs w:val="20"/>
          <w:lang w:val="es-ES_tradnl"/>
        </w:rPr>
        <w:tab/>
      </w:r>
      <w:r w:rsidR="005237B7" w:rsidRPr="00A77129">
        <w:rPr>
          <w:rFonts w:ascii="Times New Roman" w:eastAsia="Arial Unicode MS" w:hAnsi="Times New Roman"/>
          <w:kern w:val="1"/>
          <w:sz w:val="20"/>
          <w:szCs w:val="20"/>
          <w:lang w:val="es-ES_tradnl"/>
        </w:rPr>
        <w:t>La entidad contratante efectuará al arrendador</w:t>
      </w:r>
      <w:r w:rsidRPr="00A77129">
        <w:rPr>
          <w:rFonts w:ascii="Times New Roman" w:eastAsia="Arial Unicode MS" w:hAnsi="Times New Roman"/>
          <w:kern w:val="1"/>
          <w:sz w:val="20"/>
          <w:szCs w:val="20"/>
          <w:lang w:val="es-ES_tradnl"/>
        </w:rPr>
        <w:t xml:space="preserve"> las retenciones que dispongan las leyes tributarias, conforme la legislación tributaria vigente.</w:t>
      </w:r>
    </w:p>
    <w:p w14:paraId="429F6F6D"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p>
    <w:p w14:paraId="79828BCD"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r w:rsidRPr="00A77129">
        <w:rPr>
          <w:rFonts w:ascii="Times New Roman" w:eastAsia="Arial Unicode MS" w:hAnsi="Times New Roman"/>
          <w:kern w:val="1"/>
          <w:sz w:val="20"/>
          <w:szCs w:val="20"/>
          <w:lang w:val="es-ES_tradnl"/>
        </w:rPr>
        <w:t xml:space="preserve">La </w:t>
      </w:r>
      <w:r w:rsidR="005237B7" w:rsidRPr="00A77129">
        <w:rPr>
          <w:rFonts w:ascii="Times New Roman" w:eastAsia="Arial Unicode MS" w:hAnsi="Times New Roman"/>
          <w:kern w:val="1"/>
          <w:sz w:val="20"/>
          <w:szCs w:val="20"/>
          <w:lang w:val="es-ES_tradnl"/>
        </w:rPr>
        <w:t xml:space="preserve">entidad </w:t>
      </w:r>
      <w:r w:rsidRPr="00A77129">
        <w:rPr>
          <w:rFonts w:ascii="Times New Roman" w:eastAsia="Arial Unicode MS" w:hAnsi="Times New Roman"/>
          <w:kern w:val="1"/>
          <w:sz w:val="20"/>
          <w:szCs w:val="20"/>
          <w:lang w:val="es-ES_tradnl"/>
        </w:rPr>
        <w:t>contratante retendrá el valor de los descuentos que el Instituto Ecuatoriano de Seguridad Social ordenare y que corresponda a mora patronal, por obligaciones con el seguro social provenientes de servicios personales para la ejecución del contrato de acuerdo a la Ley de Seguridad Social.</w:t>
      </w:r>
    </w:p>
    <w:p w14:paraId="203A2432"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kern w:val="1"/>
          <w:sz w:val="20"/>
          <w:szCs w:val="20"/>
          <w:lang w:val="es-ES_tradnl"/>
        </w:rPr>
      </w:pPr>
    </w:p>
    <w:p w14:paraId="718B5B37"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color w:val="000000"/>
          <w:kern w:val="1"/>
          <w:sz w:val="20"/>
          <w:szCs w:val="20"/>
          <w:lang w:val="es-ES_tradnl"/>
        </w:rPr>
      </w:pPr>
      <w:r w:rsidRPr="00A77129">
        <w:rPr>
          <w:rFonts w:ascii="Times New Roman" w:eastAsia="Arial Unicode MS" w:hAnsi="Times New Roman"/>
          <w:b/>
          <w:bCs/>
          <w:kern w:val="1"/>
          <w:sz w:val="20"/>
          <w:szCs w:val="20"/>
          <w:lang w:val="es-ES_tradnl"/>
        </w:rPr>
        <w:t>9.2</w:t>
      </w:r>
      <w:r w:rsidRPr="00A77129">
        <w:rPr>
          <w:rFonts w:ascii="Times New Roman" w:eastAsia="Arial Unicode MS" w:hAnsi="Times New Roman"/>
          <w:b/>
          <w:bCs/>
          <w:kern w:val="1"/>
          <w:sz w:val="20"/>
          <w:szCs w:val="20"/>
          <w:lang w:val="es-ES_tradnl"/>
        </w:rPr>
        <w:tab/>
      </w:r>
      <w:r w:rsidR="005237B7" w:rsidRPr="00A77129">
        <w:rPr>
          <w:rFonts w:ascii="Times New Roman" w:eastAsia="Arial Unicode MS" w:hAnsi="Times New Roman"/>
          <w:kern w:val="1"/>
          <w:sz w:val="20"/>
          <w:szCs w:val="20"/>
          <w:lang w:val="es-ES_tradnl"/>
        </w:rPr>
        <w:t>Es de cuenta del arrendador</w:t>
      </w:r>
      <w:r w:rsidRPr="00A77129">
        <w:rPr>
          <w:rFonts w:ascii="Times New Roman" w:eastAsia="Arial Unicode MS" w:hAnsi="Times New Roman"/>
          <w:kern w:val="1"/>
          <w:sz w:val="20"/>
          <w:szCs w:val="20"/>
          <w:lang w:val="es-ES_tradnl"/>
        </w:rPr>
        <w:t xml:space="preserve"> el pago de los gastos notariales, de las copias certificadas del contrato y los documentos que deban ser</w:t>
      </w:r>
      <w:r w:rsidRPr="00A77129">
        <w:rPr>
          <w:rFonts w:ascii="Times New Roman" w:eastAsia="Arial Unicode MS" w:hAnsi="Times New Roman"/>
          <w:color w:val="000000"/>
          <w:kern w:val="1"/>
          <w:sz w:val="20"/>
          <w:szCs w:val="20"/>
          <w:lang w:val="es-ES_tradnl"/>
        </w:rPr>
        <w:t xml:space="preserve"> protocolizados en caso de que sea necesari</w:t>
      </w:r>
      <w:r w:rsidR="005237B7" w:rsidRPr="00A77129">
        <w:rPr>
          <w:rFonts w:ascii="Times New Roman" w:eastAsia="Arial Unicode MS" w:hAnsi="Times New Roman"/>
          <w:color w:val="000000"/>
          <w:kern w:val="1"/>
          <w:sz w:val="20"/>
          <w:szCs w:val="20"/>
          <w:lang w:val="es-ES_tradnl"/>
        </w:rPr>
        <w:t>o. En dicho caso, el arrendador</w:t>
      </w:r>
      <w:r w:rsidRPr="00A77129">
        <w:rPr>
          <w:rFonts w:ascii="Times New Roman" w:eastAsia="Arial Unicode MS" w:hAnsi="Times New Roman"/>
          <w:color w:val="000000"/>
          <w:kern w:val="1"/>
          <w:sz w:val="20"/>
          <w:szCs w:val="20"/>
          <w:lang w:val="es-ES_tradnl"/>
        </w:rPr>
        <w:t xml:space="preserve"> entregará a </w:t>
      </w:r>
      <w:r w:rsidR="00251821" w:rsidRPr="00A77129">
        <w:rPr>
          <w:rFonts w:ascii="Times New Roman" w:eastAsia="Arial Unicode MS" w:hAnsi="Times New Roman"/>
          <w:color w:val="000000"/>
          <w:kern w:val="1"/>
          <w:sz w:val="20"/>
          <w:szCs w:val="20"/>
          <w:lang w:val="es-ES_tradnl"/>
        </w:rPr>
        <w:t>la entidad contratante hasta dos copias del contrato, debidamente protocolizada</w:t>
      </w:r>
      <w:r w:rsidRPr="00A77129">
        <w:rPr>
          <w:rFonts w:ascii="Times New Roman" w:eastAsia="Arial Unicode MS" w:hAnsi="Times New Roman"/>
          <w:color w:val="000000"/>
          <w:kern w:val="1"/>
          <w:sz w:val="20"/>
          <w:szCs w:val="20"/>
          <w:lang w:val="es-ES_tradnl"/>
        </w:rPr>
        <w:t>. En caso de terminación por mutuo acuerdo, el pago de los derechos notariales y el de las copia</w:t>
      </w:r>
      <w:r w:rsidR="00251821" w:rsidRPr="00A77129">
        <w:rPr>
          <w:rFonts w:ascii="Times New Roman" w:eastAsia="Arial Unicode MS" w:hAnsi="Times New Roman"/>
          <w:color w:val="000000"/>
          <w:kern w:val="1"/>
          <w:sz w:val="20"/>
          <w:szCs w:val="20"/>
          <w:lang w:val="es-ES_tradnl"/>
        </w:rPr>
        <w:t>s será de cuenta del arrendador</w:t>
      </w:r>
      <w:r w:rsidRPr="00A77129">
        <w:rPr>
          <w:rFonts w:ascii="Times New Roman" w:eastAsia="Arial Unicode MS" w:hAnsi="Times New Roman"/>
          <w:color w:val="000000"/>
          <w:kern w:val="1"/>
          <w:sz w:val="20"/>
          <w:szCs w:val="20"/>
          <w:lang w:val="es-ES_tradnl"/>
        </w:rPr>
        <w:t>.</w:t>
      </w:r>
    </w:p>
    <w:p w14:paraId="0A375102"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color w:val="000000"/>
          <w:kern w:val="1"/>
          <w:sz w:val="20"/>
          <w:szCs w:val="20"/>
          <w:lang w:val="es-ES_tradnl"/>
        </w:rPr>
      </w:pPr>
    </w:p>
    <w:p w14:paraId="072B6F4E"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color w:val="000000"/>
          <w:kern w:val="1"/>
          <w:sz w:val="20"/>
          <w:szCs w:val="20"/>
          <w:lang w:val="es-ES_tradnl"/>
        </w:rPr>
      </w:pPr>
      <w:r w:rsidRPr="00A77129">
        <w:rPr>
          <w:rFonts w:ascii="Times New Roman" w:eastAsia="Arial Unicode MS" w:hAnsi="Times New Roman"/>
          <w:b/>
          <w:color w:val="000000"/>
          <w:kern w:val="1"/>
          <w:sz w:val="20"/>
          <w:szCs w:val="20"/>
          <w:lang w:val="es-ES_tradnl"/>
        </w:rPr>
        <w:lastRenderedPageBreak/>
        <w:t>Cláusula Décima.- TERMINACIÓN UNILATERAL DEL CONTRATO</w:t>
      </w:r>
    </w:p>
    <w:p w14:paraId="2859B1F1"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color w:val="000000"/>
          <w:kern w:val="1"/>
          <w:sz w:val="20"/>
          <w:szCs w:val="20"/>
          <w:lang w:val="es-ES_tradnl"/>
        </w:rPr>
      </w:pPr>
    </w:p>
    <w:p w14:paraId="140C43A5"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color w:val="000000"/>
          <w:kern w:val="1"/>
          <w:sz w:val="20"/>
          <w:szCs w:val="20"/>
          <w:lang w:val="es-ES_tradnl"/>
        </w:rPr>
      </w:pPr>
      <w:r w:rsidRPr="00A77129">
        <w:rPr>
          <w:rFonts w:ascii="Times New Roman" w:eastAsia="Arial Unicode MS" w:hAnsi="Times New Roman"/>
          <w:b/>
          <w:color w:val="000000"/>
          <w:kern w:val="1"/>
          <w:sz w:val="20"/>
          <w:szCs w:val="20"/>
          <w:lang w:val="es-ES_tradnl"/>
        </w:rPr>
        <w:t>10.1</w:t>
      </w:r>
      <w:r w:rsidRPr="00A77129">
        <w:rPr>
          <w:rFonts w:ascii="Times New Roman" w:eastAsia="Arial Unicode MS" w:hAnsi="Times New Roman"/>
          <w:b/>
          <w:color w:val="000000"/>
          <w:kern w:val="1"/>
          <w:sz w:val="20"/>
          <w:szCs w:val="20"/>
          <w:lang w:val="es-ES_tradnl"/>
        </w:rPr>
        <w:tab/>
      </w:r>
      <w:r w:rsidRPr="00A77129">
        <w:rPr>
          <w:rFonts w:ascii="Times New Roman" w:eastAsia="Arial Unicode MS" w:hAnsi="Times New Roman"/>
          <w:color w:val="000000"/>
          <w:kern w:val="1"/>
          <w:sz w:val="20"/>
          <w:szCs w:val="20"/>
          <w:lang w:val="es-ES_tradnl"/>
        </w:rPr>
        <w:t>La declaratoria de terminación unilateral y anticipada del contrato no se suspenderá por la interposición de reclamos o recursos administrativos, demandas contencioso administrativas, arbitrales o de cualqui</w:t>
      </w:r>
      <w:r w:rsidR="00251821" w:rsidRPr="00A77129">
        <w:rPr>
          <w:rFonts w:ascii="Times New Roman" w:eastAsia="Arial Unicode MS" w:hAnsi="Times New Roman"/>
          <w:color w:val="000000"/>
          <w:kern w:val="1"/>
          <w:sz w:val="20"/>
          <w:szCs w:val="20"/>
          <w:lang w:val="es-ES_tradnl"/>
        </w:rPr>
        <w:t>er tipo de parte del arrendador</w:t>
      </w:r>
      <w:r w:rsidRPr="00A77129">
        <w:rPr>
          <w:rFonts w:ascii="Times New Roman" w:eastAsia="Arial Unicode MS" w:hAnsi="Times New Roman"/>
          <w:color w:val="000000"/>
          <w:kern w:val="1"/>
          <w:sz w:val="20"/>
          <w:szCs w:val="20"/>
          <w:lang w:val="es-ES_tradnl"/>
        </w:rPr>
        <w:t>.</w:t>
      </w:r>
    </w:p>
    <w:p w14:paraId="358BC34B"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color w:val="000000"/>
          <w:kern w:val="1"/>
          <w:sz w:val="20"/>
          <w:szCs w:val="20"/>
          <w:lang w:val="es-ES_tradnl"/>
        </w:rPr>
      </w:pPr>
    </w:p>
    <w:p w14:paraId="4DCFF07B" w14:textId="77777777" w:rsidR="00AA131E" w:rsidRPr="00A77129" w:rsidRDefault="00AA131E" w:rsidP="00AA131E">
      <w:pPr>
        <w:widowControl w:val="0"/>
        <w:suppressAutoHyphens/>
        <w:spacing w:after="0" w:line="240" w:lineRule="auto"/>
        <w:contextualSpacing/>
        <w:jc w:val="both"/>
        <w:rPr>
          <w:rFonts w:ascii="Times New Roman" w:eastAsia="Arial Unicode MS" w:hAnsi="Times New Roman"/>
          <w:i/>
          <w:color w:val="000000"/>
          <w:kern w:val="1"/>
          <w:sz w:val="20"/>
          <w:szCs w:val="20"/>
          <w:lang w:val="es-ES"/>
        </w:rPr>
      </w:pPr>
      <w:r w:rsidRPr="00A77129">
        <w:rPr>
          <w:rFonts w:ascii="Times New Roman" w:eastAsia="Arial Unicode MS" w:hAnsi="Times New Roman"/>
          <w:b/>
          <w:color w:val="000000"/>
          <w:kern w:val="1"/>
          <w:sz w:val="20"/>
          <w:szCs w:val="20"/>
          <w:lang w:val="es-ES_tradnl"/>
        </w:rPr>
        <w:t>10.2</w:t>
      </w:r>
      <w:r w:rsidRPr="00A77129">
        <w:rPr>
          <w:rFonts w:ascii="Times New Roman" w:eastAsia="Arial Unicode MS" w:hAnsi="Times New Roman"/>
          <w:color w:val="000000"/>
          <w:kern w:val="1"/>
          <w:sz w:val="20"/>
          <w:szCs w:val="20"/>
          <w:lang w:val="es-ES_tradnl"/>
        </w:rPr>
        <w:tab/>
        <w:t>Tampoco se admitirá acciones constitucionales contra las resoluciones de terminación unilateral del contrato, porque se tienen mecanismos de defensa, adecuado y eficaz para proteger los derechos derivados de tales resoluciones, previstos en la Ley.</w:t>
      </w:r>
    </w:p>
    <w:p w14:paraId="3D498F87" w14:textId="77777777" w:rsidR="00061899" w:rsidRPr="00A77129" w:rsidRDefault="00061899" w:rsidP="00061899">
      <w:pPr>
        <w:shd w:val="clear" w:color="auto" w:fill="FFFFFF"/>
        <w:spacing w:after="0" w:line="240" w:lineRule="auto"/>
        <w:jc w:val="both"/>
        <w:rPr>
          <w:rFonts w:ascii="Times New Roman" w:eastAsia="Lucida Sans Unicode" w:hAnsi="Times New Roman"/>
          <w:sz w:val="20"/>
          <w:szCs w:val="20"/>
          <w:shd w:val="clear" w:color="auto" w:fill="00FF00"/>
        </w:rPr>
      </w:pPr>
    </w:p>
    <w:p w14:paraId="3ACA6343" w14:textId="3A303BC0" w:rsidR="00061899" w:rsidRPr="00B54B11" w:rsidRDefault="00D61D04">
      <w:pPr>
        <w:rPr>
          <w:rFonts w:ascii="Times New Roman" w:eastAsia="Arial Unicode MS" w:hAnsi="Times New Roman"/>
          <w:i/>
          <w:color w:val="000000"/>
          <w:kern w:val="1"/>
          <w:sz w:val="20"/>
          <w:szCs w:val="20"/>
        </w:rPr>
      </w:pPr>
      <w:r w:rsidRPr="00A77129">
        <w:rPr>
          <w:rFonts w:ascii="Times New Roman" w:hAnsi="Times New Roman"/>
          <w:i/>
          <w:color w:val="000000"/>
          <w:sz w:val="20"/>
          <w:szCs w:val="20"/>
        </w:rPr>
        <w:t>(Hasta aquí el texto de las condiciones generales de los contratos).</w:t>
      </w:r>
    </w:p>
    <w:sectPr w:rsidR="00061899" w:rsidRPr="00B54B11" w:rsidSect="004475D1">
      <w:headerReference w:type="default" r:id="rId9"/>
      <w:footerReference w:type="default" r:id="rId10"/>
      <w:pgSz w:w="11907" w:h="16839"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DB76C6" w14:textId="77777777" w:rsidR="009759E0" w:rsidRDefault="009759E0" w:rsidP="00B97EEE">
      <w:pPr>
        <w:spacing w:after="0" w:line="240" w:lineRule="auto"/>
      </w:pPr>
      <w:r>
        <w:separator/>
      </w:r>
    </w:p>
  </w:endnote>
  <w:endnote w:type="continuationSeparator" w:id="0">
    <w:p w14:paraId="36E026C1" w14:textId="77777777" w:rsidR="009759E0" w:rsidRDefault="009759E0" w:rsidP="00B97E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8835878"/>
      <w:docPartObj>
        <w:docPartGallery w:val="Page Numbers (Bottom of Page)"/>
        <w:docPartUnique/>
      </w:docPartObj>
    </w:sdtPr>
    <w:sdtContent>
      <w:sdt>
        <w:sdtPr>
          <w:id w:val="-1669238322"/>
          <w:docPartObj>
            <w:docPartGallery w:val="Page Numbers (Top of Page)"/>
            <w:docPartUnique/>
          </w:docPartObj>
        </w:sdtPr>
        <w:sdtContent>
          <w:p w14:paraId="0D8499B4" w14:textId="77777777" w:rsidR="004D0602" w:rsidRDefault="004D0602">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FA7B30">
              <w:rPr>
                <w:b/>
                <w:bCs/>
                <w:noProof/>
              </w:rPr>
              <w:t>44</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FA7B30">
              <w:rPr>
                <w:b/>
                <w:bCs/>
                <w:noProof/>
              </w:rPr>
              <w:t>45</w:t>
            </w:r>
            <w:r>
              <w:rPr>
                <w:b/>
                <w:bCs/>
                <w:sz w:val="24"/>
                <w:szCs w:val="24"/>
              </w:rPr>
              <w:fldChar w:fldCharType="end"/>
            </w:r>
          </w:p>
        </w:sdtContent>
      </w:sdt>
    </w:sdtContent>
  </w:sdt>
  <w:p w14:paraId="33094A69" w14:textId="77777777" w:rsidR="004D0602" w:rsidRDefault="004D060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69CAE8" w14:textId="77777777" w:rsidR="009759E0" w:rsidRDefault="009759E0" w:rsidP="00B97EEE">
      <w:pPr>
        <w:spacing w:after="0" w:line="240" w:lineRule="auto"/>
      </w:pPr>
      <w:r>
        <w:separator/>
      </w:r>
    </w:p>
  </w:footnote>
  <w:footnote w:type="continuationSeparator" w:id="0">
    <w:p w14:paraId="7342DF98" w14:textId="77777777" w:rsidR="009759E0" w:rsidRDefault="009759E0" w:rsidP="00B97E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1238F9" w14:textId="77777777" w:rsidR="004D0602" w:rsidRDefault="004D0602">
    <w:pPr>
      <w:pStyle w:val="Encabezado"/>
    </w:pPr>
    <w:r w:rsidRPr="00DD1ECD">
      <w:rPr>
        <w:rFonts w:ascii="Cambria" w:eastAsia="MS Mincho" w:hAnsi="Cambria" w:hint="eastAsia"/>
        <w:noProof/>
        <w:sz w:val="24"/>
        <w:szCs w:val="24"/>
        <w:lang w:val="es-ES" w:eastAsia="es-ES"/>
      </w:rPr>
      <w:drawing>
        <wp:anchor distT="0" distB="0" distL="114300" distR="114300" simplePos="0" relativeHeight="251659264" behindDoc="1" locked="0" layoutInCell="1" allowOverlap="1" wp14:anchorId="7937A87B" wp14:editId="67477D41">
          <wp:simplePos x="0" y="0"/>
          <wp:positionH relativeFrom="column">
            <wp:posOffset>-1048237</wp:posOffset>
          </wp:positionH>
          <wp:positionV relativeFrom="paragraph">
            <wp:posOffset>-321989</wp:posOffset>
          </wp:positionV>
          <wp:extent cx="7687339" cy="765544"/>
          <wp:effectExtent l="0" t="0" r="0" b="0"/>
          <wp:wrapNone/>
          <wp:docPr id="2" name="Imagen 2" descr="HD:Users:grupoq:Desktop:CABEZAL-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D:Users:grupoq:Desktop:CABEZAL-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7340" cy="765544"/>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E"/>
    <w:multiLevelType w:val="multilevel"/>
    <w:tmpl w:val="0000001E"/>
    <w:name w:val="WW8Num30"/>
    <w:lvl w:ilvl="0">
      <w:start w:val="1"/>
      <w:numFmt w:val="lowerLetter"/>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23"/>
    <w:multiLevelType w:val="multilevel"/>
    <w:tmpl w:val="9072E528"/>
    <w:name w:val="WW8Num35"/>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1A2203"/>
    <w:multiLevelType w:val="hybridMultilevel"/>
    <w:tmpl w:val="16503B8C"/>
    <w:lvl w:ilvl="0" w:tplc="300A0001">
      <w:start w:val="1"/>
      <w:numFmt w:val="bullet"/>
      <w:lvlText w:val=""/>
      <w:lvlJc w:val="left"/>
      <w:pPr>
        <w:ind w:left="377" w:hanging="360"/>
      </w:pPr>
      <w:rPr>
        <w:rFonts w:ascii="Symbol" w:hAnsi="Symbol" w:hint="default"/>
      </w:rPr>
    </w:lvl>
    <w:lvl w:ilvl="1" w:tplc="300A0003">
      <w:start w:val="1"/>
      <w:numFmt w:val="bullet"/>
      <w:lvlText w:val="o"/>
      <w:lvlJc w:val="left"/>
      <w:pPr>
        <w:ind w:left="1097" w:hanging="360"/>
      </w:pPr>
      <w:rPr>
        <w:rFonts w:ascii="Courier New" w:hAnsi="Courier New" w:cs="Courier New" w:hint="default"/>
      </w:rPr>
    </w:lvl>
    <w:lvl w:ilvl="2" w:tplc="300A0005" w:tentative="1">
      <w:start w:val="1"/>
      <w:numFmt w:val="bullet"/>
      <w:lvlText w:val=""/>
      <w:lvlJc w:val="left"/>
      <w:pPr>
        <w:ind w:left="1817" w:hanging="360"/>
      </w:pPr>
      <w:rPr>
        <w:rFonts w:ascii="Wingdings" w:hAnsi="Wingdings" w:hint="default"/>
      </w:rPr>
    </w:lvl>
    <w:lvl w:ilvl="3" w:tplc="300A0001" w:tentative="1">
      <w:start w:val="1"/>
      <w:numFmt w:val="bullet"/>
      <w:lvlText w:val=""/>
      <w:lvlJc w:val="left"/>
      <w:pPr>
        <w:ind w:left="2537" w:hanging="360"/>
      </w:pPr>
      <w:rPr>
        <w:rFonts w:ascii="Symbol" w:hAnsi="Symbol" w:hint="default"/>
      </w:rPr>
    </w:lvl>
    <w:lvl w:ilvl="4" w:tplc="300A0003" w:tentative="1">
      <w:start w:val="1"/>
      <w:numFmt w:val="bullet"/>
      <w:lvlText w:val="o"/>
      <w:lvlJc w:val="left"/>
      <w:pPr>
        <w:ind w:left="3257" w:hanging="360"/>
      </w:pPr>
      <w:rPr>
        <w:rFonts w:ascii="Courier New" w:hAnsi="Courier New" w:cs="Courier New" w:hint="default"/>
      </w:rPr>
    </w:lvl>
    <w:lvl w:ilvl="5" w:tplc="300A0005" w:tentative="1">
      <w:start w:val="1"/>
      <w:numFmt w:val="bullet"/>
      <w:lvlText w:val=""/>
      <w:lvlJc w:val="left"/>
      <w:pPr>
        <w:ind w:left="3977" w:hanging="360"/>
      </w:pPr>
      <w:rPr>
        <w:rFonts w:ascii="Wingdings" w:hAnsi="Wingdings" w:hint="default"/>
      </w:rPr>
    </w:lvl>
    <w:lvl w:ilvl="6" w:tplc="300A0001" w:tentative="1">
      <w:start w:val="1"/>
      <w:numFmt w:val="bullet"/>
      <w:lvlText w:val=""/>
      <w:lvlJc w:val="left"/>
      <w:pPr>
        <w:ind w:left="4697" w:hanging="360"/>
      </w:pPr>
      <w:rPr>
        <w:rFonts w:ascii="Symbol" w:hAnsi="Symbol" w:hint="default"/>
      </w:rPr>
    </w:lvl>
    <w:lvl w:ilvl="7" w:tplc="300A0003" w:tentative="1">
      <w:start w:val="1"/>
      <w:numFmt w:val="bullet"/>
      <w:lvlText w:val="o"/>
      <w:lvlJc w:val="left"/>
      <w:pPr>
        <w:ind w:left="5417" w:hanging="360"/>
      </w:pPr>
      <w:rPr>
        <w:rFonts w:ascii="Courier New" w:hAnsi="Courier New" w:cs="Courier New" w:hint="default"/>
      </w:rPr>
    </w:lvl>
    <w:lvl w:ilvl="8" w:tplc="300A0005" w:tentative="1">
      <w:start w:val="1"/>
      <w:numFmt w:val="bullet"/>
      <w:lvlText w:val=""/>
      <w:lvlJc w:val="left"/>
      <w:pPr>
        <w:ind w:left="6137" w:hanging="360"/>
      </w:pPr>
      <w:rPr>
        <w:rFonts w:ascii="Wingdings" w:hAnsi="Wingdings" w:hint="default"/>
      </w:rPr>
    </w:lvl>
  </w:abstractNum>
  <w:abstractNum w:abstractNumId="3">
    <w:nsid w:val="068267D4"/>
    <w:multiLevelType w:val="hybridMultilevel"/>
    <w:tmpl w:val="2604E440"/>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
    <w:nsid w:val="078076C3"/>
    <w:multiLevelType w:val="multilevel"/>
    <w:tmpl w:val="AC2C8AB4"/>
    <w:lvl w:ilvl="0">
      <w:start w:val="1"/>
      <w:numFmt w:val="decimal"/>
      <w:lvlText w:val="%1."/>
      <w:lvlJc w:val="left"/>
      <w:pPr>
        <w:ind w:left="720" w:hanging="360"/>
      </w:pPr>
      <w:rPr>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nsid w:val="0EDF27F8"/>
    <w:multiLevelType w:val="hybridMultilevel"/>
    <w:tmpl w:val="415600D6"/>
    <w:lvl w:ilvl="0" w:tplc="300A0001">
      <w:start w:val="1"/>
      <w:numFmt w:val="bullet"/>
      <w:lvlText w:val=""/>
      <w:lvlJc w:val="left"/>
      <w:pPr>
        <w:ind w:left="394" w:hanging="360"/>
      </w:pPr>
      <w:rPr>
        <w:rFonts w:ascii="Symbol" w:hAnsi="Symbol" w:hint="default"/>
      </w:rPr>
    </w:lvl>
    <w:lvl w:ilvl="1" w:tplc="300A0003" w:tentative="1">
      <w:start w:val="1"/>
      <w:numFmt w:val="bullet"/>
      <w:lvlText w:val="o"/>
      <w:lvlJc w:val="left"/>
      <w:pPr>
        <w:ind w:left="1114" w:hanging="360"/>
      </w:pPr>
      <w:rPr>
        <w:rFonts w:ascii="Courier New" w:hAnsi="Courier New" w:cs="Courier New" w:hint="default"/>
      </w:rPr>
    </w:lvl>
    <w:lvl w:ilvl="2" w:tplc="300A0005" w:tentative="1">
      <w:start w:val="1"/>
      <w:numFmt w:val="bullet"/>
      <w:lvlText w:val=""/>
      <w:lvlJc w:val="left"/>
      <w:pPr>
        <w:ind w:left="1834" w:hanging="360"/>
      </w:pPr>
      <w:rPr>
        <w:rFonts w:ascii="Wingdings" w:hAnsi="Wingdings" w:hint="default"/>
      </w:rPr>
    </w:lvl>
    <w:lvl w:ilvl="3" w:tplc="300A0001" w:tentative="1">
      <w:start w:val="1"/>
      <w:numFmt w:val="bullet"/>
      <w:lvlText w:val=""/>
      <w:lvlJc w:val="left"/>
      <w:pPr>
        <w:ind w:left="2554" w:hanging="360"/>
      </w:pPr>
      <w:rPr>
        <w:rFonts w:ascii="Symbol" w:hAnsi="Symbol" w:hint="default"/>
      </w:rPr>
    </w:lvl>
    <w:lvl w:ilvl="4" w:tplc="300A0003" w:tentative="1">
      <w:start w:val="1"/>
      <w:numFmt w:val="bullet"/>
      <w:lvlText w:val="o"/>
      <w:lvlJc w:val="left"/>
      <w:pPr>
        <w:ind w:left="3274" w:hanging="360"/>
      </w:pPr>
      <w:rPr>
        <w:rFonts w:ascii="Courier New" w:hAnsi="Courier New" w:cs="Courier New" w:hint="default"/>
      </w:rPr>
    </w:lvl>
    <w:lvl w:ilvl="5" w:tplc="300A0005" w:tentative="1">
      <w:start w:val="1"/>
      <w:numFmt w:val="bullet"/>
      <w:lvlText w:val=""/>
      <w:lvlJc w:val="left"/>
      <w:pPr>
        <w:ind w:left="3994" w:hanging="360"/>
      </w:pPr>
      <w:rPr>
        <w:rFonts w:ascii="Wingdings" w:hAnsi="Wingdings" w:hint="default"/>
      </w:rPr>
    </w:lvl>
    <w:lvl w:ilvl="6" w:tplc="300A0001" w:tentative="1">
      <w:start w:val="1"/>
      <w:numFmt w:val="bullet"/>
      <w:lvlText w:val=""/>
      <w:lvlJc w:val="left"/>
      <w:pPr>
        <w:ind w:left="4714" w:hanging="360"/>
      </w:pPr>
      <w:rPr>
        <w:rFonts w:ascii="Symbol" w:hAnsi="Symbol" w:hint="default"/>
      </w:rPr>
    </w:lvl>
    <w:lvl w:ilvl="7" w:tplc="300A0003" w:tentative="1">
      <w:start w:val="1"/>
      <w:numFmt w:val="bullet"/>
      <w:lvlText w:val="o"/>
      <w:lvlJc w:val="left"/>
      <w:pPr>
        <w:ind w:left="5434" w:hanging="360"/>
      </w:pPr>
      <w:rPr>
        <w:rFonts w:ascii="Courier New" w:hAnsi="Courier New" w:cs="Courier New" w:hint="default"/>
      </w:rPr>
    </w:lvl>
    <w:lvl w:ilvl="8" w:tplc="300A0005" w:tentative="1">
      <w:start w:val="1"/>
      <w:numFmt w:val="bullet"/>
      <w:lvlText w:val=""/>
      <w:lvlJc w:val="left"/>
      <w:pPr>
        <w:ind w:left="6154" w:hanging="360"/>
      </w:pPr>
      <w:rPr>
        <w:rFonts w:ascii="Wingdings" w:hAnsi="Wingdings" w:hint="default"/>
      </w:rPr>
    </w:lvl>
  </w:abstractNum>
  <w:abstractNum w:abstractNumId="6">
    <w:nsid w:val="16C83180"/>
    <w:multiLevelType w:val="multilevel"/>
    <w:tmpl w:val="7DA2401E"/>
    <w:lvl w:ilvl="0">
      <w:start w:val="1"/>
      <w:numFmt w:val="decimal"/>
      <w:lvlText w:val="%1."/>
      <w:lvlJc w:val="left"/>
      <w:rPr>
        <w:b/>
        <w:bCs/>
      </w:rPr>
    </w:lvl>
    <w:lvl w:ilvl="1">
      <w:start w:val="1"/>
      <w:numFmt w:val="decimal"/>
      <w:lvlText w:val="%1.%2"/>
      <w:lvlJc w:val="left"/>
      <w:rPr>
        <w:b/>
        <w:bCs/>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nsid w:val="19A20D58"/>
    <w:multiLevelType w:val="hybridMultilevel"/>
    <w:tmpl w:val="8C82E590"/>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nsid w:val="1A8E5D74"/>
    <w:multiLevelType w:val="hybridMultilevel"/>
    <w:tmpl w:val="0B980086"/>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nsid w:val="221E0080"/>
    <w:multiLevelType w:val="hybridMultilevel"/>
    <w:tmpl w:val="1F4A9A86"/>
    <w:lvl w:ilvl="0" w:tplc="300A0001">
      <w:start w:val="1"/>
      <w:numFmt w:val="bullet"/>
      <w:lvlText w:val=""/>
      <w:lvlJc w:val="left"/>
      <w:pPr>
        <w:ind w:left="377" w:hanging="360"/>
      </w:pPr>
      <w:rPr>
        <w:rFonts w:ascii="Symbol" w:hAnsi="Symbol" w:hint="default"/>
      </w:rPr>
    </w:lvl>
    <w:lvl w:ilvl="1" w:tplc="300A0003">
      <w:start w:val="1"/>
      <w:numFmt w:val="bullet"/>
      <w:lvlText w:val="o"/>
      <w:lvlJc w:val="left"/>
      <w:pPr>
        <w:ind w:left="1097" w:hanging="360"/>
      </w:pPr>
      <w:rPr>
        <w:rFonts w:ascii="Courier New" w:hAnsi="Courier New" w:cs="Courier New" w:hint="default"/>
      </w:rPr>
    </w:lvl>
    <w:lvl w:ilvl="2" w:tplc="300A0005" w:tentative="1">
      <w:start w:val="1"/>
      <w:numFmt w:val="bullet"/>
      <w:lvlText w:val=""/>
      <w:lvlJc w:val="left"/>
      <w:pPr>
        <w:ind w:left="1817" w:hanging="360"/>
      </w:pPr>
      <w:rPr>
        <w:rFonts w:ascii="Wingdings" w:hAnsi="Wingdings" w:hint="default"/>
      </w:rPr>
    </w:lvl>
    <w:lvl w:ilvl="3" w:tplc="300A0001" w:tentative="1">
      <w:start w:val="1"/>
      <w:numFmt w:val="bullet"/>
      <w:lvlText w:val=""/>
      <w:lvlJc w:val="left"/>
      <w:pPr>
        <w:ind w:left="2537" w:hanging="360"/>
      </w:pPr>
      <w:rPr>
        <w:rFonts w:ascii="Symbol" w:hAnsi="Symbol" w:hint="default"/>
      </w:rPr>
    </w:lvl>
    <w:lvl w:ilvl="4" w:tplc="300A0003" w:tentative="1">
      <w:start w:val="1"/>
      <w:numFmt w:val="bullet"/>
      <w:lvlText w:val="o"/>
      <w:lvlJc w:val="left"/>
      <w:pPr>
        <w:ind w:left="3257" w:hanging="360"/>
      </w:pPr>
      <w:rPr>
        <w:rFonts w:ascii="Courier New" w:hAnsi="Courier New" w:cs="Courier New" w:hint="default"/>
      </w:rPr>
    </w:lvl>
    <w:lvl w:ilvl="5" w:tplc="300A0005" w:tentative="1">
      <w:start w:val="1"/>
      <w:numFmt w:val="bullet"/>
      <w:lvlText w:val=""/>
      <w:lvlJc w:val="left"/>
      <w:pPr>
        <w:ind w:left="3977" w:hanging="360"/>
      </w:pPr>
      <w:rPr>
        <w:rFonts w:ascii="Wingdings" w:hAnsi="Wingdings" w:hint="default"/>
      </w:rPr>
    </w:lvl>
    <w:lvl w:ilvl="6" w:tplc="300A0001" w:tentative="1">
      <w:start w:val="1"/>
      <w:numFmt w:val="bullet"/>
      <w:lvlText w:val=""/>
      <w:lvlJc w:val="left"/>
      <w:pPr>
        <w:ind w:left="4697" w:hanging="360"/>
      </w:pPr>
      <w:rPr>
        <w:rFonts w:ascii="Symbol" w:hAnsi="Symbol" w:hint="default"/>
      </w:rPr>
    </w:lvl>
    <w:lvl w:ilvl="7" w:tplc="300A0003" w:tentative="1">
      <w:start w:val="1"/>
      <w:numFmt w:val="bullet"/>
      <w:lvlText w:val="o"/>
      <w:lvlJc w:val="left"/>
      <w:pPr>
        <w:ind w:left="5417" w:hanging="360"/>
      </w:pPr>
      <w:rPr>
        <w:rFonts w:ascii="Courier New" w:hAnsi="Courier New" w:cs="Courier New" w:hint="default"/>
      </w:rPr>
    </w:lvl>
    <w:lvl w:ilvl="8" w:tplc="300A0005" w:tentative="1">
      <w:start w:val="1"/>
      <w:numFmt w:val="bullet"/>
      <w:lvlText w:val=""/>
      <w:lvlJc w:val="left"/>
      <w:pPr>
        <w:ind w:left="6137" w:hanging="360"/>
      </w:pPr>
      <w:rPr>
        <w:rFonts w:ascii="Wingdings" w:hAnsi="Wingdings" w:hint="default"/>
      </w:rPr>
    </w:lvl>
  </w:abstractNum>
  <w:abstractNum w:abstractNumId="10">
    <w:nsid w:val="22EE2B7F"/>
    <w:multiLevelType w:val="multilevel"/>
    <w:tmpl w:val="B02C32FE"/>
    <w:lvl w:ilvl="0">
      <w:start w:val="1"/>
      <w:numFmt w:val="decimal"/>
      <w:lvlText w:val="%1."/>
      <w:lvlJc w:val="left"/>
      <w:rPr>
        <w:b/>
        <w:bCs/>
      </w:rPr>
    </w:lvl>
    <w:lvl w:ilvl="1">
      <w:start w:val="1"/>
      <w:numFmt w:val="decimal"/>
      <w:lvlText w:val="%1.%2"/>
      <w:lvlJc w:val="left"/>
      <w:rPr>
        <w:b/>
        <w:bCs/>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nsid w:val="270D5A93"/>
    <w:multiLevelType w:val="hybridMultilevel"/>
    <w:tmpl w:val="FD1A98B4"/>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2">
    <w:nsid w:val="2A5D62F0"/>
    <w:multiLevelType w:val="hybridMultilevel"/>
    <w:tmpl w:val="8A9CF0B8"/>
    <w:lvl w:ilvl="0" w:tplc="300A0019">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
    <w:nsid w:val="2B232892"/>
    <w:multiLevelType w:val="hybridMultilevel"/>
    <w:tmpl w:val="6206F616"/>
    <w:lvl w:ilvl="0" w:tplc="4EFEEC1A">
      <w:start w:val="1"/>
      <w:numFmt w:val="lowerLetter"/>
      <w:lvlText w:val="%1."/>
      <w:lvlJc w:val="left"/>
      <w:pPr>
        <w:ind w:left="720" w:hanging="360"/>
      </w:pPr>
      <w:rPr>
        <w:rFonts w:hint="default"/>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4">
    <w:nsid w:val="35344281"/>
    <w:multiLevelType w:val="multilevel"/>
    <w:tmpl w:val="449EBA38"/>
    <w:lvl w:ilvl="0">
      <w:start w:val="1"/>
      <w:numFmt w:val="decimal"/>
      <w:lvlText w:val="%1."/>
      <w:lvlJc w:val="left"/>
      <w:pPr>
        <w:ind w:left="720" w:hanging="360"/>
      </w:pPr>
    </w:lvl>
    <w:lvl w:ilvl="1">
      <w:start w:val="1"/>
      <w:numFmt w:val="decimal"/>
      <w:lvlText w:val="%2."/>
      <w:lvlJc w:val="left"/>
      <w:pPr>
        <w:ind w:left="1770" w:hanging="69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1"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abstractNum w:abstractNumId="15">
    <w:nsid w:val="3D6B0055"/>
    <w:multiLevelType w:val="hybridMultilevel"/>
    <w:tmpl w:val="D272EC9C"/>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
    <w:nsid w:val="3DBA3EE3"/>
    <w:multiLevelType w:val="multilevel"/>
    <w:tmpl w:val="7766EC9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nsid w:val="3F77771D"/>
    <w:multiLevelType w:val="multilevel"/>
    <w:tmpl w:val="B02E5C8C"/>
    <w:lvl w:ilvl="0">
      <w:start w:val="1"/>
      <w:numFmt w:val="decimal"/>
      <w:lvlText w:val="%1."/>
      <w:lvlJc w:val="left"/>
      <w:rPr>
        <w:b/>
        <w:bCs/>
      </w:rPr>
    </w:lvl>
    <w:lvl w:ilvl="1">
      <w:start w:val="5"/>
      <w:numFmt w:val="decimal"/>
      <w:lvlText w:val="%1.%2"/>
      <w:lvlJc w:val="left"/>
      <w:rPr>
        <w:b/>
        <w:bCs/>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nsid w:val="41226B1D"/>
    <w:multiLevelType w:val="hybridMultilevel"/>
    <w:tmpl w:val="EA347C1E"/>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9">
    <w:nsid w:val="43A55943"/>
    <w:multiLevelType w:val="multilevel"/>
    <w:tmpl w:val="3F7497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1"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abstractNum w:abstractNumId="20">
    <w:nsid w:val="44831B8F"/>
    <w:multiLevelType w:val="multilevel"/>
    <w:tmpl w:val="E1BEFAA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1"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1"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1" w:hanging="180"/>
      </w:pPr>
    </w:lvl>
  </w:abstractNum>
  <w:abstractNum w:abstractNumId="21">
    <w:nsid w:val="44E5572C"/>
    <w:multiLevelType w:val="multilevel"/>
    <w:tmpl w:val="EC003E54"/>
    <w:lvl w:ilvl="0">
      <w:start w:val="3"/>
      <w:numFmt w:val="decimal"/>
      <w:lvlText w:val="%1."/>
      <w:lvlJc w:val="left"/>
      <w:rPr>
        <w:b/>
        <w:bCs/>
      </w:rPr>
    </w:lvl>
    <w:lvl w:ilvl="1">
      <w:start w:val="1"/>
      <w:numFmt w:val="decimal"/>
      <w:lvlText w:val="%1.%2"/>
      <w:lvlJc w:val="left"/>
      <w:rPr>
        <w:b/>
        <w:bCs/>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nsid w:val="46766CF9"/>
    <w:multiLevelType w:val="hybridMultilevel"/>
    <w:tmpl w:val="C91488E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3">
    <w:nsid w:val="468E6796"/>
    <w:multiLevelType w:val="multilevel"/>
    <w:tmpl w:val="7DAE22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B897EE5"/>
    <w:multiLevelType w:val="hybridMultilevel"/>
    <w:tmpl w:val="A8BE1518"/>
    <w:lvl w:ilvl="0" w:tplc="300A000F">
      <w:start w:val="10"/>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5">
    <w:nsid w:val="4C257064"/>
    <w:multiLevelType w:val="multilevel"/>
    <w:tmpl w:val="D8664E52"/>
    <w:lvl w:ilvl="0">
      <w:start w:val="1"/>
      <w:numFmt w:val="lowerLetter"/>
      <w:lvlText w:val="%1)"/>
      <w:lvlJc w:val="left"/>
      <w:pPr>
        <w:ind w:left="377" w:hanging="360"/>
      </w:pPr>
      <w:rPr>
        <w:rFonts w:ascii="Times New Roman" w:hAnsi="Times New Roman" w:cs="Times New Roman"/>
        <w:sz w:val="20"/>
        <w:szCs w:val="20"/>
      </w:rPr>
    </w:lvl>
    <w:lvl w:ilvl="1">
      <w:start w:val="1"/>
      <w:numFmt w:val="lowerLetter"/>
      <w:lvlText w:val="%2."/>
      <w:lvlJc w:val="left"/>
      <w:pPr>
        <w:ind w:left="1097" w:hanging="360"/>
      </w:pPr>
    </w:lvl>
    <w:lvl w:ilvl="2">
      <w:start w:val="1"/>
      <w:numFmt w:val="lowerRoman"/>
      <w:lvlText w:val="%3."/>
      <w:lvlJc w:val="right"/>
      <w:pPr>
        <w:ind w:left="1817" w:hanging="180"/>
      </w:pPr>
    </w:lvl>
    <w:lvl w:ilvl="3">
      <w:start w:val="1"/>
      <w:numFmt w:val="decimal"/>
      <w:lvlText w:val="%4."/>
      <w:lvlJc w:val="left"/>
      <w:pPr>
        <w:ind w:left="2537" w:hanging="360"/>
      </w:pPr>
    </w:lvl>
    <w:lvl w:ilvl="4">
      <w:start w:val="1"/>
      <w:numFmt w:val="lowerLetter"/>
      <w:lvlText w:val="%5."/>
      <w:lvlJc w:val="left"/>
      <w:pPr>
        <w:ind w:left="3257" w:hanging="360"/>
      </w:pPr>
    </w:lvl>
    <w:lvl w:ilvl="5">
      <w:start w:val="1"/>
      <w:numFmt w:val="lowerRoman"/>
      <w:lvlText w:val="%6."/>
      <w:lvlJc w:val="right"/>
      <w:pPr>
        <w:ind w:left="3977" w:hanging="180"/>
      </w:pPr>
    </w:lvl>
    <w:lvl w:ilvl="6">
      <w:start w:val="1"/>
      <w:numFmt w:val="decimal"/>
      <w:lvlText w:val="%7."/>
      <w:lvlJc w:val="left"/>
      <w:pPr>
        <w:ind w:left="4697" w:hanging="360"/>
      </w:pPr>
    </w:lvl>
    <w:lvl w:ilvl="7">
      <w:start w:val="1"/>
      <w:numFmt w:val="lowerLetter"/>
      <w:lvlText w:val="%8."/>
      <w:lvlJc w:val="left"/>
      <w:pPr>
        <w:ind w:left="5417" w:hanging="360"/>
      </w:pPr>
    </w:lvl>
    <w:lvl w:ilvl="8">
      <w:start w:val="1"/>
      <w:numFmt w:val="lowerRoman"/>
      <w:lvlText w:val="%9."/>
      <w:lvlJc w:val="right"/>
      <w:pPr>
        <w:ind w:left="6137" w:hanging="180"/>
      </w:pPr>
    </w:lvl>
  </w:abstractNum>
  <w:abstractNum w:abstractNumId="26">
    <w:nsid w:val="4FA5346C"/>
    <w:multiLevelType w:val="multilevel"/>
    <w:tmpl w:val="3390A598"/>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7">
    <w:nsid w:val="52607576"/>
    <w:multiLevelType w:val="multilevel"/>
    <w:tmpl w:val="FFA643E2"/>
    <w:lvl w:ilvl="0">
      <w:start w:val="1"/>
      <w:numFmt w:val="decimal"/>
      <w:lvlText w:val="%1."/>
      <w:lvlJc w:val="left"/>
      <w:rPr>
        <w:b/>
        <w:bCs/>
      </w:rPr>
    </w:lvl>
    <w:lvl w:ilvl="1">
      <w:start w:val="6"/>
      <w:numFmt w:val="decimal"/>
      <w:lvlText w:val="%1.%2"/>
      <w:lvlJc w:val="left"/>
      <w:rPr>
        <w:b/>
        <w:bCs/>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nsid w:val="55D22ACB"/>
    <w:multiLevelType w:val="hybridMultilevel"/>
    <w:tmpl w:val="A7F02C98"/>
    <w:lvl w:ilvl="0" w:tplc="300A0015">
      <w:start w:val="1"/>
      <w:numFmt w:val="upp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9">
    <w:nsid w:val="5FA46115"/>
    <w:multiLevelType w:val="multilevel"/>
    <w:tmpl w:val="BE92967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1"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abstractNum w:abstractNumId="30">
    <w:nsid w:val="61205F43"/>
    <w:multiLevelType w:val="multilevel"/>
    <w:tmpl w:val="A462AB88"/>
    <w:lvl w:ilvl="0">
      <w:start w:val="2"/>
      <w:numFmt w:val="decimal"/>
      <w:lvlText w:val="%1."/>
      <w:lvlJc w:val="left"/>
      <w:pPr>
        <w:ind w:left="360" w:hanging="360"/>
      </w:pPr>
      <w:rPr>
        <w:rFonts w:hint="default"/>
      </w:rPr>
    </w:lvl>
    <w:lvl w:ilvl="1">
      <w:start w:val="1"/>
      <w:numFmt w:val="decimal"/>
      <w:lvlText w:val="%1.%2."/>
      <w:lvlJc w:val="left"/>
      <w:pPr>
        <w:ind w:left="735" w:hanging="36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31">
    <w:nsid w:val="62517F5C"/>
    <w:multiLevelType w:val="multilevel"/>
    <w:tmpl w:val="F21A63A6"/>
    <w:lvl w:ilvl="0">
      <w:start w:val="2"/>
      <w:numFmt w:val="decimal"/>
      <w:lvlText w:val="%1."/>
      <w:lvlJc w:val="left"/>
      <w:rPr>
        <w:b w:val="0"/>
        <w:bCs/>
      </w:rPr>
    </w:lvl>
    <w:lvl w:ilvl="1">
      <w:start w:val="1"/>
      <w:numFmt w:val="decimal"/>
      <w:lvlText w:val="%1.%2"/>
      <w:lvlJc w:val="left"/>
      <w:rPr>
        <w:b/>
        <w:bCs/>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
    <w:nsid w:val="6DC32600"/>
    <w:multiLevelType w:val="hybridMultilevel"/>
    <w:tmpl w:val="FF50264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3">
    <w:nsid w:val="6E712A1D"/>
    <w:multiLevelType w:val="multilevel"/>
    <w:tmpl w:val="ACD4B4FC"/>
    <w:lvl w:ilvl="0">
      <w:start w:val="3"/>
      <w:numFmt w:val="decimal"/>
      <w:lvlText w:val="%1"/>
      <w:lvlJc w:val="left"/>
      <w:pPr>
        <w:ind w:left="360" w:hanging="360"/>
      </w:pPr>
      <w:rPr>
        <w:rFonts w:eastAsia="Times New Roman" w:hint="default"/>
        <w:b/>
      </w:rPr>
    </w:lvl>
    <w:lvl w:ilvl="1">
      <w:start w:val="1"/>
      <w:numFmt w:val="decimal"/>
      <w:lvlText w:val="%1.%2"/>
      <w:lvlJc w:val="left"/>
      <w:pPr>
        <w:ind w:left="360"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440" w:hanging="1440"/>
      </w:pPr>
      <w:rPr>
        <w:rFonts w:eastAsia="Times New Roman" w:hint="default"/>
        <w:b/>
      </w:rPr>
    </w:lvl>
  </w:abstractNum>
  <w:abstractNum w:abstractNumId="34">
    <w:nsid w:val="70C61DDF"/>
    <w:multiLevelType w:val="multilevel"/>
    <w:tmpl w:val="D7044B74"/>
    <w:lvl w:ilvl="0">
      <w:start w:val="1"/>
      <w:numFmt w:val="upperRoman"/>
      <w:lvlText w:val="%1."/>
      <w:lvlJc w:val="left"/>
      <w:pPr>
        <w:ind w:left="1428" w:hanging="720"/>
      </w:pPr>
      <w:rPr>
        <w:rFonts w:hint="default"/>
      </w:rPr>
    </w:lvl>
    <w:lvl w:ilvl="1">
      <w:start w:val="1"/>
      <w:numFmt w:val="decimal"/>
      <w:isLgl/>
      <w:lvlText w:val="%1.%2"/>
      <w:lvlJc w:val="left"/>
      <w:pPr>
        <w:ind w:left="1068" w:hanging="360"/>
      </w:pPr>
      <w:rPr>
        <w:rFonts w:eastAsia="Times New Roman" w:hint="default"/>
      </w:rPr>
    </w:lvl>
    <w:lvl w:ilvl="2">
      <w:start w:val="1"/>
      <w:numFmt w:val="decimal"/>
      <w:isLgl/>
      <w:lvlText w:val="%1.%2.%3"/>
      <w:lvlJc w:val="left"/>
      <w:pPr>
        <w:ind w:left="1428" w:hanging="720"/>
      </w:pPr>
      <w:rPr>
        <w:rFonts w:eastAsia="Times New Roman" w:hint="default"/>
      </w:rPr>
    </w:lvl>
    <w:lvl w:ilvl="3">
      <w:start w:val="1"/>
      <w:numFmt w:val="decimal"/>
      <w:isLgl/>
      <w:lvlText w:val="%1.%2.%3.%4"/>
      <w:lvlJc w:val="left"/>
      <w:pPr>
        <w:ind w:left="1428" w:hanging="720"/>
      </w:pPr>
      <w:rPr>
        <w:rFonts w:eastAsia="Times New Roman" w:hint="default"/>
      </w:rPr>
    </w:lvl>
    <w:lvl w:ilvl="4">
      <w:start w:val="1"/>
      <w:numFmt w:val="decimal"/>
      <w:isLgl/>
      <w:lvlText w:val="%1.%2.%3.%4.%5"/>
      <w:lvlJc w:val="left"/>
      <w:pPr>
        <w:ind w:left="1788" w:hanging="1080"/>
      </w:pPr>
      <w:rPr>
        <w:rFonts w:eastAsia="Times New Roman" w:hint="default"/>
      </w:rPr>
    </w:lvl>
    <w:lvl w:ilvl="5">
      <w:start w:val="1"/>
      <w:numFmt w:val="decimal"/>
      <w:isLgl/>
      <w:lvlText w:val="%1.%2.%3.%4.%5.%6"/>
      <w:lvlJc w:val="left"/>
      <w:pPr>
        <w:ind w:left="1788" w:hanging="1080"/>
      </w:pPr>
      <w:rPr>
        <w:rFonts w:eastAsia="Times New Roman" w:hint="default"/>
      </w:rPr>
    </w:lvl>
    <w:lvl w:ilvl="6">
      <w:start w:val="1"/>
      <w:numFmt w:val="decimal"/>
      <w:isLgl/>
      <w:lvlText w:val="%1.%2.%3.%4.%5.%6.%7"/>
      <w:lvlJc w:val="left"/>
      <w:pPr>
        <w:ind w:left="1788" w:hanging="1080"/>
      </w:pPr>
      <w:rPr>
        <w:rFonts w:eastAsia="Times New Roman" w:hint="default"/>
      </w:rPr>
    </w:lvl>
    <w:lvl w:ilvl="7">
      <w:start w:val="1"/>
      <w:numFmt w:val="decimal"/>
      <w:isLgl/>
      <w:lvlText w:val="%1.%2.%3.%4.%5.%6.%7.%8"/>
      <w:lvlJc w:val="left"/>
      <w:pPr>
        <w:ind w:left="2148" w:hanging="1440"/>
      </w:pPr>
      <w:rPr>
        <w:rFonts w:eastAsia="Times New Roman" w:hint="default"/>
      </w:rPr>
    </w:lvl>
    <w:lvl w:ilvl="8">
      <w:start w:val="1"/>
      <w:numFmt w:val="decimal"/>
      <w:isLgl/>
      <w:lvlText w:val="%1.%2.%3.%4.%5.%6.%7.%8.%9"/>
      <w:lvlJc w:val="left"/>
      <w:pPr>
        <w:ind w:left="2148" w:hanging="1440"/>
      </w:pPr>
      <w:rPr>
        <w:rFonts w:eastAsia="Times New Roman" w:hint="default"/>
      </w:rPr>
    </w:lvl>
  </w:abstractNum>
  <w:abstractNum w:abstractNumId="35">
    <w:nsid w:val="73415391"/>
    <w:multiLevelType w:val="multilevel"/>
    <w:tmpl w:val="D1AAFDE2"/>
    <w:lvl w:ilvl="0">
      <w:start w:val="1"/>
      <w:numFmt w:val="decimal"/>
      <w:lvlText w:val="%1."/>
      <w:lvlJc w:val="left"/>
      <w:pPr>
        <w:ind w:left="375" w:hanging="360"/>
      </w:pPr>
      <w:rPr>
        <w:rFonts w:hint="default"/>
      </w:rPr>
    </w:lvl>
    <w:lvl w:ilvl="1">
      <w:start w:val="5"/>
      <w:numFmt w:val="decimal"/>
      <w:isLgl/>
      <w:lvlText w:val="%1.%2."/>
      <w:lvlJc w:val="left"/>
      <w:pPr>
        <w:ind w:left="435" w:hanging="420"/>
      </w:pPr>
      <w:rPr>
        <w:rFonts w:hint="default"/>
        <w:b/>
      </w:rPr>
    </w:lvl>
    <w:lvl w:ilvl="2">
      <w:start w:val="1"/>
      <w:numFmt w:val="decimal"/>
      <w:isLgl/>
      <w:lvlText w:val="%1.%2.%3."/>
      <w:lvlJc w:val="left"/>
      <w:pPr>
        <w:ind w:left="735" w:hanging="720"/>
      </w:pPr>
      <w:rPr>
        <w:rFonts w:hint="default"/>
        <w:b/>
      </w:rPr>
    </w:lvl>
    <w:lvl w:ilvl="3">
      <w:start w:val="1"/>
      <w:numFmt w:val="decimal"/>
      <w:isLgl/>
      <w:lvlText w:val="%1.%2.%3.%4."/>
      <w:lvlJc w:val="left"/>
      <w:pPr>
        <w:ind w:left="735" w:hanging="720"/>
      </w:pPr>
      <w:rPr>
        <w:rFonts w:hint="default"/>
        <w:b/>
      </w:rPr>
    </w:lvl>
    <w:lvl w:ilvl="4">
      <w:start w:val="1"/>
      <w:numFmt w:val="decimal"/>
      <w:isLgl/>
      <w:lvlText w:val="%1.%2.%3.%4.%5."/>
      <w:lvlJc w:val="left"/>
      <w:pPr>
        <w:ind w:left="1095" w:hanging="1080"/>
      </w:pPr>
      <w:rPr>
        <w:rFonts w:hint="default"/>
        <w:b/>
      </w:rPr>
    </w:lvl>
    <w:lvl w:ilvl="5">
      <w:start w:val="1"/>
      <w:numFmt w:val="decimal"/>
      <w:isLgl/>
      <w:lvlText w:val="%1.%2.%3.%4.%5.%6."/>
      <w:lvlJc w:val="left"/>
      <w:pPr>
        <w:ind w:left="1095" w:hanging="1080"/>
      </w:pPr>
      <w:rPr>
        <w:rFonts w:hint="default"/>
        <w:b/>
      </w:rPr>
    </w:lvl>
    <w:lvl w:ilvl="6">
      <w:start w:val="1"/>
      <w:numFmt w:val="decimal"/>
      <w:isLgl/>
      <w:lvlText w:val="%1.%2.%3.%4.%5.%6.%7."/>
      <w:lvlJc w:val="left"/>
      <w:pPr>
        <w:ind w:left="1455" w:hanging="1440"/>
      </w:pPr>
      <w:rPr>
        <w:rFonts w:hint="default"/>
        <w:b/>
      </w:rPr>
    </w:lvl>
    <w:lvl w:ilvl="7">
      <w:start w:val="1"/>
      <w:numFmt w:val="decimal"/>
      <w:isLgl/>
      <w:lvlText w:val="%1.%2.%3.%4.%5.%6.%7.%8."/>
      <w:lvlJc w:val="left"/>
      <w:pPr>
        <w:ind w:left="1455" w:hanging="1440"/>
      </w:pPr>
      <w:rPr>
        <w:rFonts w:hint="default"/>
        <w:b/>
      </w:rPr>
    </w:lvl>
    <w:lvl w:ilvl="8">
      <w:start w:val="1"/>
      <w:numFmt w:val="decimal"/>
      <w:isLgl/>
      <w:lvlText w:val="%1.%2.%3.%4.%5.%6.%7.%8.%9."/>
      <w:lvlJc w:val="left"/>
      <w:pPr>
        <w:ind w:left="1815" w:hanging="1800"/>
      </w:pPr>
      <w:rPr>
        <w:rFonts w:hint="default"/>
        <w:b/>
      </w:rPr>
    </w:lvl>
  </w:abstractNum>
  <w:abstractNum w:abstractNumId="36">
    <w:nsid w:val="73541FC6"/>
    <w:multiLevelType w:val="multilevel"/>
    <w:tmpl w:val="29FAD6F0"/>
    <w:lvl w:ilvl="0">
      <w:start w:val="1"/>
      <w:numFmt w:val="decimal"/>
      <w:lvlText w:val="%1."/>
      <w:lvlJc w:val="left"/>
      <w:pPr>
        <w:ind w:left="720" w:hanging="360"/>
      </w:pPr>
      <w:rPr>
        <w:rFonts w:hint="default"/>
      </w:rPr>
    </w:lvl>
    <w:lvl w:ilvl="1">
      <w:start w:val="1"/>
      <w:numFmt w:val="bullet"/>
      <w:lvlText w:val=""/>
      <w:lvlJc w:val="left"/>
      <w:pPr>
        <w:ind w:left="735" w:hanging="375"/>
      </w:pPr>
      <w:rPr>
        <w:rFonts w:ascii="Symbol" w:hAnsi="Symbol"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37">
    <w:nsid w:val="76A56D8A"/>
    <w:multiLevelType w:val="multilevel"/>
    <w:tmpl w:val="29FE76DA"/>
    <w:lvl w:ilvl="0">
      <w:numFmt w:val="bullet"/>
      <w:lvlText w:val=""/>
      <w:lvlJc w:val="left"/>
      <w:pPr>
        <w:ind w:left="786" w:hanging="360"/>
      </w:pPr>
      <w:rPr>
        <w:rFonts w:ascii="Wingdings" w:hAnsi="Wingdings"/>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rPr>
    </w:lvl>
    <w:lvl w:ilvl="3">
      <w:numFmt w:val="bullet"/>
      <w:lvlText w:val=""/>
      <w:lvlJc w:val="left"/>
      <w:pPr>
        <w:ind w:left="2946" w:hanging="360"/>
      </w:pPr>
      <w:rPr>
        <w:rFonts w:ascii="Symbol" w:hAnsi="Symbol"/>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rPr>
    </w:lvl>
    <w:lvl w:ilvl="6">
      <w:numFmt w:val="bullet"/>
      <w:lvlText w:val=""/>
      <w:lvlJc w:val="left"/>
      <w:pPr>
        <w:ind w:left="5106" w:hanging="360"/>
      </w:pPr>
      <w:rPr>
        <w:rFonts w:ascii="Symbol" w:hAnsi="Symbol"/>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rPr>
    </w:lvl>
  </w:abstractNum>
  <w:abstractNum w:abstractNumId="38">
    <w:nsid w:val="76DA6AD2"/>
    <w:multiLevelType w:val="multilevel"/>
    <w:tmpl w:val="98E411DE"/>
    <w:lvl w:ilvl="0">
      <w:numFmt w:val="bullet"/>
      <w:lvlText w:val="-"/>
      <w:lvlJc w:val="left"/>
      <w:pPr>
        <w:ind w:left="720" w:hanging="360"/>
      </w:pPr>
      <w:rPr>
        <w:rFonts w:ascii="Arial" w:eastAsia="Times New Roman"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9">
    <w:nsid w:val="7A62470F"/>
    <w:multiLevelType w:val="multilevel"/>
    <w:tmpl w:val="7766EC9E"/>
    <w:lvl w:ilvl="0">
      <w:start w:val="1"/>
      <w:numFmt w:val="decimal"/>
      <w:lvlText w:val="%1"/>
      <w:lvlJc w:val="left"/>
      <w:pPr>
        <w:ind w:left="1776" w:hanging="360"/>
      </w:pPr>
      <w:rPr>
        <w:rFonts w:hint="default"/>
        <w:b/>
      </w:rPr>
    </w:lvl>
    <w:lvl w:ilvl="1">
      <w:start w:val="1"/>
      <w:numFmt w:val="decimal"/>
      <w:lvlText w:val="%1.%2"/>
      <w:lvlJc w:val="left"/>
      <w:pPr>
        <w:ind w:left="1776"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136" w:hanging="72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2496" w:hanging="1080"/>
      </w:pPr>
      <w:rPr>
        <w:rFonts w:hint="default"/>
        <w:b/>
      </w:rPr>
    </w:lvl>
    <w:lvl w:ilvl="6">
      <w:start w:val="1"/>
      <w:numFmt w:val="decimal"/>
      <w:lvlText w:val="%1.%2.%3.%4.%5.%6.%7"/>
      <w:lvlJc w:val="left"/>
      <w:pPr>
        <w:ind w:left="2856" w:hanging="1440"/>
      </w:pPr>
      <w:rPr>
        <w:rFonts w:hint="default"/>
        <w:b/>
      </w:rPr>
    </w:lvl>
    <w:lvl w:ilvl="7">
      <w:start w:val="1"/>
      <w:numFmt w:val="decimal"/>
      <w:lvlText w:val="%1.%2.%3.%4.%5.%6.%7.%8"/>
      <w:lvlJc w:val="left"/>
      <w:pPr>
        <w:ind w:left="2856" w:hanging="1440"/>
      </w:pPr>
      <w:rPr>
        <w:rFonts w:hint="default"/>
        <w:b/>
      </w:rPr>
    </w:lvl>
    <w:lvl w:ilvl="8">
      <w:start w:val="1"/>
      <w:numFmt w:val="decimal"/>
      <w:lvlText w:val="%1.%2.%3.%4.%5.%6.%7.%8.%9"/>
      <w:lvlJc w:val="left"/>
      <w:pPr>
        <w:ind w:left="3216" w:hanging="1800"/>
      </w:pPr>
      <w:rPr>
        <w:rFonts w:hint="default"/>
        <w:b/>
      </w:rPr>
    </w:lvl>
  </w:abstractNum>
  <w:abstractNum w:abstractNumId="40">
    <w:nsid w:val="7AC9420E"/>
    <w:multiLevelType w:val="hybridMultilevel"/>
    <w:tmpl w:val="8A7A0592"/>
    <w:lvl w:ilvl="0" w:tplc="0C0A000B">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1">
    <w:nsid w:val="7B9566E2"/>
    <w:multiLevelType w:val="multilevel"/>
    <w:tmpl w:val="5B36B592"/>
    <w:lvl w:ilvl="0">
      <w:start w:val="4"/>
      <w:numFmt w:val="decimal"/>
      <w:lvlText w:val="%1."/>
      <w:lvlJc w:val="left"/>
      <w:rPr>
        <w:b/>
        <w:bCs/>
      </w:rPr>
    </w:lvl>
    <w:lvl w:ilvl="1">
      <w:start w:val="1"/>
      <w:numFmt w:val="decimal"/>
      <w:lvlText w:val="%1.%2"/>
      <w:lvlJc w:val="left"/>
      <w:rPr>
        <w:b/>
        <w:bCs/>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
    <w:nsid w:val="7DA91165"/>
    <w:multiLevelType w:val="hybridMultilevel"/>
    <w:tmpl w:val="2C784BA8"/>
    <w:lvl w:ilvl="0" w:tplc="300A0001">
      <w:start w:val="1"/>
      <w:numFmt w:val="bullet"/>
      <w:lvlText w:val=""/>
      <w:lvlJc w:val="left"/>
      <w:pPr>
        <w:ind w:left="377" w:hanging="360"/>
      </w:pPr>
      <w:rPr>
        <w:rFonts w:ascii="Symbol" w:hAnsi="Symbol" w:hint="default"/>
      </w:rPr>
    </w:lvl>
    <w:lvl w:ilvl="1" w:tplc="300A0003" w:tentative="1">
      <w:start w:val="1"/>
      <w:numFmt w:val="bullet"/>
      <w:lvlText w:val="o"/>
      <w:lvlJc w:val="left"/>
      <w:pPr>
        <w:ind w:left="1097" w:hanging="360"/>
      </w:pPr>
      <w:rPr>
        <w:rFonts w:ascii="Courier New" w:hAnsi="Courier New" w:cs="Courier New" w:hint="default"/>
      </w:rPr>
    </w:lvl>
    <w:lvl w:ilvl="2" w:tplc="300A0005" w:tentative="1">
      <w:start w:val="1"/>
      <w:numFmt w:val="bullet"/>
      <w:lvlText w:val=""/>
      <w:lvlJc w:val="left"/>
      <w:pPr>
        <w:ind w:left="1817" w:hanging="360"/>
      </w:pPr>
      <w:rPr>
        <w:rFonts w:ascii="Wingdings" w:hAnsi="Wingdings" w:hint="default"/>
      </w:rPr>
    </w:lvl>
    <w:lvl w:ilvl="3" w:tplc="300A0001" w:tentative="1">
      <w:start w:val="1"/>
      <w:numFmt w:val="bullet"/>
      <w:lvlText w:val=""/>
      <w:lvlJc w:val="left"/>
      <w:pPr>
        <w:ind w:left="2537" w:hanging="360"/>
      </w:pPr>
      <w:rPr>
        <w:rFonts w:ascii="Symbol" w:hAnsi="Symbol" w:hint="default"/>
      </w:rPr>
    </w:lvl>
    <w:lvl w:ilvl="4" w:tplc="300A0003" w:tentative="1">
      <w:start w:val="1"/>
      <w:numFmt w:val="bullet"/>
      <w:lvlText w:val="o"/>
      <w:lvlJc w:val="left"/>
      <w:pPr>
        <w:ind w:left="3257" w:hanging="360"/>
      </w:pPr>
      <w:rPr>
        <w:rFonts w:ascii="Courier New" w:hAnsi="Courier New" w:cs="Courier New" w:hint="default"/>
      </w:rPr>
    </w:lvl>
    <w:lvl w:ilvl="5" w:tplc="300A0005" w:tentative="1">
      <w:start w:val="1"/>
      <w:numFmt w:val="bullet"/>
      <w:lvlText w:val=""/>
      <w:lvlJc w:val="left"/>
      <w:pPr>
        <w:ind w:left="3977" w:hanging="360"/>
      </w:pPr>
      <w:rPr>
        <w:rFonts w:ascii="Wingdings" w:hAnsi="Wingdings" w:hint="default"/>
      </w:rPr>
    </w:lvl>
    <w:lvl w:ilvl="6" w:tplc="300A0001" w:tentative="1">
      <w:start w:val="1"/>
      <w:numFmt w:val="bullet"/>
      <w:lvlText w:val=""/>
      <w:lvlJc w:val="left"/>
      <w:pPr>
        <w:ind w:left="4697" w:hanging="360"/>
      </w:pPr>
      <w:rPr>
        <w:rFonts w:ascii="Symbol" w:hAnsi="Symbol" w:hint="default"/>
      </w:rPr>
    </w:lvl>
    <w:lvl w:ilvl="7" w:tplc="300A0003" w:tentative="1">
      <w:start w:val="1"/>
      <w:numFmt w:val="bullet"/>
      <w:lvlText w:val="o"/>
      <w:lvlJc w:val="left"/>
      <w:pPr>
        <w:ind w:left="5417" w:hanging="360"/>
      </w:pPr>
      <w:rPr>
        <w:rFonts w:ascii="Courier New" w:hAnsi="Courier New" w:cs="Courier New" w:hint="default"/>
      </w:rPr>
    </w:lvl>
    <w:lvl w:ilvl="8" w:tplc="300A0005" w:tentative="1">
      <w:start w:val="1"/>
      <w:numFmt w:val="bullet"/>
      <w:lvlText w:val=""/>
      <w:lvlJc w:val="left"/>
      <w:pPr>
        <w:ind w:left="6137" w:hanging="360"/>
      </w:pPr>
      <w:rPr>
        <w:rFonts w:ascii="Wingdings" w:hAnsi="Wingdings" w:hint="default"/>
      </w:rPr>
    </w:lvl>
  </w:abstractNum>
  <w:num w:numId="1">
    <w:abstractNumId w:val="31"/>
  </w:num>
  <w:num w:numId="2">
    <w:abstractNumId w:val="21"/>
  </w:num>
  <w:num w:numId="3">
    <w:abstractNumId w:val="41"/>
  </w:num>
  <w:num w:numId="4">
    <w:abstractNumId w:val="6"/>
  </w:num>
  <w:num w:numId="5">
    <w:abstractNumId w:val="26"/>
  </w:num>
  <w:num w:numId="6">
    <w:abstractNumId w:val="34"/>
  </w:num>
  <w:num w:numId="7">
    <w:abstractNumId w:val="14"/>
  </w:num>
  <w:num w:numId="8">
    <w:abstractNumId w:val="29"/>
  </w:num>
  <w:num w:numId="9">
    <w:abstractNumId w:val="8"/>
  </w:num>
  <w:num w:numId="10">
    <w:abstractNumId w:val="36"/>
  </w:num>
  <w:num w:numId="11">
    <w:abstractNumId w:val="10"/>
  </w:num>
  <w:num w:numId="12">
    <w:abstractNumId w:val="37"/>
  </w:num>
  <w:num w:numId="13">
    <w:abstractNumId w:val="11"/>
  </w:num>
  <w:num w:numId="14">
    <w:abstractNumId w:val="38"/>
  </w:num>
  <w:num w:numId="15">
    <w:abstractNumId w:val="4"/>
  </w:num>
  <w:num w:numId="16">
    <w:abstractNumId w:val="20"/>
  </w:num>
  <w:num w:numId="17">
    <w:abstractNumId w:val="0"/>
  </w:num>
  <w:num w:numId="18">
    <w:abstractNumId w:val="28"/>
  </w:num>
  <w:num w:numId="19">
    <w:abstractNumId w:val="17"/>
  </w:num>
  <w:num w:numId="20">
    <w:abstractNumId w:val="27"/>
  </w:num>
  <w:num w:numId="21">
    <w:abstractNumId w:val="25"/>
  </w:num>
  <w:num w:numId="22">
    <w:abstractNumId w:val="25"/>
    <w:lvlOverride w:ilvl="0">
      <w:startOverride w:val="1"/>
    </w:lvlOverride>
  </w:num>
  <w:num w:numId="23">
    <w:abstractNumId w:val="19"/>
  </w:num>
  <w:num w:numId="24">
    <w:abstractNumId w:val="19"/>
    <w:lvlOverride w:ilvl="0">
      <w:startOverride w:val="1"/>
    </w:lvlOverride>
  </w:num>
  <w:num w:numId="25">
    <w:abstractNumId w:val="33"/>
  </w:num>
  <w:num w:numId="26">
    <w:abstractNumId w:val="5"/>
  </w:num>
  <w:num w:numId="27">
    <w:abstractNumId w:val="2"/>
  </w:num>
  <w:num w:numId="28">
    <w:abstractNumId w:val="9"/>
  </w:num>
  <w:num w:numId="29">
    <w:abstractNumId w:val="42"/>
  </w:num>
  <w:num w:numId="30">
    <w:abstractNumId w:val="15"/>
  </w:num>
  <w:num w:numId="31">
    <w:abstractNumId w:val="12"/>
  </w:num>
  <w:num w:numId="32">
    <w:abstractNumId w:val="16"/>
  </w:num>
  <w:num w:numId="33">
    <w:abstractNumId w:val="13"/>
  </w:num>
  <w:num w:numId="34">
    <w:abstractNumId w:val="39"/>
  </w:num>
  <w:num w:numId="35">
    <w:abstractNumId w:val="7"/>
  </w:num>
  <w:num w:numId="36">
    <w:abstractNumId w:val="18"/>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40"/>
  </w:num>
  <w:num w:numId="40">
    <w:abstractNumId w:val="24"/>
  </w:num>
  <w:num w:numId="41">
    <w:abstractNumId w:val="35"/>
  </w:num>
  <w:num w:numId="42">
    <w:abstractNumId w:val="30"/>
  </w:num>
  <w:num w:numId="43">
    <w:abstractNumId w:val="32"/>
  </w:num>
  <w:num w:numId="44">
    <w:abstractNumId w:val="1"/>
  </w:num>
  <w:num w:numId="45">
    <w:abstractNumId w:val="2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E3F"/>
    <w:rsid w:val="000010BA"/>
    <w:rsid w:val="00001EDA"/>
    <w:rsid w:val="00002EC4"/>
    <w:rsid w:val="00003538"/>
    <w:rsid w:val="00007C34"/>
    <w:rsid w:val="000139D2"/>
    <w:rsid w:val="00014C80"/>
    <w:rsid w:val="00017048"/>
    <w:rsid w:val="00020EB2"/>
    <w:rsid w:val="00027143"/>
    <w:rsid w:val="00030164"/>
    <w:rsid w:val="000326AA"/>
    <w:rsid w:val="000358D3"/>
    <w:rsid w:val="00037148"/>
    <w:rsid w:val="00037B3A"/>
    <w:rsid w:val="00046349"/>
    <w:rsid w:val="00053C6B"/>
    <w:rsid w:val="00061899"/>
    <w:rsid w:val="00063C51"/>
    <w:rsid w:val="000658A0"/>
    <w:rsid w:val="000674F5"/>
    <w:rsid w:val="0007018F"/>
    <w:rsid w:val="00080099"/>
    <w:rsid w:val="000841E0"/>
    <w:rsid w:val="00091BCF"/>
    <w:rsid w:val="00092901"/>
    <w:rsid w:val="00096237"/>
    <w:rsid w:val="000B2954"/>
    <w:rsid w:val="000B366C"/>
    <w:rsid w:val="000B6FB3"/>
    <w:rsid w:val="000D1A3F"/>
    <w:rsid w:val="000D227E"/>
    <w:rsid w:val="000E427D"/>
    <w:rsid w:val="000F20A8"/>
    <w:rsid w:val="0010199C"/>
    <w:rsid w:val="001166DC"/>
    <w:rsid w:val="001167F0"/>
    <w:rsid w:val="00125D6A"/>
    <w:rsid w:val="00131CBA"/>
    <w:rsid w:val="001325C0"/>
    <w:rsid w:val="00137A82"/>
    <w:rsid w:val="0014246C"/>
    <w:rsid w:val="00147336"/>
    <w:rsid w:val="0015221D"/>
    <w:rsid w:val="00152396"/>
    <w:rsid w:val="001535FD"/>
    <w:rsid w:val="0015632A"/>
    <w:rsid w:val="00163CCB"/>
    <w:rsid w:val="0016781B"/>
    <w:rsid w:val="00173058"/>
    <w:rsid w:val="00173298"/>
    <w:rsid w:val="00180728"/>
    <w:rsid w:val="001B08B0"/>
    <w:rsid w:val="001C27EA"/>
    <w:rsid w:val="001C3A50"/>
    <w:rsid w:val="001E267C"/>
    <w:rsid w:val="001E4857"/>
    <w:rsid w:val="001E572D"/>
    <w:rsid w:val="001E5B08"/>
    <w:rsid w:val="00211193"/>
    <w:rsid w:val="002129FB"/>
    <w:rsid w:val="00216CA1"/>
    <w:rsid w:val="00217BF9"/>
    <w:rsid w:val="002278EF"/>
    <w:rsid w:val="00237109"/>
    <w:rsid w:val="0024105E"/>
    <w:rsid w:val="00246C09"/>
    <w:rsid w:val="002517E1"/>
    <w:rsid w:val="00251821"/>
    <w:rsid w:val="00251FC1"/>
    <w:rsid w:val="00255BB1"/>
    <w:rsid w:val="00257CE4"/>
    <w:rsid w:val="00270A5D"/>
    <w:rsid w:val="00277539"/>
    <w:rsid w:val="00281BFE"/>
    <w:rsid w:val="00283182"/>
    <w:rsid w:val="00290D7D"/>
    <w:rsid w:val="0029350C"/>
    <w:rsid w:val="002A4401"/>
    <w:rsid w:val="002B7978"/>
    <w:rsid w:val="002C55BA"/>
    <w:rsid w:val="002C7299"/>
    <w:rsid w:val="002D1809"/>
    <w:rsid w:val="002D3538"/>
    <w:rsid w:val="002F278F"/>
    <w:rsid w:val="002F7294"/>
    <w:rsid w:val="003073AD"/>
    <w:rsid w:val="00307AC3"/>
    <w:rsid w:val="003132E3"/>
    <w:rsid w:val="00317A2B"/>
    <w:rsid w:val="003256C9"/>
    <w:rsid w:val="00332B1A"/>
    <w:rsid w:val="003430B9"/>
    <w:rsid w:val="003528CA"/>
    <w:rsid w:val="003620EA"/>
    <w:rsid w:val="00363FA5"/>
    <w:rsid w:val="003665A0"/>
    <w:rsid w:val="003712E6"/>
    <w:rsid w:val="00372985"/>
    <w:rsid w:val="0037416C"/>
    <w:rsid w:val="00384974"/>
    <w:rsid w:val="003851D5"/>
    <w:rsid w:val="00391F75"/>
    <w:rsid w:val="0039562B"/>
    <w:rsid w:val="003B0F49"/>
    <w:rsid w:val="003C030E"/>
    <w:rsid w:val="003C14B5"/>
    <w:rsid w:val="003C71E9"/>
    <w:rsid w:val="003C72C3"/>
    <w:rsid w:val="003C7A4B"/>
    <w:rsid w:val="003D1268"/>
    <w:rsid w:val="003D594D"/>
    <w:rsid w:val="003E55D6"/>
    <w:rsid w:val="003F7565"/>
    <w:rsid w:val="00401B9A"/>
    <w:rsid w:val="004067AB"/>
    <w:rsid w:val="004102DD"/>
    <w:rsid w:val="00412382"/>
    <w:rsid w:val="0041704A"/>
    <w:rsid w:val="00420437"/>
    <w:rsid w:val="00423DF3"/>
    <w:rsid w:val="004244D5"/>
    <w:rsid w:val="00435CB5"/>
    <w:rsid w:val="004417AD"/>
    <w:rsid w:val="00444EEE"/>
    <w:rsid w:val="004475D1"/>
    <w:rsid w:val="00460F3B"/>
    <w:rsid w:val="00483266"/>
    <w:rsid w:val="0048440C"/>
    <w:rsid w:val="00486298"/>
    <w:rsid w:val="004933ED"/>
    <w:rsid w:val="0049578C"/>
    <w:rsid w:val="004A1DA6"/>
    <w:rsid w:val="004A619C"/>
    <w:rsid w:val="004B00F5"/>
    <w:rsid w:val="004B16E8"/>
    <w:rsid w:val="004B6B2A"/>
    <w:rsid w:val="004B6FC4"/>
    <w:rsid w:val="004C286F"/>
    <w:rsid w:val="004C6471"/>
    <w:rsid w:val="004D0602"/>
    <w:rsid w:val="004D3FAD"/>
    <w:rsid w:val="004D5C94"/>
    <w:rsid w:val="004E694F"/>
    <w:rsid w:val="005024EB"/>
    <w:rsid w:val="005057BD"/>
    <w:rsid w:val="00510502"/>
    <w:rsid w:val="005113BE"/>
    <w:rsid w:val="00513148"/>
    <w:rsid w:val="005237B7"/>
    <w:rsid w:val="00525FB3"/>
    <w:rsid w:val="00531816"/>
    <w:rsid w:val="005336DE"/>
    <w:rsid w:val="00551604"/>
    <w:rsid w:val="005540D1"/>
    <w:rsid w:val="00554B1B"/>
    <w:rsid w:val="00556E84"/>
    <w:rsid w:val="00564065"/>
    <w:rsid w:val="0056410A"/>
    <w:rsid w:val="00572131"/>
    <w:rsid w:val="00572BE4"/>
    <w:rsid w:val="00574F7B"/>
    <w:rsid w:val="00576367"/>
    <w:rsid w:val="00586109"/>
    <w:rsid w:val="00593275"/>
    <w:rsid w:val="005A2D47"/>
    <w:rsid w:val="005B387A"/>
    <w:rsid w:val="005B6343"/>
    <w:rsid w:val="005B64C5"/>
    <w:rsid w:val="005C2F64"/>
    <w:rsid w:val="005C7C8A"/>
    <w:rsid w:val="005D375F"/>
    <w:rsid w:val="005D439C"/>
    <w:rsid w:val="005E27F4"/>
    <w:rsid w:val="005E3528"/>
    <w:rsid w:val="005E4595"/>
    <w:rsid w:val="005F0F5C"/>
    <w:rsid w:val="005F441E"/>
    <w:rsid w:val="00606093"/>
    <w:rsid w:val="0061036E"/>
    <w:rsid w:val="006120F8"/>
    <w:rsid w:val="00614AEC"/>
    <w:rsid w:val="00615A68"/>
    <w:rsid w:val="00617D38"/>
    <w:rsid w:val="00617F33"/>
    <w:rsid w:val="00625C31"/>
    <w:rsid w:val="006366A4"/>
    <w:rsid w:val="00637E3F"/>
    <w:rsid w:val="00641D5C"/>
    <w:rsid w:val="006511BB"/>
    <w:rsid w:val="00666F33"/>
    <w:rsid w:val="006708B1"/>
    <w:rsid w:val="00672775"/>
    <w:rsid w:val="0067549F"/>
    <w:rsid w:val="00691EB8"/>
    <w:rsid w:val="006A01AF"/>
    <w:rsid w:val="006C1096"/>
    <w:rsid w:val="006C3C61"/>
    <w:rsid w:val="006C4E38"/>
    <w:rsid w:val="006E5ED9"/>
    <w:rsid w:val="006E7C72"/>
    <w:rsid w:val="006E7CC5"/>
    <w:rsid w:val="006F2F07"/>
    <w:rsid w:val="006F47FF"/>
    <w:rsid w:val="00700D49"/>
    <w:rsid w:val="007051B8"/>
    <w:rsid w:val="0071029F"/>
    <w:rsid w:val="007118F6"/>
    <w:rsid w:val="00717D29"/>
    <w:rsid w:val="007200BD"/>
    <w:rsid w:val="007304C9"/>
    <w:rsid w:val="00744BA2"/>
    <w:rsid w:val="00744FB0"/>
    <w:rsid w:val="00746EAF"/>
    <w:rsid w:val="00747ABA"/>
    <w:rsid w:val="00751D5F"/>
    <w:rsid w:val="00756CF1"/>
    <w:rsid w:val="007621E9"/>
    <w:rsid w:val="00763267"/>
    <w:rsid w:val="00767529"/>
    <w:rsid w:val="00783E35"/>
    <w:rsid w:val="007950D8"/>
    <w:rsid w:val="00796C27"/>
    <w:rsid w:val="00797620"/>
    <w:rsid w:val="007A3AAD"/>
    <w:rsid w:val="007A3B16"/>
    <w:rsid w:val="007A4CD0"/>
    <w:rsid w:val="007B620C"/>
    <w:rsid w:val="007C28CD"/>
    <w:rsid w:val="007C5EE8"/>
    <w:rsid w:val="007C72B6"/>
    <w:rsid w:val="007D0C16"/>
    <w:rsid w:val="007D4B0F"/>
    <w:rsid w:val="007D5234"/>
    <w:rsid w:val="007F1593"/>
    <w:rsid w:val="007F4EDE"/>
    <w:rsid w:val="007F6C1F"/>
    <w:rsid w:val="008013E6"/>
    <w:rsid w:val="00805123"/>
    <w:rsid w:val="00812004"/>
    <w:rsid w:val="00821EEC"/>
    <w:rsid w:val="00822009"/>
    <w:rsid w:val="00827594"/>
    <w:rsid w:val="00833B83"/>
    <w:rsid w:val="00837DC8"/>
    <w:rsid w:val="00851BFE"/>
    <w:rsid w:val="00852A9F"/>
    <w:rsid w:val="00854F28"/>
    <w:rsid w:val="00857D5A"/>
    <w:rsid w:val="00860D80"/>
    <w:rsid w:val="008677C9"/>
    <w:rsid w:val="008705F9"/>
    <w:rsid w:val="0087508B"/>
    <w:rsid w:val="00877C9E"/>
    <w:rsid w:val="00887877"/>
    <w:rsid w:val="00891580"/>
    <w:rsid w:val="00894EC0"/>
    <w:rsid w:val="008A10F6"/>
    <w:rsid w:val="008A3474"/>
    <w:rsid w:val="008A5883"/>
    <w:rsid w:val="008B01A7"/>
    <w:rsid w:val="008B1868"/>
    <w:rsid w:val="008B69F9"/>
    <w:rsid w:val="008C2888"/>
    <w:rsid w:val="008D2871"/>
    <w:rsid w:val="008D67EE"/>
    <w:rsid w:val="008E12DD"/>
    <w:rsid w:val="008E217A"/>
    <w:rsid w:val="008E7DA1"/>
    <w:rsid w:val="008F0C19"/>
    <w:rsid w:val="00917235"/>
    <w:rsid w:val="00943E4D"/>
    <w:rsid w:val="00947401"/>
    <w:rsid w:val="00952FBF"/>
    <w:rsid w:val="00954F11"/>
    <w:rsid w:val="00955D4E"/>
    <w:rsid w:val="0096490A"/>
    <w:rsid w:val="009677BF"/>
    <w:rsid w:val="0097014F"/>
    <w:rsid w:val="00974422"/>
    <w:rsid w:val="009759E0"/>
    <w:rsid w:val="0097621C"/>
    <w:rsid w:val="00987B55"/>
    <w:rsid w:val="009940C1"/>
    <w:rsid w:val="0099616A"/>
    <w:rsid w:val="009A06E1"/>
    <w:rsid w:val="009A20A9"/>
    <w:rsid w:val="009A4877"/>
    <w:rsid w:val="009B1523"/>
    <w:rsid w:val="009B5B2E"/>
    <w:rsid w:val="009C2D16"/>
    <w:rsid w:val="009C50CB"/>
    <w:rsid w:val="009D2332"/>
    <w:rsid w:val="009D677F"/>
    <w:rsid w:val="009E1E0D"/>
    <w:rsid w:val="009F687A"/>
    <w:rsid w:val="00A13D5D"/>
    <w:rsid w:val="00A14E05"/>
    <w:rsid w:val="00A32119"/>
    <w:rsid w:val="00A32C58"/>
    <w:rsid w:val="00A6161A"/>
    <w:rsid w:val="00A63CF2"/>
    <w:rsid w:val="00A734F2"/>
    <w:rsid w:val="00A77129"/>
    <w:rsid w:val="00A8036A"/>
    <w:rsid w:val="00A82ECD"/>
    <w:rsid w:val="00A840A4"/>
    <w:rsid w:val="00AA0C16"/>
    <w:rsid w:val="00AA131E"/>
    <w:rsid w:val="00AA48E7"/>
    <w:rsid w:val="00AB2E82"/>
    <w:rsid w:val="00AC10F2"/>
    <w:rsid w:val="00AD17AC"/>
    <w:rsid w:val="00AD6A14"/>
    <w:rsid w:val="00AE0016"/>
    <w:rsid w:val="00B035A2"/>
    <w:rsid w:val="00B1319F"/>
    <w:rsid w:val="00B177F5"/>
    <w:rsid w:val="00B336BA"/>
    <w:rsid w:val="00B3528A"/>
    <w:rsid w:val="00B50A33"/>
    <w:rsid w:val="00B52706"/>
    <w:rsid w:val="00B53E9C"/>
    <w:rsid w:val="00B54B11"/>
    <w:rsid w:val="00B54F2A"/>
    <w:rsid w:val="00B62643"/>
    <w:rsid w:val="00B63421"/>
    <w:rsid w:val="00B64529"/>
    <w:rsid w:val="00B663B2"/>
    <w:rsid w:val="00B76EEE"/>
    <w:rsid w:val="00B97EEE"/>
    <w:rsid w:val="00BA0DF3"/>
    <w:rsid w:val="00BA2120"/>
    <w:rsid w:val="00BA43AA"/>
    <w:rsid w:val="00BA4402"/>
    <w:rsid w:val="00BA7ACA"/>
    <w:rsid w:val="00BB33C9"/>
    <w:rsid w:val="00BC2896"/>
    <w:rsid w:val="00BC6C2F"/>
    <w:rsid w:val="00BD51C2"/>
    <w:rsid w:val="00C01757"/>
    <w:rsid w:val="00C03F74"/>
    <w:rsid w:val="00C10C6C"/>
    <w:rsid w:val="00C110A8"/>
    <w:rsid w:val="00C11796"/>
    <w:rsid w:val="00C11A96"/>
    <w:rsid w:val="00C23A31"/>
    <w:rsid w:val="00C3431E"/>
    <w:rsid w:val="00C416C2"/>
    <w:rsid w:val="00C43A19"/>
    <w:rsid w:val="00C44113"/>
    <w:rsid w:val="00C601E3"/>
    <w:rsid w:val="00C61E45"/>
    <w:rsid w:val="00C701E9"/>
    <w:rsid w:val="00C710F7"/>
    <w:rsid w:val="00C71A8A"/>
    <w:rsid w:val="00C73874"/>
    <w:rsid w:val="00C822C7"/>
    <w:rsid w:val="00C91365"/>
    <w:rsid w:val="00C91586"/>
    <w:rsid w:val="00C9279E"/>
    <w:rsid w:val="00CA2181"/>
    <w:rsid w:val="00CA4520"/>
    <w:rsid w:val="00CB6B20"/>
    <w:rsid w:val="00CB6EDD"/>
    <w:rsid w:val="00CC26B7"/>
    <w:rsid w:val="00CC3D89"/>
    <w:rsid w:val="00CC3F65"/>
    <w:rsid w:val="00CC5778"/>
    <w:rsid w:val="00CD049F"/>
    <w:rsid w:val="00CD07E0"/>
    <w:rsid w:val="00CD4181"/>
    <w:rsid w:val="00CD4EDE"/>
    <w:rsid w:val="00CD758F"/>
    <w:rsid w:val="00CD7B6C"/>
    <w:rsid w:val="00CE3F4D"/>
    <w:rsid w:val="00CF21B3"/>
    <w:rsid w:val="00CF23C8"/>
    <w:rsid w:val="00D16865"/>
    <w:rsid w:val="00D16F13"/>
    <w:rsid w:val="00D20037"/>
    <w:rsid w:val="00D23883"/>
    <w:rsid w:val="00D25608"/>
    <w:rsid w:val="00D26CC7"/>
    <w:rsid w:val="00D3046B"/>
    <w:rsid w:val="00D325E1"/>
    <w:rsid w:val="00D4178C"/>
    <w:rsid w:val="00D50AFA"/>
    <w:rsid w:val="00D514FC"/>
    <w:rsid w:val="00D61D04"/>
    <w:rsid w:val="00D639B1"/>
    <w:rsid w:val="00D67DB1"/>
    <w:rsid w:val="00D715D2"/>
    <w:rsid w:val="00D765F3"/>
    <w:rsid w:val="00D85C87"/>
    <w:rsid w:val="00D869AC"/>
    <w:rsid w:val="00D960B1"/>
    <w:rsid w:val="00DA420A"/>
    <w:rsid w:val="00DA4955"/>
    <w:rsid w:val="00DA53B8"/>
    <w:rsid w:val="00DB7501"/>
    <w:rsid w:val="00DC5CCB"/>
    <w:rsid w:val="00DD1ECD"/>
    <w:rsid w:val="00DE0DCC"/>
    <w:rsid w:val="00DE43B8"/>
    <w:rsid w:val="00DF3443"/>
    <w:rsid w:val="00E0044D"/>
    <w:rsid w:val="00E0565D"/>
    <w:rsid w:val="00E2638D"/>
    <w:rsid w:val="00E3447C"/>
    <w:rsid w:val="00E35BC0"/>
    <w:rsid w:val="00E36F08"/>
    <w:rsid w:val="00E41948"/>
    <w:rsid w:val="00E42F42"/>
    <w:rsid w:val="00E52983"/>
    <w:rsid w:val="00E54BD0"/>
    <w:rsid w:val="00E576ED"/>
    <w:rsid w:val="00E57D5F"/>
    <w:rsid w:val="00E64225"/>
    <w:rsid w:val="00E67D96"/>
    <w:rsid w:val="00E8316D"/>
    <w:rsid w:val="00E9136B"/>
    <w:rsid w:val="00E930CC"/>
    <w:rsid w:val="00E97E77"/>
    <w:rsid w:val="00EB3292"/>
    <w:rsid w:val="00EB5646"/>
    <w:rsid w:val="00ED2370"/>
    <w:rsid w:val="00ED481C"/>
    <w:rsid w:val="00EF1793"/>
    <w:rsid w:val="00EF6955"/>
    <w:rsid w:val="00F04BDA"/>
    <w:rsid w:val="00F11100"/>
    <w:rsid w:val="00F1507A"/>
    <w:rsid w:val="00F15D02"/>
    <w:rsid w:val="00F216DB"/>
    <w:rsid w:val="00F2693E"/>
    <w:rsid w:val="00F32B2F"/>
    <w:rsid w:val="00F36CB1"/>
    <w:rsid w:val="00F47B35"/>
    <w:rsid w:val="00F47C68"/>
    <w:rsid w:val="00F50DEA"/>
    <w:rsid w:val="00F51929"/>
    <w:rsid w:val="00F54F40"/>
    <w:rsid w:val="00F6497C"/>
    <w:rsid w:val="00F82A42"/>
    <w:rsid w:val="00FA7B30"/>
    <w:rsid w:val="00FB1252"/>
    <w:rsid w:val="00FC1E05"/>
    <w:rsid w:val="00FC79EB"/>
    <w:rsid w:val="00FE1170"/>
    <w:rsid w:val="00FE1782"/>
    <w:rsid w:val="00FE3B2D"/>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74A4CF"/>
  <w15:docId w15:val="{7C28D77A-E162-48B5-B036-F17E9BBE2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1E9"/>
    <w:rPr>
      <w:rFonts w:ascii="Calibri" w:eastAsia="Calibri" w:hAnsi="Calibri" w:cs="Times New Roman"/>
    </w:rPr>
  </w:style>
  <w:style w:type="paragraph" w:styleId="Ttulo3">
    <w:name w:val="heading 3"/>
    <w:basedOn w:val="Normal"/>
    <w:next w:val="Textoindependiente"/>
    <w:link w:val="Ttulo3Car"/>
    <w:rsid w:val="006C3C61"/>
    <w:pPr>
      <w:suppressAutoHyphens/>
      <w:autoSpaceDN w:val="0"/>
      <w:textAlignment w:val="baseline"/>
      <w:outlineLvl w:val="2"/>
    </w:pPr>
    <w:rPr>
      <w:rFonts w:cs="Calibri"/>
      <w:b/>
      <w:bCs/>
      <w:sz w:val="28"/>
      <w:szCs w:val="28"/>
      <w:lang w:eastAsia="zh-CN"/>
    </w:rPr>
  </w:style>
  <w:style w:type="paragraph" w:styleId="Ttulo4">
    <w:name w:val="heading 4"/>
    <w:basedOn w:val="Normal"/>
    <w:next w:val="Normal"/>
    <w:link w:val="Ttulo4Car"/>
    <w:uiPriority w:val="9"/>
    <w:semiHidden/>
    <w:unhideWhenUsed/>
    <w:qFormat/>
    <w:rsid w:val="007200B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rsid w:val="00B97EEE"/>
    <w:pPr>
      <w:widowControl w:val="0"/>
      <w:suppressAutoHyphens/>
      <w:autoSpaceDN w:val="0"/>
      <w:spacing w:after="0" w:line="240" w:lineRule="auto"/>
      <w:textAlignment w:val="baseline"/>
    </w:pPr>
    <w:rPr>
      <w:rFonts w:ascii="Times New Roman" w:eastAsia="Arial Unicode MS" w:hAnsi="Times New Roman" w:cs="Times New Roman"/>
      <w:kern w:val="3"/>
      <w:sz w:val="24"/>
      <w:szCs w:val="24"/>
      <w:lang w:val="es-ES" w:eastAsia="zh-CN"/>
    </w:rPr>
  </w:style>
  <w:style w:type="paragraph" w:styleId="Encabezado">
    <w:name w:val="header"/>
    <w:basedOn w:val="Normal"/>
    <w:link w:val="EncabezadoCar"/>
    <w:unhideWhenUsed/>
    <w:rsid w:val="00B97EE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7EEE"/>
    <w:rPr>
      <w:rFonts w:ascii="Calibri" w:eastAsia="Calibri" w:hAnsi="Calibri" w:cs="Times New Roman"/>
    </w:rPr>
  </w:style>
  <w:style w:type="paragraph" w:styleId="Piedepgina">
    <w:name w:val="footer"/>
    <w:basedOn w:val="Normal"/>
    <w:link w:val="PiedepginaCar"/>
    <w:uiPriority w:val="99"/>
    <w:unhideWhenUsed/>
    <w:rsid w:val="00B97EE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7EEE"/>
    <w:rPr>
      <w:rFonts w:ascii="Calibri" w:eastAsia="Calibri" w:hAnsi="Calibri" w:cs="Times New Roman"/>
    </w:rPr>
  </w:style>
  <w:style w:type="paragraph" w:styleId="Textodeglobo">
    <w:name w:val="Balloon Text"/>
    <w:basedOn w:val="Normal"/>
    <w:link w:val="TextodegloboCar"/>
    <w:uiPriority w:val="99"/>
    <w:semiHidden/>
    <w:unhideWhenUsed/>
    <w:rsid w:val="00B97EE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97EEE"/>
    <w:rPr>
      <w:rFonts w:ascii="Tahoma" w:eastAsia="Calibri" w:hAnsi="Tahoma" w:cs="Tahoma"/>
      <w:sz w:val="16"/>
      <w:szCs w:val="16"/>
    </w:rPr>
  </w:style>
  <w:style w:type="paragraph" w:customStyle="1" w:styleId="xl74">
    <w:name w:val="xl74"/>
    <w:basedOn w:val="Normal"/>
    <w:rsid w:val="009C50CB"/>
    <w:pPr>
      <w:suppressAutoHyphens/>
      <w:autoSpaceDN w:val="0"/>
      <w:spacing w:before="100" w:after="100" w:line="240" w:lineRule="auto"/>
      <w:jc w:val="center"/>
      <w:textAlignment w:val="baseline"/>
    </w:pPr>
    <w:rPr>
      <w:rFonts w:ascii="Arial" w:eastAsia="Arial Unicode MS" w:hAnsi="Arial"/>
      <w:b/>
      <w:bCs/>
      <w:sz w:val="24"/>
      <w:szCs w:val="24"/>
      <w:lang w:val="es-ES" w:eastAsia="es-ES"/>
    </w:rPr>
  </w:style>
  <w:style w:type="paragraph" w:styleId="Sinespaciado">
    <w:name w:val="No Spacing"/>
    <w:uiPriority w:val="1"/>
    <w:qFormat/>
    <w:rsid w:val="009C50CB"/>
    <w:pPr>
      <w:widowControl w:val="0"/>
      <w:suppressAutoHyphens/>
      <w:autoSpaceDN w:val="0"/>
      <w:spacing w:after="0" w:line="240" w:lineRule="auto"/>
      <w:textAlignment w:val="baseline"/>
    </w:pPr>
    <w:rPr>
      <w:rFonts w:ascii="Courier New" w:eastAsia="Times New Roman" w:hAnsi="Courier New" w:cs="Times New Roman"/>
      <w:sz w:val="24"/>
      <w:szCs w:val="24"/>
      <w:lang w:val="es-ES" w:eastAsia="es-EC"/>
    </w:rPr>
  </w:style>
  <w:style w:type="paragraph" w:styleId="NormalWeb">
    <w:name w:val="Normal (Web)"/>
    <w:basedOn w:val="Normal"/>
    <w:rsid w:val="00DA4955"/>
    <w:pPr>
      <w:suppressAutoHyphens/>
      <w:autoSpaceDN w:val="0"/>
      <w:spacing w:before="280" w:after="0" w:line="240" w:lineRule="auto"/>
      <w:jc w:val="both"/>
      <w:textAlignment w:val="baseline"/>
    </w:pPr>
    <w:rPr>
      <w:rFonts w:ascii="Times New Roman" w:eastAsia="Times New Roman" w:hAnsi="Times New Roman"/>
      <w:sz w:val="24"/>
      <w:szCs w:val="24"/>
      <w:u w:val="single"/>
      <w:lang w:eastAsia="zh-CN"/>
    </w:rPr>
  </w:style>
  <w:style w:type="paragraph" w:styleId="Prrafodelista">
    <w:name w:val="List Paragraph"/>
    <w:aliases w:val="Capítulo,TIT 2 IND,Colorful List - Accent 11,Texto,List Paragraph1,Párrafo 3,Lista vistosa - Énfasis 11,VIÑETAS,Titulo parrafo,List Paragraph,tEXTO,puce numero,Párrafo de lista2,Párrafo de lista1"/>
    <w:basedOn w:val="Normal"/>
    <w:link w:val="PrrafodelistaCar"/>
    <w:uiPriority w:val="34"/>
    <w:qFormat/>
    <w:rsid w:val="00DA4955"/>
    <w:pPr>
      <w:suppressAutoHyphens/>
      <w:autoSpaceDN w:val="0"/>
      <w:spacing w:after="0"/>
      <w:ind w:left="720"/>
      <w:textAlignment w:val="baseline"/>
    </w:pPr>
    <w:rPr>
      <w:lang w:eastAsia="zh-CN"/>
    </w:rPr>
  </w:style>
  <w:style w:type="paragraph" w:customStyle="1" w:styleId="Normal1">
    <w:name w:val="Normal1"/>
    <w:rsid w:val="00DA4955"/>
    <w:pPr>
      <w:suppressAutoHyphens/>
      <w:autoSpaceDN w:val="0"/>
      <w:spacing w:after="0" w:line="100" w:lineRule="atLeast"/>
      <w:textAlignment w:val="baseline"/>
    </w:pPr>
    <w:rPr>
      <w:rFonts w:ascii="Times New Roman" w:eastAsia="Times New Roman" w:hAnsi="Times New Roman" w:cs="Calibri"/>
      <w:sz w:val="24"/>
      <w:szCs w:val="24"/>
      <w:lang w:eastAsia="ar-SA"/>
    </w:rPr>
  </w:style>
  <w:style w:type="character" w:styleId="Hipervnculo">
    <w:name w:val="Hyperlink"/>
    <w:rsid w:val="00DA4955"/>
    <w:rPr>
      <w:color w:val="0000FF"/>
      <w:u w:val="single"/>
    </w:rPr>
  </w:style>
  <w:style w:type="paragraph" w:styleId="Textoindependiente">
    <w:name w:val="Body Text"/>
    <w:basedOn w:val="Normal"/>
    <w:link w:val="TextoindependienteCar"/>
    <w:rsid w:val="00061899"/>
    <w:pPr>
      <w:suppressAutoHyphens/>
      <w:autoSpaceDN w:val="0"/>
      <w:spacing w:after="120"/>
      <w:textAlignment w:val="baseline"/>
    </w:pPr>
    <w:rPr>
      <w:lang w:eastAsia="zh-CN"/>
    </w:rPr>
  </w:style>
  <w:style w:type="character" w:customStyle="1" w:styleId="TextoindependienteCar">
    <w:name w:val="Texto independiente Car"/>
    <w:basedOn w:val="Fuentedeprrafopredeter"/>
    <w:link w:val="Textoindependiente"/>
    <w:rsid w:val="00061899"/>
    <w:rPr>
      <w:rFonts w:ascii="Calibri" w:eastAsia="Calibri" w:hAnsi="Calibri" w:cs="Times New Roman"/>
      <w:lang w:eastAsia="zh-CN"/>
    </w:rPr>
  </w:style>
  <w:style w:type="paragraph" w:customStyle="1" w:styleId="TableContents">
    <w:name w:val="Table Contents"/>
    <w:basedOn w:val="Normal"/>
    <w:rsid w:val="00061899"/>
    <w:pPr>
      <w:suppressLineNumbers/>
      <w:suppressAutoHyphens/>
      <w:autoSpaceDN w:val="0"/>
      <w:spacing w:after="0" w:line="240" w:lineRule="auto"/>
      <w:textAlignment w:val="baseline"/>
    </w:pPr>
    <w:rPr>
      <w:rFonts w:ascii="Times New Roman" w:eastAsia="Times New Roman" w:hAnsi="Times New Roman" w:cs="Calibri"/>
      <w:sz w:val="24"/>
      <w:szCs w:val="24"/>
      <w:lang w:eastAsia="ar-SA"/>
    </w:rPr>
  </w:style>
  <w:style w:type="paragraph" w:customStyle="1" w:styleId="Textbody">
    <w:name w:val="Text body"/>
    <w:basedOn w:val="Normal"/>
    <w:rsid w:val="00672775"/>
    <w:pPr>
      <w:widowControl w:val="0"/>
      <w:suppressAutoHyphens/>
      <w:autoSpaceDN w:val="0"/>
      <w:spacing w:after="120" w:line="240" w:lineRule="auto"/>
      <w:textAlignment w:val="baseline"/>
    </w:pPr>
    <w:rPr>
      <w:rFonts w:ascii="Times New Roman" w:eastAsia="Arial Unicode MS" w:hAnsi="Times New Roman"/>
      <w:kern w:val="3"/>
      <w:sz w:val="24"/>
      <w:szCs w:val="24"/>
      <w:lang w:val="es-ES" w:eastAsia="zh-CN"/>
    </w:rPr>
  </w:style>
  <w:style w:type="paragraph" w:customStyle="1" w:styleId="Textosinformato1">
    <w:name w:val="Texto sin formato1"/>
    <w:basedOn w:val="Normal"/>
    <w:rsid w:val="00B54F2A"/>
    <w:pPr>
      <w:suppressAutoHyphens/>
      <w:autoSpaceDN w:val="0"/>
      <w:spacing w:after="0" w:line="240" w:lineRule="auto"/>
      <w:textAlignment w:val="baseline"/>
    </w:pPr>
    <w:rPr>
      <w:rFonts w:cs="Calibri"/>
      <w:szCs w:val="21"/>
      <w:lang w:eastAsia="zh-CN"/>
    </w:rPr>
  </w:style>
  <w:style w:type="paragraph" w:customStyle="1" w:styleId="Style2">
    <w:name w:val="Style 2"/>
    <w:basedOn w:val="Normal"/>
    <w:rsid w:val="00B54F2A"/>
    <w:pPr>
      <w:widowControl w:val="0"/>
      <w:suppressAutoHyphens/>
      <w:autoSpaceDN w:val="0"/>
      <w:spacing w:after="0" w:line="240" w:lineRule="auto"/>
      <w:ind w:left="288" w:right="72" w:hanging="288"/>
      <w:jc w:val="both"/>
      <w:textAlignment w:val="baseline"/>
    </w:pPr>
    <w:rPr>
      <w:rFonts w:ascii="Times New Roman" w:eastAsia="Times New Roman" w:hAnsi="Times New Roman"/>
      <w:sz w:val="24"/>
      <w:szCs w:val="20"/>
      <w:lang w:val="en-US" w:eastAsia="hi-IN" w:bidi="hi-IN"/>
    </w:rPr>
  </w:style>
  <w:style w:type="character" w:customStyle="1" w:styleId="Fuentedeprrafopredeter4">
    <w:name w:val="Fuente de párrafo predeter.4"/>
    <w:rsid w:val="00B54F2A"/>
  </w:style>
  <w:style w:type="character" w:customStyle="1" w:styleId="Ttulo3Car">
    <w:name w:val="Título 3 Car"/>
    <w:basedOn w:val="Fuentedeprrafopredeter"/>
    <w:link w:val="Ttulo3"/>
    <w:rsid w:val="006C3C61"/>
    <w:rPr>
      <w:rFonts w:ascii="Calibri" w:eastAsia="Calibri" w:hAnsi="Calibri" w:cs="Calibri"/>
      <w:b/>
      <w:bCs/>
      <w:sz w:val="28"/>
      <w:szCs w:val="28"/>
      <w:lang w:eastAsia="zh-CN"/>
    </w:rPr>
  </w:style>
  <w:style w:type="character" w:customStyle="1" w:styleId="PrrafodelistaCar">
    <w:name w:val="Párrafo de lista Car"/>
    <w:aliases w:val="Capítulo Car,TIT 2 IND Car,Colorful List - Accent 11 Car,Texto Car,List Paragraph1 Car,Párrafo 3 Car,Lista vistosa - Énfasis 11 Car,VIÑETAS Car,Titulo parrafo Car,List Paragraph Car,tEXTO Car,puce numero Car,Párrafo de lista2 Car"/>
    <w:link w:val="Prrafodelista"/>
    <w:uiPriority w:val="34"/>
    <w:locked/>
    <w:rsid w:val="00D67DB1"/>
    <w:rPr>
      <w:rFonts w:ascii="Calibri" w:eastAsia="Calibri" w:hAnsi="Calibri" w:cs="Times New Roman"/>
      <w:lang w:eastAsia="zh-CN"/>
    </w:rPr>
  </w:style>
  <w:style w:type="paragraph" w:customStyle="1" w:styleId="standard0">
    <w:name w:val="standard"/>
    <w:basedOn w:val="Normal"/>
    <w:rsid w:val="00955D4E"/>
    <w:pPr>
      <w:spacing w:before="100" w:beforeAutospacing="1" w:after="100" w:afterAutospacing="1" w:line="240" w:lineRule="auto"/>
    </w:pPr>
    <w:rPr>
      <w:rFonts w:ascii="Times New Roman" w:eastAsia="Times New Roman" w:hAnsi="Times New Roman"/>
      <w:sz w:val="24"/>
      <w:szCs w:val="24"/>
      <w:lang w:eastAsia="es-EC"/>
    </w:rPr>
  </w:style>
  <w:style w:type="character" w:styleId="Refdenotaalpie">
    <w:name w:val="footnote reference"/>
    <w:uiPriority w:val="99"/>
    <w:rsid w:val="00955D4E"/>
    <w:rPr>
      <w:vertAlign w:val="superscript"/>
    </w:rPr>
  </w:style>
  <w:style w:type="paragraph" w:customStyle="1" w:styleId="xl25">
    <w:name w:val="xl25"/>
    <w:basedOn w:val="Normal"/>
    <w:rsid w:val="00955D4E"/>
    <w:pPr>
      <w:widowControl w:val="0"/>
      <w:shd w:val="clear" w:color="auto" w:fill="FFFFFF"/>
      <w:suppressAutoHyphens/>
      <w:spacing w:before="280" w:after="280" w:line="240" w:lineRule="auto"/>
    </w:pPr>
    <w:rPr>
      <w:rFonts w:ascii="Arial" w:eastAsia="Arial Unicode MS" w:hAnsi="Arial"/>
      <w:b/>
      <w:bCs/>
      <w:kern w:val="1"/>
      <w:sz w:val="24"/>
      <w:szCs w:val="24"/>
      <w:lang w:val="es-ES_tradnl"/>
    </w:rPr>
  </w:style>
  <w:style w:type="paragraph" w:styleId="Textonotapie">
    <w:name w:val="footnote text"/>
    <w:basedOn w:val="Normal"/>
    <w:link w:val="TextonotapieCar"/>
    <w:uiPriority w:val="99"/>
    <w:rsid w:val="00955D4E"/>
    <w:pPr>
      <w:widowControl w:val="0"/>
      <w:suppressLineNumbers/>
      <w:suppressAutoHyphens/>
      <w:spacing w:after="0" w:line="240" w:lineRule="auto"/>
      <w:ind w:left="283" w:hanging="283"/>
    </w:pPr>
    <w:rPr>
      <w:rFonts w:ascii="Times New Roman" w:eastAsia="Arial Unicode MS" w:hAnsi="Times New Roman"/>
      <w:kern w:val="1"/>
      <w:sz w:val="20"/>
      <w:szCs w:val="20"/>
      <w:lang w:val="es-ES_tradnl"/>
    </w:rPr>
  </w:style>
  <w:style w:type="character" w:customStyle="1" w:styleId="TextonotapieCar">
    <w:name w:val="Texto nota pie Car"/>
    <w:basedOn w:val="Fuentedeprrafopredeter"/>
    <w:link w:val="Textonotapie"/>
    <w:uiPriority w:val="99"/>
    <w:rsid w:val="00955D4E"/>
    <w:rPr>
      <w:rFonts w:ascii="Times New Roman" w:eastAsia="Arial Unicode MS" w:hAnsi="Times New Roman" w:cs="Times New Roman"/>
      <w:kern w:val="1"/>
      <w:sz w:val="20"/>
      <w:szCs w:val="20"/>
      <w:lang w:val="es-ES_tradnl"/>
    </w:rPr>
  </w:style>
  <w:style w:type="table" w:customStyle="1" w:styleId="Tablaconcuadrcula1">
    <w:name w:val="Tabla con cuadrícula1"/>
    <w:basedOn w:val="Tablanormal"/>
    <w:next w:val="Tablaconcuadrcula"/>
    <w:uiPriority w:val="59"/>
    <w:rsid w:val="000010BA"/>
    <w:pPr>
      <w:autoSpaceDN w:val="0"/>
      <w:spacing w:after="0" w:line="240" w:lineRule="auto"/>
      <w:textAlignment w:val="baseline"/>
    </w:pPr>
    <w:rPr>
      <w:rFonts w:ascii="Times New Roman" w:eastAsia="Times New Roman" w:hAnsi="Times New Roman" w:cs="Times New Roman"/>
      <w:sz w:val="20"/>
      <w:szCs w:val="20"/>
      <w:lang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aconcuadrcula">
    <w:name w:val="Table Grid"/>
    <w:basedOn w:val="Tablanormal"/>
    <w:rsid w:val="000010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8705F9"/>
    <w:rPr>
      <w:sz w:val="16"/>
      <w:szCs w:val="16"/>
    </w:rPr>
  </w:style>
  <w:style w:type="paragraph" w:styleId="Textocomentario">
    <w:name w:val="annotation text"/>
    <w:basedOn w:val="Normal"/>
    <w:link w:val="TextocomentarioCar"/>
    <w:uiPriority w:val="99"/>
    <w:semiHidden/>
    <w:unhideWhenUsed/>
    <w:rsid w:val="008705F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705F9"/>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8705F9"/>
    <w:rPr>
      <w:b/>
      <w:bCs/>
    </w:rPr>
  </w:style>
  <w:style w:type="character" w:customStyle="1" w:styleId="AsuntodelcomentarioCar">
    <w:name w:val="Asunto del comentario Car"/>
    <w:basedOn w:val="TextocomentarioCar"/>
    <w:link w:val="Asuntodelcomentario"/>
    <w:uiPriority w:val="99"/>
    <w:semiHidden/>
    <w:rsid w:val="008705F9"/>
    <w:rPr>
      <w:rFonts w:ascii="Calibri" w:eastAsia="Calibri" w:hAnsi="Calibri" w:cs="Times New Roman"/>
      <w:b/>
      <w:bCs/>
      <w:sz w:val="20"/>
      <w:szCs w:val="20"/>
    </w:rPr>
  </w:style>
  <w:style w:type="paragraph" w:styleId="Revisin">
    <w:name w:val="Revision"/>
    <w:hidden/>
    <w:uiPriority w:val="99"/>
    <w:semiHidden/>
    <w:rsid w:val="008705F9"/>
    <w:pPr>
      <w:spacing w:after="0" w:line="240" w:lineRule="auto"/>
    </w:pPr>
    <w:rPr>
      <w:rFonts w:ascii="Calibri" w:eastAsia="Calibri" w:hAnsi="Calibri" w:cs="Times New Roman"/>
    </w:rPr>
  </w:style>
  <w:style w:type="character" w:customStyle="1" w:styleId="Fuentedeprrafopredeter6">
    <w:name w:val="Fuente de párrafo predeter.6"/>
    <w:rsid w:val="00D85C87"/>
  </w:style>
  <w:style w:type="character" w:customStyle="1" w:styleId="Fuentedeprrafopredeter5">
    <w:name w:val="Fuente de párrafo predeter.5"/>
    <w:rsid w:val="00CA4520"/>
  </w:style>
  <w:style w:type="character" w:customStyle="1" w:styleId="Fuentedeprrafopredeter18">
    <w:name w:val="Fuente de párrafo predeter.18"/>
    <w:rsid w:val="006F2F07"/>
  </w:style>
  <w:style w:type="character" w:customStyle="1" w:styleId="Ttulo4Car">
    <w:name w:val="Título 4 Car"/>
    <w:basedOn w:val="Fuentedeprrafopredeter"/>
    <w:link w:val="Ttulo4"/>
    <w:uiPriority w:val="9"/>
    <w:semiHidden/>
    <w:rsid w:val="007200BD"/>
    <w:rPr>
      <w:rFonts w:asciiTheme="majorHAnsi" w:eastAsiaTheme="majorEastAsia" w:hAnsiTheme="majorHAnsi" w:cstheme="majorBidi"/>
      <w:i/>
      <w:iCs/>
      <w:color w:val="365F91" w:themeColor="accent1" w:themeShade="BF"/>
    </w:rPr>
  </w:style>
  <w:style w:type="paragraph" w:customStyle="1" w:styleId="Default">
    <w:name w:val="Default"/>
    <w:rsid w:val="008C2888"/>
    <w:pPr>
      <w:autoSpaceDE w:val="0"/>
      <w:autoSpaceDN w:val="0"/>
      <w:adjustRightInd w:val="0"/>
      <w:spacing w:after="0" w:line="240" w:lineRule="auto"/>
    </w:pPr>
    <w:rPr>
      <w:rFonts w:ascii="Times New Roman" w:hAnsi="Times New Roman" w:cs="Times New Roman"/>
      <w:color w:val="000000"/>
      <w:sz w:val="24"/>
      <w:szCs w:val="24"/>
      <w:lang w:val="es-ES"/>
    </w:rPr>
  </w:style>
  <w:style w:type="paragraph" w:customStyle="1" w:styleId="Sinespaciado2">
    <w:name w:val="Sin espaciado2"/>
    <w:qFormat/>
    <w:rsid w:val="00625C31"/>
    <w:pPr>
      <w:suppressAutoHyphens/>
      <w:spacing w:after="0" w:line="100" w:lineRule="atLeast"/>
    </w:pPr>
    <w:rPr>
      <w:rFonts w:ascii="Calibri" w:eastAsia="Times New Roman" w:hAnsi="Calibri" w:cs="Times New Roman"/>
      <w:kern w:val="1"/>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2627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caamano@andec.com.e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1380E-F4EF-420E-994D-226D62C28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45</Pages>
  <Words>17357</Words>
  <Characters>95467</Characters>
  <Application>Microsoft Office Word</Application>
  <DocSecurity>0</DocSecurity>
  <Lines>795</Lines>
  <Paragraphs>225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112599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Lopez</dc:creator>
  <cp:lastModifiedBy>Rolando Holguín</cp:lastModifiedBy>
  <cp:revision>15</cp:revision>
  <cp:lastPrinted>2021-02-18T19:19:00Z</cp:lastPrinted>
  <dcterms:created xsi:type="dcterms:W3CDTF">2019-10-17T22:49:00Z</dcterms:created>
  <dcterms:modified xsi:type="dcterms:W3CDTF">2021-02-18T19:54:00Z</dcterms:modified>
</cp:coreProperties>
</file>